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1BB910" w14:textId="77777777" w:rsidR="00993398" w:rsidRDefault="00993398"/>
    <w:p w14:paraId="2D97940C" w14:textId="77777777" w:rsidR="00993398" w:rsidRPr="00993398" w:rsidRDefault="00993398" w:rsidP="00993398">
      <w:pPr>
        <w:tabs>
          <w:tab w:val="left" w:pos="1198"/>
        </w:tabs>
      </w:pPr>
      <w:r>
        <w:tab/>
      </w:r>
    </w:p>
    <w:tbl>
      <w:tblPr>
        <w:tblStyle w:val="Tabelgitter"/>
        <w:tblpPr w:leftFromText="180" w:rightFromText="180" w:vertAnchor="text" w:tblpXSpec="right" w:tblpY="1"/>
        <w:tblOverlap w:val="never"/>
        <w:tblW w:w="9010" w:type="dxa"/>
        <w:tblLook w:val="04A0" w:firstRow="1" w:lastRow="0" w:firstColumn="1" w:lastColumn="0" w:noHBand="0" w:noVBand="1"/>
      </w:tblPr>
      <w:tblGrid>
        <w:gridCol w:w="4752"/>
        <w:gridCol w:w="4258"/>
      </w:tblGrid>
      <w:tr w:rsidR="00993398" w14:paraId="50245D03" w14:textId="77777777" w:rsidTr="00357C9B">
        <w:tc>
          <w:tcPr>
            <w:tcW w:w="4752" w:type="dxa"/>
          </w:tcPr>
          <w:p w14:paraId="2B176627" w14:textId="77777777" w:rsidR="00993398" w:rsidRPr="00993398" w:rsidRDefault="00993398" w:rsidP="00F96BEB">
            <w:pPr>
              <w:tabs>
                <w:tab w:val="left" w:pos="1198"/>
              </w:tabs>
              <w:rPr>
                <w:rFonts w:ascii="Arial" w:hAnsi="Arial"/>
                <w:b/>
                <w:sz w:val="22"/>
              </w:rPr>
            </w:pPr>
            <w:r w:rsidRPr="00993398">
              <w:rPr>
                <w:rFonts w:ascii="Arial" w:hAnsi="Arial"/>
                <w:b/>
                <w:sz w:val="22"/>
              </w:rPr>
              <w:t xml:space="preserve">Fag: </w:t>
            </w:r>
          </w:p>
          <w:p w14:paraId="3BB6BF2F" w14:textId="77777777" w:rsidR="00993398" w:rsidRPr="00993398" w:rsidRDefault="00993398" w:rsidP="00F96BEB">
            <w:pPr>
              <w:tabs>
                <w:tab w:val="left" w:pos="1198"/>
              </w:tabs>
              <w:rPr>
                <w:rFonts w:ascii="Arial" w:hAnsi="Arial"/>
                <w:b/>
                <w:sz w:val="22"/>
              </w:rPr>
            </w:pPr>
            <w:r w:rsidRPr="00993398">
              <w:rPr>
                <w:rFonts w:ascii="Arial" w:hAnsi="Arial"/>
                <w:b/>
                <w:sz w:val="22"/>
              </w:rPr>
              <w:t>Farmakologi</w:t>
            </w:r>
          </w:p>
          <w:p w14:paraId="6CD13FD2" w14:textId="77777777" w:rsidR="00993398" w:rsidRPr="00993398" w:rsidRDefault="00993398" w:rsidP="00F96BEB">
            <w:pPr>
              <w:tabs>
                <w:tab w:val="left" w:pos="1198"/>
              </w:tabs>
              <w:rPr>
                <w:rFonts w:ascii="Arial" w:hAnsi="Arial"/>
                <w:b/>
                <w:sz w:val="22"/>
              </w:rPr>
            </w:pPr>
          </w:p>
        </w:tc>
        <w:tc>
          <w:tcPr>
            <w:tcW w:w="4258" w:type="dxa"/>
          </w:tcPr>
          <w:p w14:paraId="328A3BA6" w14:textId="77777777" w:rsidR="00993398" w:rsidRPr="00993398" w:rsidRDefault="00993398" w:rsidP="00F96BEB">
            <w:pPr>
              <w:tabs>
                <w:tab w:val="left" w:pos="1198"/>
              </w:tabs>
              <w:rPr>
                <w:rFonts w:ascii="Arial" w:hAnsi="Arial"/>
                <w:b/>
                <w:sz w:val="22"/>
              </w:rPr>
            </w:pPr>
            <w:r w:rsidRPr="00993398">
              <w:rPr>
                <w:rFonts w:ascii="Arial" w:hAnsi="Arial"/>
                <w:b/>
                <w:sz w:val="22"/>
              </w:rPr>
              <w:t xml:space="preserve">År: </w:t>
            </w:r>
          </w:p>
          <w:p w14:paraId="7C1F198E" w14:textId="77777777" w:rsidR="00993398" w:rsidRPr="00993398" w:rsidRDefault="00993398" w:rsidP="00F96BEB">
            <w:pPr>
              <w:tabs>
                <w:tab w:val="left" w:pos="1198"/>
              </w:tabs>
              <w:rPr>
                <w:rFonts w:ascii="Arial" w:hAnsi="Arial"/>
                <w:sz w:val="22"/>
              </w:rPr>
            </w:pPr>
            <w:r w:rsidRPr="00993398">
              <w:rPr>
                <w:rFonts w:ascii="Arial" w:hAnsi="Arial"/>
                <w:sz w:val="22"/>
              </w:rPr>
              <w:t>2015</w:t>
            </w:r>
          </w:p>
        </w:tc>
      </w:tr>
      <w:tr w:rsidR="00993398" w14:paraId="28509FF0" w14:textId="77777777" w:rsidTr="00357C9B">
        <w:tc>
          <w:tcPr>
            <w:tcW w:w="4752" w:type="dxa"/>
          </w:tcPr>
          <w:p w14:paraId="1E1122D2" w14:textId="77777777" w:rsidR="00993398" w:rsidRPr="00993398" w:rsidRDefault="00993398" w:rsidP="00F96BEB">
            <w:pPr>
              <w:tabs>
                <w:tab w:val="left" w:pos="1198"/>
              </w:tabs>
              <w:rPr>
                <w:rFonts w:ascii="Arial" w:hAnsi="Arial"/>
                <w:b/>
                <w:sz w:val="22"/>
              </w:rPr>
            </w:pPr>
            <w:r w:rsidRPr="00993398">
              <w:rPr>
                <w:rFonts w:ascii="Arial" w:hAnsi="Arial"/>
                <w:b/>
                <w:sz w:val="22"/>
              </w:rPr>
              <w:t>Emne</w:t>
            </w:r>
          </w:p>
        </w:tc>
        <w:tc>
          <w:tcPr>
            <w:tcW w:w="4258" w:type="dxa"/>
          </w:tcPr>
          <w:p w14:paraId="127186E4" w14:textId="77777777" w:rsidR="00993398" w:rsidRPr="00993398" w:rsidRDefault="00993398" w:rsidP="00F96BEB">
            <w:pPr>
              <w:tabs>
                <w:tab w:val="left" w:pos="1198"/>
              </w:tabs>
              <w:rPr>
                <w:rFonts w:ascii="Arial" w:hAnsi="Arial"/>
                <w:b/>
                <w:sz w:val="22"/>
              </w:rPr>
            </w:pPr>
            <w:r w:rsidRPr="00993398">
              <w:rPr>
                <w:rFonts w:ascii="Arial" w:hAnsi="Arial"/>
                <w:b/>
                <w:sz w:val="22"/>
              </w:rPr>
              <w:t>Note</w:t>
            </w:r>
          </w:p>
        </w:tc>
      </w:tr>
      <w:tr w:rsidR="00993398" w14:paraId="4066C656" w14:textId="77777777" w:rsidTr="00357C9B">
        <w:tc>
          <w:tcPr>
            <w:tcW w:w="4752" w:type="dxa"/>
          </w:tcPr>
          <w:p w14:paraId="27B6A9FC" w14:textId="77777777" w:rsidR="00643B96" w:rsidRDefault="00643B96" w:rsidP="00F96BEB">
            <w:pPr>
              <w:tabs>
                <w:tab w:val="left" w:pos="1198"/>
              </w:tabs>
              <w:rPr>
                <w:b/>
              </w:rPr>
            </w:pPr>
          </w:p>
          <w:p w14:paraId="1EBD4FFF" w14:textId="589FD444" w:rsidR="00993398" w:rsidRDefault="00643B96" w:rsidP="00F96BEB">
            <w:pPr>
              <w:tabs>
                <w:tab w:val="left" w:pos="1198"/>
              </w:tabs>
              <w:rPr>
                <w:rFonts w:ascii="Arial" w:hAnsi="Arial"/>
                <w:b/>
                <w:u w:val="single"/>
              </w:rPr>
            </w:pPr>
            <w:r>
              <w:rPr>
                <w:rFonts w:ascii="Arial" w:hAnsi="Arial"/>
                <w:b/>
                <w:u w:val="single"/>
              </w:rPr>
              <w:t>G</w:t>
            </w:r>
            <w:r w:rsidRPr="00643B96">
              <w:rPr>
                <w:rFonts w:ascii="Arial" w:hAnsi="Arial"/>
                <w:b/>
                <w:u w:val="single"/>
              </w:rPr>
              <w:t>enerel anæstesi</w:t>
            </w:r>
          </w:p>
          <w:p w14:paraId="069F1750" w14:textId="77777777" w:rsidR="00643B96" w:rsidRDefault="00643B96" w:rsidP="00F96BEB">
            <w:pPr>
              <w:tabs>
                <w:tab w:val="left" w:pos="1198"/>
              </w:tabs>
              <w:rPr>
                <w:rFonts w:ascii="Arial" w:hAnsi="Arial"/>
                <w:b/>
                <w:u w:val="single"/>
              </w:rPr>
            </w:pPr>
          </w:p>
          <w:p w14:paraId="79994638" w14:textId="77777777" w:rsidR="00E77C8E" w:rsidRDefault="00E77C8E" w:rsidP="00F96BEB">
            <w:pPr>
              <w:tabs>
                <w:tab w:val="left" w:pos="1198"/>
              </w:tabs>
              <w:rPr>
                <w:rFonts w:ascii="Arial" w:hAnsi="Arial"/>
                <w:b/>
                <w:u w:val="single"/>
              </w:rPr>
            </w:pPr>
          </w:p>
          <w:p w14:paraId="7BAB0C42" w14:textId="77777777" w:rsidR="00E77C8E" w:rsidRDefault="00E77C8E" w:rsidP="00F96BEB">
            <w:pPr>
              <w:tabs>
                <w:tab w:val="left" w:pos="1198"/>
              </w:tabs>
              <w:rPr>
                <w:rFonts w:ascii="Arial" w:hAnsi="Arial"/>
                <w:b/>
                <w:u w:val="single"/>
              </w:rPr>
            </w:pPr>
          </w:p>
          <w:p w14:paraId="2CC760A4" w14:textId="77777777" w:rsidR="00E77C8E" w:rsidRDefault="00E77C8E" w:rsidP="00F96BEB">
            <w:pPr>
              <w:tabs>
                <w:tab w:val="left" w:pos="1198"/>
              </w:tabs>
              <w:rPr>
                <w:rFonts w:ascii="Arial" w:hAnsi="Arial"/>
                <w:b/>
                <w:u w:val="single"/>
              </w:rPr>
            </w:pPr>
          </w:p>
          <w:p w14:paraId="77D34552" w14:textId="77777777" w:rsidR="00E77C8E" w:rsidRDefault="00E77C8E" w:rsidP="00F96BEB">
            <w:pPr>
              <w:tabs>
                <w:tab w:val="left" w:pos="1198"/>
              </w:tabs>
              <w:rPr>
                <w:rFonts w:ascii="Arial" w:hAnsi="Arial"/>
                <w:b/>
                <w:u w:val="single"/>
              </w:rPr>
            </w:pPr>
          </w:p>
          <w:p w14:paraId="7F176182" w14:textId="77777777" w:rsidR="00E77C8E" w:rsidRDefault="00E77C8E" w:rsidP="00F96BEB">
            <w:pPr>
              <w:tabs>
                <w:tab w:val="left" w:pos="1198"/>
              </w:tabs>
              <w:rPr>
                <w:rFonts w:ascii="Arial" w:hAnsi="Arial"/>
                <w:b/>
                <w:u w:val="single"/>
              </w:rPr>
            </w:pPr>
          </w:p>
          <w:p w14:paraId="3F04A8D8" w14:textId="77777777" w:rsidR="00E77C8E" w:rsidRDefault="00E77C8E" w:rsidP="00F96BEB">
            <w:pPr>
              <w:tabs>
                <w:tab w:val="left" w:pos="1198"/>
              </w:tabs>
              <w:rPr>
                <w:rFonts w:ascii="Arial" w:hAnsi="Arial"/>
                <w:b/>
                <w:u w:val="single"/>
              </w:rPr>
            </w:pPr>
          </w:p>
          <w:p w14:paraId="02135FF4" w14:textId="77777777" w:rsidR="007C5818" w:rsidRDefault="007C5818" w:rsidP="00F96BEB">
            <w:pPr>
              <w:tabs>
                <w:tab w:val="left" w:pos="1198"/>
              </w:tabs>
              <w:rPr>
                <w:rFonts w:ascii="Arial" w:hAnsi="Arial"/>
                <w:b/>
                <w:u w:val="single"/>
              </w:rPr>
            </w:pPr>
          </w:p>
          <w:p w14:paraId="739167DA" w14:textId="77777777" w:rsidR="00E77C8E" w:rsidRDefault="00E77C8E" w:rsidP="00F96BEB">
            <w:pPr>
              <w:tabs>
                <w:tab w:val="left" w:pos="1198"/>
              </w:tabs>
              <w:rPr>
                <w:rFonts w:ascii="Arial" w:hAnsi="Arial"/>
                <w:b/>
                <w:u w:val="single"/>
              </w:rPr>
            </w:pPr>
          </w:p>
          <w:p w14:paraId="6C022FEB" w14:textId="77777777" w:rsidR="00E77C8E" w:rsidRDefault="00E77C8E" w:rsidP="00F96BEB">
            <w:pPr>
              <w:tabs>
                <w:tab w:val="left" w:pos="1198"/>
              </w:tabs>
              <w:rPr>
                <w:rFonts w:ascii="Arial" w:hAnsi="Arial"/>
                <w:b/>
                <w:u w:val="single"/>
              </w:rPr>
            </w:pPr>
          </w:p>
          <w:p w14:paraId="22A06841" w14:textId="0827D88B" w:rsidR="003E240E" w:rsidRPr="00E77C8E" w:rsidRDefault="00670FBC" w:rsidP="00F96BEB">
            <w:pPr>
              <w:tabs>
                <w:tab w:val="left" w:pos="1198"/>
              </w:tabs>
              <w:rPr>
                <w:rFonts w:ascii="Arial" w:hAnsi="Arial"/>
                <w:b/>
                <w:sz w:val="22"/>
              </w:rPr>
            </w:pPr>
            <w:r>
              <w:rPr>
                <w:rFonts w:ascii="Arial" w:hAnsi="Arial"/>
                <w:b/>
                <w:sz w:val="22"/>
              </w:rPr>
              <w:t xml:space="preserve">Generelt om </w:t>
            </w:r>
            <w:r w:rsidR="001A229F">
              <w:rPr>
                <w:rFonts w:ascii="Arial" w:hAnsi="Arial"/>
                <w:b/>
                <w:sz w:val="22"/>
              </w:rPr>
              <w:t>inhalationsanæstesi</w:t>
            </w:r>
            <w:r w:rsidR="00643B96">
              <w:rPr>
                <w:rFonts w:ascii="Arial" w:hAnsi="Arial"/>
                <w:b/>
                <w:sz w:val="22"/>
              </w:rPr>
              <w:t>:</w:t>
            </w:r>
          </w:p>
          <w:p w14:paraId="09754496" w14:textId="77777777" w:rsidR="003E240E" w:rsidRDefault="003E240E" w:rsidP="00F96BEB">
            <w:pPr>
              <w:tabs>
                <w:tab w:val="left" w:pos="1198"/>
              </w:tabs>
              <w:rPr>
                <w:rFonts w:ascii="Arial" w:hAnsi="Arial"/>
                <w:sz w:val="22"/>
              </w:rPr>
            </w:pPr>
          </w:p>
          <w:p w14:paraId="72D4D9B9" w14:textId="4107D1AF" w:rsidR="003E240E" w:rsidRDefault="003E240E" w:rsidP="00F96BEB">
            <w:pPr>
              <w:tabs>
                <w:tab w:val="left" w:pos="1198"/>
              </w:tabs>
              <w:rPr>
                <w:rFonts w:ascii="Arial" w:hAnsi="Arial"/>
                <w:sz w:val="22"/>
              </w:rPr>
            </w:pPr>
            <w:r>
              <w:rPr>
                <w:rFonts w:ascii="Arial" w:hAnsi="Arial"/>
                <w:sz w:val="22"/>
              </w:rPr>
              <w:t>Klassifikation:</w:t>
            </w:r>
          </w:p>
          <w:p w14:paraId="4B190CA9" w14:textId="77777777" w:rsidR="00B34561" w:rsidRDefault="00B34561" w:rsidP="00F96BEB">
            <w:pPr>
              <w:tabs>
                <w:tab w:val="left" w:pos="1198"/>
              </w:tabs>
              <w:rPr>
                <w:rFonts w:ascii="Arial" w:hAnsi="Arial"/>
                <w:sz w:val="22"/>
              </w:rPr>
            </w:pPr>
          </w:p>
          <w:p w14:paraId="1B078BB5" w14:textId="77777777" w:rsidR="00B34561" w:rsidRDefault="00B34561" w:rsidP="00F96BEB">
            <w:pPr>
              <w:tabs>
                <w:tab w:val="left" w:pos="1198"/>
              </w:tabs>
              <w:rPr>
                <w:rFonts w:ascii="Arial" w:hAnsi="Arial"/>
                <w:sz w:val="22"/>
              </w:rPr>
            </w:pPr>
          </w:p>
          <w:p w14:paraId="1B2E9010" w14:textId="77777777" w:rsidR="004E3CE2" w:rsidRDefault="004E3CE2" w:rsidP="00F96BEB">
            <w:pPr>
              <w:tabs>
                <w:tab w:val="left" w:pos="1198"/>
              </w:tabs>
              <w:rPr>
                <w:rFonts w:ascii="Arial" w:hAnsi="Arial"/>
                <w:sz w:val="22"/>
              </w:rPr>
            </w:pPr>
          </w:p>
          <w:p w14:paraId="0B877034" w14:textId="77777777" w:rsidR="00B34561" w:rsidRDefault="00B34561" w:rsidP="00F96BEB">
            <w:pPr>
              <w:tabs>
                <w:tab w:val="left" w:pos="1198"/>
              </w:tabs>
              <w:rPr>
                <w:rFonts w:ascii="Arial" w:hAnsi="Arial"/>
                <w:sz w:val="22"/>
              </w:rPr>
            </w:pPr>
          </w:p>
          <w:p w14:paraId="3EA7499E" w14:textId="32C00113" w:rsidR="004E3CE2" w:rsidRDefault="004E3CE2" w:rsidP="00F96BEB">
            <w:pPr>
              <w:tabs>
                <w:tab w:val="left" w:pos="1198"/>
              </w:tabs>
              <w:rPr>
                <w:rFonts w:ascii="Arial" w:hAnsi="Arial"/>
                <w:sz w:val="22"/>
              </w:rPr>
            </w:pPr>
            <w:r>
              <w:rPr>
                <w:rFonts w:ascii="Arial" w:hAnsi="Arial"/>
                <w:sz w:val="22"/>
              </w:rPr>
              <w:t>Præmedicinering:</w:t>
            </w:r>
          </w:p>
          <w:p w14:paraId="58C10F8E" w14:textId="77777777" w:rsidR="00162D6B" w:rsidRDefault="00162D6B" w:rsidP="00F96BEB">
            <w:pPr>
              <w:tabs>
                <w:tab w:val="left" w:pos="1198"/>
              </w:tabs>
              <w:rPr>
                <w:rFonts w:ascii="Arial" w:hAnsi="Arial"/>
                <w:sz w:val="36"/>
              </w:rPr>
            </w:pPr>
          </w:p>
          <w:p w14:paraId="568D7D84" w14:textId="77777777" w:rsidR="004E3CE2" w:rsidRDefault="004E3CE2" w:rsidP="00F96BEB">
            <w:pPr>
              <w:tabs>
                <w:tab w:val="left" w:pos="1198"/>
              </w:tabs>
              <w:rPr>
                <w:rFonts w:ascii="Arial" w:hAnsi="Arial"/>
                <w:sz w:val="36"/>
              </w:rPr>
            </w:pPr>
          </w:p>
          <w:p w14:paraId="0D15246C" w14:textId="77777777" w:rsidR="004E3CE2" w:rsidRDefault="004E3CE2" w:rsidP="00F96BEB">
            <w:pPr>
              <w:tabs>
                <w:tab w:val="left" w:pos="1198"/>
              </w:tabs>
              <w:rPr>
                <w:rFonts w:ascii="Arial" w:hAnsi="Arial"/>
                <w:sz w:val="36"/>
              </w:rPr>
            </w:pPr>
          </w:p>
          <w:p w14:paraId="7F22F32F" w14:textId="77777777" w:rsidR="004E3CE2" w:rsidRDefault="004E3CE2" w:rsidP="00F96BEB">
            <w:pPr>
              <w:tabs>
                <w:tab w:val="left" w:pos="1198"/>
              </w:tabs>
              <w:rPr>
                <w:rFonts w:ascii="Arial" w:hAnsi="Arial"/>
                <w:sz w:val="36"/>
              </w:rPr>
            </w:pPr>
          </w:p>
          <w:p w14:paraId="18010E82" w14:textId="77777777" w:rsidR="005C1A19" w:rsidRDefault="005C1A19" w:rsidP="00F96BEB">
            <w:pPr>
              <w:tabs>
                <w:tab w:val="left" w:pos="1198"/>
              </w:tabs>
              <w:rPr>
                <w:rFonts w:ascii="Arial" w:hAnsi="Arial"/>
                <w:sz w:val="36"/>
              </w:rPr>
            </w:pPr>
          </w:p>
          <w:p w14:paraId="59492EFC" w14:textId="77777777" w:rsidR="004E3CE2" w:rsidRDefault="004E3CE2" w:rsidP="00F96BEB">
            <w:pPr>
              <w:tabs>
                <w:tab w:val="left" w:pos="1198"/>
              </w:tabs>
              <w:rPr>
                <w:rFonts w:ascii="Arial" w:hAnsi="Arial"/>
                <w:sz w:val="20"/>
              </w:rPr>
            </w:pPr>
          </w:p>
          <w:p w14:paraId="679C6391" w14:textId="77777777" w:rsidR="004E3CE2" w:rsidRDefault="004E3CE2" w:rsidP="00F96BEB">
            <w:pPr>
              <w:tabs>
                <w:tab w:val="left" w:pos="1198"/>
              </w:tabs>
              <w:rPr>
                <w:rFonts w:ascii="Arial" w:hAnsi="Arial"/>
                <w:sz w:val="32"/>
              </w:rPr>
            </w:pPr>
          </w:p>
          <w:p w14:paraId="06FE60FC" w14:textId="77777777" w:rsidR="005F44FB" w:rsidRPr="005F44FB" w:rsidRDefault="005F44FB" w:rsidP="00F96BEB">
            <w:pPr>
              <w:tabs>
                <w:tab w:val="left" w:pos="1198"/>
              </w:tabs>
              <w:rPr>
                <w:rFonts w:ascii="Arial" w:hAnsi="Arial"/>
                <w:sz w:val="44"/>
              </w:rPr>
            </w:pPr>
          </w:p>
          <w:p w14:paraId="792D9F9C" w14:textId="77777777" w:rsidR="009C6FF8" w:rsidRDefault="009C6FF8" w:rsidP="00F96BEB">
            <w:pPr>
              <w:tabs>
                <w:tab w:val="left" w:pos="1198"/>
              </w:tabs>
              <w:rPr>
                <w:rFonts w:ascii="Arial" w:hAnsi="Arial"/>
                <w:sz w:val="8"/>
              </w:rPr>
            </w:pPr>
          </w:p>
          <w:p w14:paraId="7F9F3169" w14:textId="77777777" w:rsidR="00845C61" w:rsidRDefault="00845C61" w:rsidP="00F96BEB">
            <w:pPr>
              <w:tabs>
                <w:tab w:val="left" w:pos="1198"/>
              </w:tabs>
              <w:rPr>
                <w:rFonts w:ascii="Arial" w:hAnsi="Arial"/>
                <w:sz w:val="8"/>
              </w:rPr>
            </w:pPr>
          </w:p>
          <w:p w14:paraId="19377411" w14:textId="77777777" w:rsidR="00845C61" w:rsidRDefault="00845C61" w:rsidP="00F96BEB">
            <w:pPr>
              <w:tabs>
                <w:tab w:val="left" w:pos="1198"/>
              </w:tabs>
              <w:rPr>
                <w:rFonts w:ascii="Arial" w:hAnsi="Arial"/>
                <w:sz w:val="8"/>
              </w:rPr>
            </w:pPr>
          </w:p>
          <w:p w14:paraId="7F6C63CC" w14:textId="77777777" w:rsidR="00845C61" w:rsidRDefault="00845C61" w:rsidP="00F96BEB">
            <w:pPr>
              <w:tabs>
                <w:tab w:val="left" w:pos="1198"/>
              </w:tabs>
              <w:rPr>
                <w:rFonts w:ascii="Arial" w:hAnsi="Arial"/>
                <w:sz w:val="8"/>
              </w:rPr>
            </w:pPr>
          </w:p>
          <w:p w14:paraId="7C3D8F14" w14:textId="77777777" w:rsidR="00845C61" w:rsidRDefault="00845C61" w:rsidP="00F96BEB">
            <w:pPr>
              <w:tabs>
                <w:tab w:val="left" w:pos="1198"/>
              </w:tabs>
              <w:rPr>
                <w:rFonts w:ascii="Arial" w:hAnsi="Arial"/>
                <w:sz w:val="8"/>
              </w:rPr>
            </w:pPr>
          </w:p>
          <w:p w14:paraId="60A6E9C6" w14:textId="77777777" w:rsidR="00845C61" w:rsidRPr="009C6FF8" w:rsidRDefault="00845C61" w:rsidP="00F96BEB">
            <w:pPr>
              <w:tabs>
                <w:tab w:val="left" w:pos="1198"/>
              </w:tabs>
              <w:rPr>
                <w:rFonts w:ascii="Arial" w:hAnsi="Arial"/>
                <w:sz w:val="8"/>
              </w:rPr>
            </w:pPr>
          </w:p>
          <w:p w14:paraId="405593EC" w14:textId="77777777" w:rsidR="00F17B07" w:rsidRDefault="00F17B07" w:rsidP="00F96BEB">
            <w:pPr>
              <w:tabs>
                <w:tab w:val="left" w:pos="1198"/>
              </w:tabs>
              <w:rPr>
                <w:rFonts w:ascii="Arial" w:hAnsi="Arial"/>
                <w:sz w:val="32"/>
              </w:rPr>
            </w:pPr>
          </w:p>
          <w:p w14:paraId="40D6BE19" w14:textId="77777777" w:rsidR="00DA0432" w:rsidRDefault="00DA0432" w:rsidP="00F96BEB">
            <w:pPr>
              <w:tabs>
                <w:tab w:val="left" w:pos="1198"/>
              </w:tabs>
              <w:rPr>
                <w:rFonts w:ascii="Arial" w:hAnsi="Arial"/>
                <w:sz w:val="32"/>
              </w:rPr>
            </w:pPr>
          </w:p>
          <w:p w14:paraId="7E634657" w14:textId="77777777" w:rsidR="00845C61" w:rsidRPr="00845C61" w:rsidRDefault="00845C61" w:rsidP="00F96BEB">
            <w:pPr>
              <w:tabs>
                <w:tab w:val="left" w:pos="1198"/>
              </w:tabs>
              <w:rPr>
                <w:rFonts w:ascii="Arial" w:hAnsi="Arial"/>
                <w:sz w:val="22"/>
                <w:szCs w:val="22"/>
              </w:rPr>
            </w:pPr>
          </w:p>
          <w:p w14:paraId="28BB7181" w14:textId="2846829B" w:rsidR="00643B96" w:rsidRDefault="00643B96" w:rsidP="00F96BEB">
            <w:pPr>
              <w:tabs>
                <w:tab w:val="left" w:pos="1198"/>
              </w:tabs>
              <w:rPr>
                <w:rFonts w:ascii="Arial" w:hAnsi="Arial"/>
                <w:sz w:val="22"/>
              </w:rPr>
            </w:pPr>
            <w:r>
              <w:rPr>
                <w:rFonts w:ascii="Arial" w:hAnsi="Arial"/>
                <w:sz w:val="22"/>
              </w:rPr>
              <w:t>Virkningsmekanisme</w:t>
            </w:r>
            <w:r w:rsidR="00E77C8E">
              <w:rPr>
                <w:rFonts w:ascii="Arial" w:hAnsi="Arial"/>
                <w:sz w:val="22"/>
              </w:rPr>
              <w:t>:</w:t>
            </w:r>
          </w:p>
          <w:p w14:paraId="39FE2ED1" w14:textId="77777777" w:rsidR="00F96BEB" w:rsidRDefault="00F96BEB" w:rsidP="00F96BEB">
            <w:pPr>
              <w:tabs>
                <w:tab w:val="left" w:pos="1198"/>
              </w:tabs>
              <w:rPr>
                <w:rFonts w:ascii="Arial" w:hAnsi="Arial"/>
                <w:sz w:val="22"/>
              </w:rPr>
            </w:pPr>
          </w:p>
          <w:p w14:paraId="6756D04E" w14:textId="77777777" w:rsidR="00F96BEB" w:rsidRDefault="00F96BEB" w:rsidP="00F96BEB">
            <w:pPr>
              <w:tabs>
                <w:tab w:val="left" w:pos="1198"/>
              </w:tabs>
              <w:rPr>
                <w:rFonts w:ascii="Arial" w:hAnsi="Arial"/>
                <w:sz w:val="22"/>
              </w:rPr>
            </w:pPr>
          </w:p>
          <w:p w14:paraId="08822C03" w14:textId="77777777" w:rsidR="00F96BEB" w:rsidRDefault="00F96BEB" w:rsidP="00F96BEB">
            <w:pPr>
              <w:tabs>
                <w:tab w:val="left" w:pos="1198"/>
              </w:tabs>
              <w:rPr>
                <w:rFonts w:ascii="Arial" w:hAnsi="Arial"/>
                <w:sz w:val="22"/>
              </w:rPr>
            </w:pPr>
          </w:p>
          <w:p w14:paraId="04DF233E" w14:textId="77777777" w:rsidR="00F96BEB" w:rsidRDefault="00F96BEB" w:rsidP="00F96BEB">
            <w:pPr>
              <w:tabs>
                <w:tab w:val="left" w:pos="1198"/>
              </w:tabs>
              <w:rPr>
                <w:rFonts w:ascii="Arial" w:hAnsi="Arial"/>
                <w:sz w:val="22"/>
              </w:rPr>
            </w:pPr>
          </w:p>
          <w:p w14:paraId="653476BC" w14:textId="77777777" w:rsidR="00F96BEB" w:rsidRDefault="00F96BEB" w:rsidP="00F96BEB">
            <w:pPr>
              <w:tabs>
                <w:tab w:val="left" w:pos="1198"/>
              </w:tabs>
              <w:rPr>
                <w:rFonts w:ascii="Arial" w:hAnsi="Arial"/>
                <w:sz w:val="22"/>
              </w:rPr>
            </w:pPr>
          </w:p>
          <w:p w14:paraId="28BC0269" w14:textId="77777777" w:rsidR="00F96BEB" w:rsidRDefault="00F96BEB" w:rsidP="00F96BEB">
            <w:pPr>
              <w:tabs>
                <w:tab w:val="left" w:pos="1198"/>
              </w:tabs>
              <w:rPr>
                <w:rFonts w:ascii="Arial" w:hAnsi="Arial"/>
                <w:sz w:val="22"/>
              </w:rPr>
            </w:pPr>
          </w:p>
          <w:p w14:paraId="4FB53023" w14:textId="77777777" w:rsidR="00F96BEB" w:rsidRDefault="00F96BEB" w:rsidP="00F96BEB">
            <w:pPr>
              <w:tabs>
                <w:tab w:val="left" w:pos="1198"/>
              </w:tabs>
              <w:rPr>
                <w:rFonts w:ascii="Arial" w:hAnsi="Arial"/>
                <w:sz w:val="22"/>
              </w:rPr>
            </w:pPr>
          </w:p>
          <w:p w14:paraId="75049F2E" w14:textId="77777777" w:rsidR="00F96BEB" w:rsidRDefault="00F96BEB" w:rsidP="00F96BEB">
            <w:pPr>
              <w:tabs>
                <w:tab w:val="left" w:pos="1198"/>
              </w:tabs>
              <w:rPr>
                <w:rFonts w:ascii="Arial" w:hAnsi="Arial"/>
                <w:sz w:val="22"/>
              </w:rPr>
            </w:pPr>
          </w:p>
          <w:p w14:paraId="4D5B9A33" w14:textId="77777777" w:rsidR="00F96BEB" w:rsidRDefault="00F96BEB" w:rsidP="00F96BEB">
            <w:pPr>
              <w:tabs>
                <w:tab w:val="left" w:pos="1198"/>
              </w:tabs>
              <w:rPr>
                <w:rFonts w:ascii="Arial" w:hAnsi="Arial"/>
                <w:sz w:val="22"/>
              </w:rPr>
            </w:pPr>
          </w:p>
          <w:p w14:paraId="4E378559" w14:textId="77777777" w:rsidR="00F96BEB" w:rsidRDefault="00F96BEB" w:rsidP="00F96BEB">
            <w:pPr>
              <w:tabs>
                <w:tab w:val="left" w:pos="1198"/>
              </w:tabs>
              <w:rPr>
                <w:rFonts w:ascii="Arial" w:hAnsi="Arial"/>
                <w:sz w:val="22"/>
              </w:rPr>
            </w:pPr>
          </w:p>
          <w:p w14:paraId="4303739C" w14:textId="77777777" w:rsidR="00F96BEB" w:rsidRDefault="00F96BEB" w:rsidP="00F96BEB">
            <w:pPr>
              <w:tabs>
                <w:tab w:val="left" w:pos="1198"/>
              </w:tabs>
              <w:rPr>
                <w:rFonts w:ascii="Arial" w:hAnsi="Arial"/>
                <w:sz w:val="22"/>
              </w:rPr>
            </w:pPr>
          </w:p>
          <w:p w14:paraId="7676FE10" w14:textId="77777777" w:rsidR="00F96BEB" w:rsidRDefault="00F96BEB" w:rsidP="00F96BEB">
            <w:pPr>
              <w:tabs>
                <w:tab w:val="left" w:pos="1198"/>
              </w:tabs>
              <w:rPr>
                <w:rFonts w:ascii="Arial" w:hAnsi="Arial"/>
                <w:sz w:val="22"/>
              </w:rPr>
            </w:pPr>
          </w:p>
          <w:p w14:paraId="4DFD9636" w14:textId="77777777" w:rsidR="00F96BEB" w:rsidRDefault="00F96BEB" w:rsidP="00F96BEB">
            <w:pPr>
              <w:tabs>
                <w:tab w:val="left" w:pos="1198"/>
              </w:tabs>
              <w:rPr>
                <w:rFonts w:ascii="Arial" w:hAnsi="Arial"/>
                <w:sz w:val="22"/>
              </w:rPr>
            </w:pPr>
          </w:p>
          <w:p w14:paraId="14786CC3" w14:textId="77777777" w:rsidR="00F96BEB" w:rsidRDefault="00F96BEB" w:rsidP="00F96BEB">
            <w:pPr>
              <w:tabs>
                <w:tab w:val="left" w:pos="1198"/>
              </w:tabs>
              <w:rPr>
                <w:rFonts w:ascii="Arial" w:hAnsi="Arial"/>
                <w:sz w:val="22"/>
              </w:rPr>
            </w:pPr>
          </w:p>
          <w:p w14:paraId="6AF131D4" w14:textId="77777777" w:rsidR="00F96BEB" w:rsidRDefault="00F96BEB" w:rsidP="00F96BEB">
            <w:pPr>
              <w:tabs>
                <w:tab w:val="left" w:pos="1198"/>
              </w:tabs>
              <w:rPr>
                <w:rFonts w:ascii="Arial" w:hAnsi="Arial"/>
                <w:sz w:val="22"/>
              </w:rPr>
            </w:pPr>
          </w:p>
          <w:p w14:paraId="42118CAC" w14:textId="77777777" w:rsidR="00F96BEB" w:rsidRDefault="00F96BEB" w:rsidP="00F96BEB">
            <w:pPr>
              <w:tabs>
                <w:tab w:val="left" w:pos="1198"/>
              </w:tabs>
              <w:rPr>
                <w:rFonts w:ascii="Arial" w:hAnsi="Arial"/>
                <w:sz w:val="22"/>
              </w:rPr>
            </w:pPr>
          </w:p>
          <w:p w14:paraId="364E89A9" w14:textId="77777777" w:rsidR="00F96BEB" w:rsidRDefault="00F96BEB" w:rsidP="00F96BEB">
            <w:pPr>
              <w:tabs>
                <w:tab w:val="left" w:pos="1198"/>
              </w:tabs>
              <w:rPr>
                <w:rFonts w:ascii="Arial" w:hAnsi="Arial"/>
                <w:sz w:val="22"/>
              </w:rPr>
            </w:pPr>
          </w:p>
          <w:p w14:paraId="7E03F6CD" w14:textId="77777777" w:rsidR="00F96BEB" w:rsidRDefault="00F96BEB" w:rsidP="00F96BEB">
            <w:pPr>
              <w:tabs>
                <w:tab w:val="left" w:pos="1198"/>
              </w:tabs>
              <w:rPr>
                <w:rFonts w:ascii="Arial" w:hAnsi="Arial"/>
                <w:sz w:val="22"/>
              </w:rPr>
            </w:pPr>
          </w:p>
          <w:p w14:paraId="79201194" w14:textId="77777777" w:rsidR="00F96BEB" w:rsidRDefault="00F96BEB" w:rsidP="00F96BEB">
            <w:pPr>
              <w:tabs>
                <w:tab w:val="left" w:pos="1198"/>
              </w:tabs>
              <w:rPr>
                <w:rFonts w:ascii="Arial" w:hAnsi="Arial"/>
                <w:sz w:val="22"/>
              </w:rPr>
            </w:pPr>
          </w:p>
          <w:p w14:paraId="5E4F4563" w14:textId="77777777" w:rsidR="00F96BEB" w:rsidRDefault="00F96BEB" w:rsidP="00F96BEB">
            <w:pPr>
              <w:tabs>
                <w:tab w:val="left" w:pos="1198"/>
              </w:tabs>
              <w:rPr>
                <w:rFonts w:ascii="Arial" w:hAnsi="Arial"/>
                <w:sz w:val="22"/>
              </w:rPr>
            </w:pPr>
          </w:p>
          <w:p w14:paraId="2225D317" w14:textId="77777777" w:rsidR="00F96BEB" w:rsidRDefault="00F96BEB" w:rsidP="00F96BEB">
            <w:pPr>
              <w:tabs>
                <w:tab w:val="left" w:pos="1198"/>
              </w:tabs>
              <w:rPr>
                <w:rFonts w:ascii="Arial" w:hAnsi="Arial"/>
                <w:sz w:val="22"/>
              </w:rPr>
            </w:pPr>
          </w:p>
          <w:p w14:paraId="201FD0F4" w14:textId="77777777" w:rsidR="00F96BEB" w:rsidRDefault="00F96BEB" w:rsidP="00F96BEB">
            <w:pPr>
              <w:tabs>
                <w:tab w:val="left" w:pos="1198"/>
              </w:tabs>
              <w:rPr>
                <w:rFonts w:ascii="Arial" w:hAnsi="Arial"/>
                <w:sz w:val="22"/>
              </w:rPr>
            </w:pPr>
          </w:p>
          <w:p w14:paraId="7F9FF1EF" w14:textId="77777777" w:rsidR="00F96BEB" w:rsidRDefault="00F96BEB" w:rsidP="00F96BEB">
            <w:pPr>
              <w:tabs>
                <w:tab w:val="left" w:pos="1198"/>
              </w:tabs>
              <w:rPr>
                <w:rFonts w:ascii="Arial" w:hAnsi="Arial"/>
                <w:sz w:val="22"/>
              </w:rPr>
            </w:pPr>
          </w:p>
          <w:p w14:paraId="36116119" w14:textId="77777777" w:rsidR="00F96BEB" w:rsidRDefault="00F96BEB" w:rsidP="00F96BEB">
            <w:pPr>
              <w:tabs>
                <w:tab w:val="left" w:pos="1198"/>
              </w:tabs>
              <w:rPr>
                <w:rFonts w:ascii="Arial" w:hAnsi="Arial"/>
                <w:sz w:val="22"/>
              </w:rPr>
            </w:pPr>
          </w:p>
          <w:p w14:paraId="53C6DEE9" w14:textId="77777777" w:rsidR="00F96BEB" w:rsidRDefault="00F96BEB" w:rsidP="00F96BEB">
            <w:pPr>
              <w:tabs>
                <w:tab w:val="left" w:pos="1198"/>
              </w:tabs>
              <w:rPr>
                <w:rFonts w:ascii="Arial" w:hAnsi="Arial"/>
                <w:sz w:val="22"/>
              </w:rPr>
            </w:pPr>
          </w:p>
          <w:p w14:paraId="0F6280E4" w14:textId="77777777" w:rsidR="00F96BEB" w:rsidRDefault="00F96BEB" w:rsidP="00F96BEB">
            <w:pPr>
              <w:tabs>
                <w:tab w:val="left" w:pos="1198"/>
              </w:tabs>
              <w:rPr>
                <w:rFonts w:ascii="Arial" w:hAnsi="Arial"/>
                <w:sz w:val="22"/>
              </w:rPr>
            </w:pPr>
          </w:p>
          <w:p w14:paraId="50F7620D" w14:textId="77777777" w:rsidR="00F96BEB" w:rsidRDefault="00F96BEB" w:rsidP="00F96BEB">
            <w:pPr>
              <w:tabs>
                <w:tab w:val="left" w:pos="1198"/>
              </w:tabs>
              <w:rPr>
                <w:rFonts w:ascii="Arial" w:hAnsi="Arial"/>
                <w:sz w:val="22"/>
              </w:rPr>
            </w:pPr>
          </w:p>
          <w:p w14:paraId="3D79618B" w14:textId="77777777" w:rsidR="00F96BEB" w:rsidRDefault="00F96BEB" w:rsidP="00F96BEB">
            <w:pPr>
              <w:tabs>
                <w:tab w:val="left" w:pos="1198"/>
              </w:tabs>
              <w:rPr>
                <w:rFonts w:ascii="Arial" w:hAnsi="Arial"/>
                <w:sz w:val="22"/>
              </w:rPr>
            </w:pPr>
          </w:p>
          <w:p w14:paraId="749FDCA5" w14:textId="77777777" w:rsidR="00F96BEB" w:rsidRDefault="00F96BEB" w:rsidP="00F96BEB">
            <w:pPr>
              <w:tabs>
                <w:tab w:val="left" w:pos="1198"/>
              </w:tabs>
              <w:rPr>
                <w:rFonts w:ascii="Arial" w:hAnsi="Arial"/>
                <w:sz w:val="22"/>
              </w:rPr>
            </w:pPr>
          </w:p>
          <w:p w14:paraId="33E0AD43" w14:textId="77777777" w:rsidR="00F96BEB" w:rsidRDefault="00F96BEB" w:rsidP="00F96BEB">
            <w:pPr>
              <w:tabs>
                <w:tab w:val="left" w:pos="1198"/>
              </w:tabs>
              <w:rPr>
                <w:rFonts w:ascii="Arial" w:hAnsi="Arial"/>
                <w:sz w:val="22"/>
              </w:rPr>
            </w:pPr>
          </w:p>
          <w:p w14:paraId="4D63BEFA" w14:textId="77777777" w:rsidR="00F96BEB" w:rsidRDefault="00F96BEB" w:rsidP="00F96BEB">
            <w:pPr>
              <w:tabs>
                <w:tab w:val="left" w:pos="1198"/>
              </w:tabs>
              <w:rPr>
                <w:rFonts w:ascii="Arial" w:hAnsi="Arial"/>
                <w:sz w:val="22"/>
              </w:rPr>
            </w:pPr>
          </w:p>
          <w:p w14:paraId="06A25C48" w14:textId="77777777" w:rsidR="00F96BEB" w:rsidRDefault="00F96BEB" w:rsidP="00F96BEB">
            <w:pPr>
              <w:tabs>
                <w:tab w:val="left" w:pos="1198"/>
              </w:tabs>
              <w:rPr>
                <w:rFonts w:ascii="Arial" w:hAnsi="Arial"/>
                <w:sz w:val="22"/>
              </w:rPr>
            </w:pPr>
          </w:p>
          <w:p w14:paraId="1DBAF95F" w14:textId="77777777" w:rsidR="00F96BEB" w:rsidRDefault="00F96BEB" w:rsidP="00F96BEB">
            <w:pPr>
              <w:tabs>
                <w:tab w:val="left" w:pos="1198"/>
              </w:tabs>
              <w:rPr>
                <w:rFonts w:ascii="Arial" w:hAnsi="Arial"/>
                <w:sz w:val="22"/>
              </w:rPr>
            </w:pPr>
          </w:p>
          <w:p w14:paraId="28FD625E" w14:textId="77777777" w:rsidR="00F96BEB" w:rsidRDefault="00F96BEB" w:rsidP="00F96BEB">
            <w:pPr>
              <w:tabs>
                <w:tab w:val="left" w:pos="1198"/>
              </w:tabs>
              <w:rPr>
                <w:rFonts w:ascii="Arial" w:hAnsi="Arial"/>
                <w:sz w:val="22"/>
              </w:rPr>
            </w:pPr>
          </w:p>
          <w:p w14:paraId="1BB3741C" w14:textId="77777777" w:rsidR="00F96BEB" w:rsidRDefault="00F96BEB" w:rsidP="00F96BEB">
            <w:pPr>
              <w:tabs>
                <w:tab w:val="left" w:pos="1198"/>
              </w:tabs>
              <w:rPr>
                <w:rFonts w:ascii="Arial" w:hAnsi="Arial"/>
                <w:sz w:val="22"/>
              </w:rPr>
            </w:pPr>
          </w:p>
          <w:p w14:paraId="4E7A2658" w14:textId="77777777" w:rsidR="00F96BEB" w:rsidRDefault="00F96BEB" w:rsidP="00F96BEB">
            <w:pPr>
              <w:tabs>
                <w:tab w:val="left" w:pos="1198"/>
              </w:tabs>
              <w:rPr>
                <w:rFonts w:ascii="Arial" w:hAnsi="Arial"/>
                <w:sz w:val="22"/>
              </w:rPr>
            </w:pPr>
          </w:p>
          <w:p w14:paraId="3F1DE572" w14:textId="77777777" w:rsidR="00F96BEB" w:rsidRDefault="00F96BEB" w:rsidP="00F96BEB">
            <w:pPr>
              <w:tabs>
                <w:tab w:val="left" w:pos="1198"/>
              </w:tabs>
              <w:rPr>
                <w:rFonts w:ascii="Arial" w:hAnsi="Arial"/>
                <w:sz w:val="22"/>
              </w:rPr>
            </w:pPr>
          </w:p>
          <w:p w14:paraId="78F81A55" w14:textId="77777777" w:rsidR="00F96BEB" w:rsidRDefault="00F96BEB" w:rsidP="00F96BEB">
            <w:pPr>
              <w:tabs>
                <w:tab w:val="left" w:pos="1198"/>
              </w:tabs>
              <w:rPr>
                <w:rFonts w:ascii="Arial" w:hAnsi="Arial"/>
                <w:sz w:val="22"/>
              </w:rPr>
            </w:pPr>
          </w:p>
          <w:p w14:paraId="61171980" w14:textId="77777777" w:rsidR="00F96BEB" w:rsidRDefault="00F96BEB" w:rsidP="00F96BEB">
            <w:pPr>
              <w:tabs>
                <w:tab w:val="left" w:pos="1198"/>
              </w:tabs>
              <w:rPr>
                <w:rFonts w:ascii="Arial" w:hAnsi="Arial"/>
                <w:sz w:val="22"/>
              </w:rPr>
            </w:pPr>
          </w:p>
          <w:p w14:paraId="4E3A2F9F" w14:textId="77777777" w:rsidR="00F96BEB" w:rsidRDefault="00F96BEB" w:rsidP="00F96BEB">
            <w:pPr>
              <w:tabs>
                <w:tab w:val="left" w:pos="1198"/>
              </w:tabs>
              <w:rPr>
                <w:rFonts w:ascii="Arial" w:hAnsi="Arial"/>
                <w:sz w:val="22"/>
              </w:rPr>
            </w:pPr>
          </w:p>
          <w:p w14:paraId="2941C4B9" w14:textId="77777777" w:rsidR="00F96BEB" w:rsidRDefault="00F96BEB" w:rsidP="00F96BEB">
            <w:pPr>
              <w:tabs>
                <w:tab w:val="left" w:pos="1198"/>
              </w:tabs>
              <w:rPr>
                <w:rFonts w:ascii="Arial" w:hAnsi="Arial"/>
                <w:sz w:val="22"/>
              </w:rPr>
            </w:pPr>
          </w:p>
          <w:p w14:paraId="5B24BE81" w14:textId="77777777" w:rsidR="00F96BEB" w:rsidRDefault="00F96BEB" w:rsidP="00F96BEB">
            <w:pPr>
              <w:tabs>
                <w:tab w:val="left" w:pos="1198"/>
              </w:tabs>
              <w:rPr>
                <w:rFonts w:ascii="Arial" w:hAnsi="Arial"/>
                <w:sz w:val="22"/>
              </w:rPr>
            </w:pPr>
          </w:p>
          <w:p w14:paraId="2BAD37C7" w14:textId="77777777" w:rsidR="00F96BEB" w:rsidRDefault="00F96BEB" w:rsidP="00F96BEB">
            <w:pPr>
              <w:tabs>
                <w:tab w:val="left" w:pos="1198"/>
              </w:tabs>
              <w:rPr>
                <w:rFonts w:ascii="Arial" w:hAnsi="Arial"/>
                <w:sz w:val="22"/>
              </w:rPr>
            </w:pPr>
          </w:p>
          <w:p w14:paraId="2F4189C3" w14:textId="77777777" w:rsidR="00F96BEB" w:rsidRDefault="00F96BEB" w:rsidP="00F96BEB">
            <w:pPr>
              <w:tabs>
                <w:tab w:val="left" w:pos="1198"/>
              </w:tabs>
              <w:rPr>
                <w:rFonts w:ascii="Arial" w:hAnsi="Arial"/>
                <w:sz w:val="22"/>
              </w:rPr>
            </w:pPr>
          </w:p>
          <w:p w14:paraId="004EC7B9" w14:textId="77777777" w:rsidR="00F96BEB" w:rsidRDefault="00F96BEB" w:rsidP="00F96BEB">
            <w:pPr>
              <w:tabs>
                <w:tab w:val="left" w:pos="1198"/>
              </w:tabs>
              <w:rPr>
                <w:rFonts w:ascii="Arial" w:hAnsi="Arial"/>
                <w:sz w:val="22"/>
              </w:rPr>
            </w:pPr>
          </w:p>
          <w:p w14:paraId="6950BB6D" w14:textId="77777777" w:rsidR="00F96BEB" w:rsidRDefault="00F96BEB" w:rsidP="00F96BEB">
            <w:pPr>
              <w:tabs>
                <w:tab w:val="left" w:pos="1198"/>
              </w:tabs>
              <w:rPr>
                <w:rFonts w:ascii="Arial" w:hAnsi="Arial"/>
                <w:sz w:val="22"/>
              </w:rPr>
            </w:pPr>
          </w:p>
          <w:p w14:paraId="59333FC8" w14:textId="77777777" w:rsidR="00F96BEB" w:rsidRDefault="00F96BEB" w:rsidP="00F96BEB">
            <w:pPr>
              <w:tabs>
                <w:tab w:val="left" w:pos="1198"/>
              </w:tabs>
              <w:rPr>
                <w:rFonts w:ascii="Arial" w:hAnsi="Arial"/>
                <w:sz w:val="22"/>
              </w:rPr>
            </w:pPr>
          </w:p>
          <w:p w14:paraId="1E22B533" w14:textId="77777777" w:rsidR="00F96BEB" w:rsidRDefault="00F96BEB" w:rsidP="00F96BEB">
            <w:pPr>
              <w:tabs>
                <w:tab w:val="left" w:pos="1198"/>
              </w:tabs>
              <w:rPr>
                <w:rFonts w:ascii="Arial" w:hAnsi="Arial"/>
                <w:sz w:val="22"/>
              </w:rPr>
            </w:pPr>
          </w:p>
          <w:p w14:paraId="348E1B54" w14:textId="77777777" w:rsidR="00F96BEB" w:rsidRDefault="00F96BEB" w:rsidP="00F96BEB">
            <w:pPr>
              <w:tabs>
                <w:tab w:val="left" w:pos="1198"/>
              </w:tabs>
              <w:rPr>
                <w:rFonts w:ascii="Arial" w:hAnsi="Arial"/>
                <w:sz w:val="22"/>
              </w:rPr>
            </w:pPr>
          </w:p>
          <w:p w14:paraId="4ABB2907" w14:textId="77777777" w:rsidR="00F96BEB" w:rsidRDefault="00F96BEB" w:rsidP="00F96BEB">
            <w:pPr>
              <w:tabs>
                <w:tab w:val="left" w:pos="1198"/>
              </w:tabs>
              <w:rPr>
                <w:rFonts w:ascii="Arial" w:hAnsi="Arial"/>
                <w:sz w:val="22"/>
              </w:rPr>
            </w:pPr>
          </w:p>
          <w:p w14:paraId="0921BE46" w14:textId="77777777" w:rsidR="00F96BEB" w:rsidRDefault="00F96BEB" w:rsidP="00F96BEB">
            <w:pPr>
              <w:tabs>
                <w:tab w:val="left" w:pos="1198"/>
              </w:tabs>
              <w:rPr>
                <w:rFonts w:ascii="Arial" w:hAnsi="Arial"/>
                <w:sz w:val="22"/>
              </w:rPr>
            </w:pPr>
          </w:p>
          <w:p w14:paraId="6E8D36E7" w14:textId="77777777" w:rsidR="00F96BEB" w:rsidRDefault="00F96BEB" w:rsidP="00F96BEB">
            <w:pPr>
              <w:tabs>
                <w:tab w:val="left" w:pos="1198"/>
              </w:tabs>
              <w:rPr>
                <w:rFonts w:ascii="Arial" w:hAnsi="Arial"/>
                <w:sz w:val="22"/>
              </w:rPr>
            </w:pPr>
          </w:p>
          <w:p w14:paraId="3A8033F4" w14:textId="77777777" w:rsidR="00F96BEB" w:rsidRDefault="00F96BEB" w:rsidP="00F96BEB">
            <w:pPr>
              <w:tabs>
                <w:tab w:val="left" w:pos="1198"/>
              </w:tabs>
              <w:rPr>
                <w:rFonts w:ascii="Arial" w:hAnsi="Arial"/>
                <w:sz w:val="22"/>
              </w:rPr>
            </w:pPr>
          </w:p>
          <w:p w14:paraId="50435D12" w14:textId="77777777" w:rsidR="00C55283" w:rsidRDefault="00C55283" w:rsidP="00F96BEB">
            <w:pPr>
              <w:tabs>
                <w:tab w:val="left" w:pos="1198"/>
              </w:tabs>
              <w:rPr>
                <w:rFonts w:ascii="Arial" w:hAnsi="Arial"/>
                <w:sz w:val="22"/>
              </w:rPr>
            </w:pPr>
          </w:p>
          <w:p w14:paraId="435667D0" w14:textId="77777777" w:rsidR="00C55283" w:rsidRDefault="00C55283" w:rsidP="00F96BEB">
            <w:pPr>
              <w:tabs>
                <w:tab w:val="left" w:pos="1198"/>
              </w:tabs>
              <w:rPr>
                <w:rFonts w:ascii="Arial" w:hAnsi="Arial"/>
                <w:sz w:val="22"/>
              </w:rPr>
            </w:pPr>
          </w:p>
          <w:p w14:paraId="6355F12E" w14:textId="77777777" w:rsidR="00F96BEB" w:rsidRDefault="00F96BEB" w:rsidP="00F96BEB">
            <w:pPr>
              <w:tabs>
                <w:tab w:val="left" w:pos="1198"/>
              </w:tabs>
              <w:rPr>
                <w:rFonts w:ascii="Arial" w:hAnsi="Arial"/>
                <w:sz w:val="22"/>
              </w:rPr>
            </w:pPr>
          </w:p>
          <w:p w14:paraId="73124DDF" w14:textId="77777777" w:rsidR="00F96BEB" w:rsidRDefault="00F96BEB" w:rsidP="00F96BEB">
            <w:pPr>
              <w:tabs>
                <w:tab w:val="left" w:pos="1198"/>
              </w:tabs>
              <w:rPr>
                <w:rFonts w:ascii="Arial" w:hAnsi="Arial"/>
                <w:sz w:val="22"/>
              </w:rPr>
            </w:pPr>
          </w:p>
          <w:p w14:paraId="60DB20F7" w14:textId="77777777" w:rsidR="00A8288D" w:rsidRDefault="00A8288D" w:rsidP="00F96BEB">
            <w:pPr>
              <w:tabs>
                <w:tab w:val="left" w:pos="1198"/>
              </w:tabs>
              <w:rPr>
                <w:rFonts w:ascii="Arial" w:hAnsi="Arial"/>
                <w:sz w:val="22"/>
              </w:rPr>
            </w:pPr>
          </w:p>
          <w:p w14:paraId="20424DE3" w14:textId="77777777" w:rsidR="00F96BEB" w:rsidRDefault="00F96BEB" w:rsidP="00F96BEB">
            <w:pPr>
              <w:tabs>
                <w:tab w:val="left" w:pos="1198"/>
              </w:tabs>
              <w:rPr>
                <w:rFonts w:ascii="Arial" w:hAnsi="Arial"/>
                <w:sz w:val="22"/>
              </w:rPr>
            </w:pPr>
          </w:p>
          <w:p w14:paraId="2D048127" w14:textId="77777777" w:rsidR="009B3CBF" w:rsidRDefault="009B3CBF" w:rsidP="00F96BEB">
            <w:pPr>
              <w:tabs>
                <w:tab w:val="left" w:pos="1198"/>
              </w:tabs>
              <w:rPr>
                <w:rFonts w:ascii="Arial" w:hAnsi="Arial"/>
                <w:sz w:val="22"/>
              </w:rPr>
            </w:pPr>
          </w:p>
          <w:p w14:paraId="2B656030" w14:textId="2C5EC15E" w:rsidR="00F96BEB" w:rsidRDefault="00F96BEB" w:rsidP="00F96BEB">
            <w:pPr>
              <w:tabs>
                <w:tab w:val="left" w:pos="1198"/>
              </w:tabs>
              <w:rPr>
                <w:rFonts w:ascii="Arial" w:hAnsi="Arial"/>
                <w:sz w:val="22"/>
              </w:rPr>
            </w:pPr>
          </w:p>
          <w:p w14:paraId="4A2D0379" w14:textId="11C4F90F" w:rsidR="006B0D9B" w:rsidRDefault="006B0D9B" w:rsidP="00F96BEB">
            <w:pPr>
              <w:tabs>
                <w:tab w:val="left" w:pos="1198"/>
              </w:tabs>
              <w:rPr>
                <w:rFonts w:ascii="Arial" w:hAnsi="Arial"/>
                <w:sz w:val="22"/>
              </w:rPr>
            </w:pPr>
          </w:p>
          <w:p w14:paraId="4C937509" w14:textId="77777777" w:rsidR="006B0D9B" w:rsidRDefault="006B0D9B" w:rsidP="00F96BEB">
            <w:pPr>
              <w:tabs>
                <w:tab w:val="left" w:pos="1198"/>
              </w:tabs>
              <w:rPr>
                <w:rFonts w:ascii="Arial" w:hAnsi="Arial"/>
                <w:sz w:val="22"/>
              </w:rPr>
            </w:pPr>
          </w:p>
          <w:p w14:paraId="70BCD68A" w14:textId="77777777" w:rsidR="00F96BEB" w:rsidRDefault="00F96BEB" w:rsidP="00F96BEB">
            <w:pPr>
              <w:tabs>
                <w:tab w:val="left" w:pos="1198"/>
              </w:tabs>
              <w:rPr>
                <w:rFonts w:ascii="Arial" w:hAnsi="Arial"/>
                <w:sz w:val="22"/>
              </w:rPr>
            </w:pPr>
            <w:r>
              <w:rPr>
                <w:rFonts w:ascii="Arial" w:hAnsi="Arial"/>
                <w:sz w:val="22"/>
              </w:rPr>
              <w:lastRenderedPageBreak/>
              <w:t xml:space="preserve">Farmakokinetik: </w:t>
            </w:r>
          </w:p>
          <w:p w14:paraId="177F60F3" w14:textId="77777777" w:rsidR="00F96BEB" w:rsidRDefault="00F96BEB" w:rsidP="00F96BEB">
            <w:pPr>
              <w:tabs>
                <w:tab w:val="left" w:pos="1198"/>
              </w:tabs>
              <w:rPr>
                <w:rFonts w:ascii="Arial" w:hAnsi="Arial"/>
                <w:sz w:val="22"/>
              </w:rPr>
            </w:pPr>
          </w:p>
          <w:p w14:paraId="47AA1E44" w14:textId="77777777" w:rsidR="003D648A" w:rsidRDefault="003D648A" w:rsidP="00F96BEB">
            <w:pPr>
              <w:tabs>
                <w:tab w:val="left" w:pos="1198"/>
              </w:tabs>
              <w:rPr>
                <w:rFonts w:ascii="Arial" w:hAnsi="Arial"/>
                <w:sz w:val="22"/>
              </w:rPr>
            </w:pPr>
          </w:p>
          <w:p w14:paraId="6457F5B6" w14:textId="77777777" w:rsidR="003D648A" w:rsidRDefault="003D648A" w:rsidP="00F96BEB">
            <w:pPr>
              <w:tabs>
                <w:tab w:val="left" w:pos="1198"/>
              </w:tabs>
              <w:rPr>
                <w:rFonts w:ascii="Arial" w:hAnsi="Arial"/>
                <w:sz w:val="22"/>
              </w:rPr>
            </w:pPr>
          </w:p>
          <w:p w14:paraId="1D7A2D3F" w14:textId="77777777" w:rsidR="003D648A" w:rsidRDefault="003D648A" w:rsidP="00F96BEB">
            <w:pPr>
              <w:tabs>
                <w:tab w:val="left" w:pos="1198"/>
              </w:tabs>
              <w:rPr>
                <w:rFonts w:ascii="Arial" w:hAnsi="Arial"/>
                <w:sz w:val="22"/>
              </w:rPr>
            </w:pPr>
          </w:p>
          <w:p w14:paraId="73269377" w14:textId="77777777" w:rsidR="003D648A" w:rsidRDefault="003D648A" w:rsidP="00F96BEB">
            <w:pPr>
              <w:tabs>
                <w:tab w:val="left" w:pos="1198"/>
              </w:tabs>
              <w:rPr>
                <w:rFonts w:ascii="Arial" w:hAnsi="Arial"/>
                <w:sz w:val="22"/>
              </w:rPr>
            </w:pPr>
          </w:p>
          <w:p w14:paraId="29F4244F" w14:textId="77777777" w:rsidR="003D648A" w:rsidRDefault="003D648A" w:rsidP="00F96BEB">
            <w:pPr>
              <w:tabs>
                <w:tab w:val="left" w:pos="1198"/>
              </w:tabs>
              <w:rPr>
                <w:rFonts w:ascii="Arial" w:hAnsi="Arial"/>
                <w:sz w:val="22"/>
              </w:rPr>
            </w:pPr>
          </w:p>
          <w:p w14:paraId="1621A9B7" w14:textId="77777777" w:rsidR="003D648A" w:rsidRDefault="003D648A" w:rsidP="00F96BEB">
            <w:pPr>
              <w:tabs>
                <w:tab w:val="left" w:pos="1198"/>
              </w:tabs>
              <w:rPr>
                <w:rFonts w:ascii="Arial" w:hAnsi="Arial"/>
                <w:sz w:val="22"/>
              </w:rPr>
            </w:pPr>
          </w:p>
          <w:p w14:paraId="2478A21B" w14:textId="77777777" w:rsidR="003D648A" w:rsidRDefault="003D648A" w:rsidP="00F96BEB">
            <w:pPr>
              <w:tabs>
                <w:tab w:val="left" w:pos="1198"/>
              </w:tabs>
              <w:rPr>
                <w:rFonts w:ascii="Arial" w:hAnsi="Arial"/>
                <w:sz w:val="22"/>
              </w:rPr>
            </w:pPr>
          </w:p>
          <w:p w14:paraId="42EFAA5E" w14:textId="77777777" w:rsidR="003D648A" w:rsidRDefault="003D648A" w:rsidP="00F96BEB">
            <w:pPr>
              <w:tabs>
                <w:tab w:val="left" w:pos="1198"/>
              </w:tabs>
              <w:rPr>
                <w:rFonts w:ascii="Arial" w:hAnsi="Arial"/>
                <w:sz w:val="22"/>
              </w:rPr>
            </w:pPr>
          </w:p>
          <w:p w14:paraId="7F67B9B4" w14:textId="77777777" w:rsidR="003D648A" w:rsidRDefault="003D648A" w:rsidP="00F96BEB">
            <w:pPr>
              <w:tabs>
                <w:tab w:val="left" w:pos="1198"/>
              </w:tabs>
              <w:rPr>
                <w:rFonts w:ascii="Arial" w:hAnsi="Arial"/>
                <w:sz w:val="22"/>
              </w:rPr>
            </w:pPr>
          </w:p>
          <w:p w14:paraId="494C1B43" w14:textId="77777777" w:rsidR="003D648A" w:rsidRDefault="003D648A" w:rsidP="00F96BEB">
            <w:pPr>
              <w:tabs>
                <w:tab w:val="left" w:pos="1198"/>
              </w:tabs>
              <w:rPr>
                <w:rFonts w:ascii="Arial" w:hAnsi="Arial"/>
                <w:sz w:val="22"/>
              </w:rPr>
            </w:pPr>
          </w:p>
          <w:p w14:paraId="07BEB056" w14:textId="77777777" w:rsidR="003D648A" w:rsidRDefault="003D648A" w:rsidP="00F96BEB">
            <w:pPr>
              <w:tabs>
                <w:tab w:val="left" w:pos="1198"/>
              </w:tabs>
              <w:rPr>
                <w:rFonts w:ascii="Arial" w:hAnsi="Arial"/>
                <w:sz w:val="22"/>
              </w:rPr>
            </w:pPr>
          </w:p>
          <w:p w14:paraId="397F824C" w14:textId="77777777" w:rsidR="003D648A" w:rsidRDefault="003D648A" w:rsidP="00F96BEB">
            <w:pPr>
              <w:tabs>
                <w:tab w:val="left" w:pos="1198"/>
              </w:tabs>
              <w:rPr>
                <w:rFonts w:ascii="Arial" w:hAnsi="Arial"/>
                <w:sz w:val="22"/>
              </w:rPr>
            </w:pPr>
          </w:p>
          <w:p w14:paraId="6BB67A25" w14:textId="77777777" w:rsidR="003D648A" w:rsidRDefault="003D648A" w:rsidP="00F96BEB">
            <w:pPr>
              <w:tabs>
                <w:tab w:val="left" w:pos="1198"/>
              </w:tabs>
              <w:rPr>
                <w:rFonts w:ascii="Arial" w:hAnsi="Arial"/>
                <w:sz w:val="22"/>
              </w:rPr>
            </w:pPr>
          </w:p>
          <w:p w14:paraId="5278C3CB" w14:textId="77777777" w:rsidR="003D648A" w:rsidRDefault="003D648A" w:rsidP="00F96BEB">
            <w:pPr>
              <w:tabs>
                <w:tab w:val="left" w:pos="1198"/>
              </w:tabs>
              <w:rPr>
                <w:rFonts w:ascii="Arial" w:hAnsi="Arial"/>
                <w:sz w:val="22"/>
              </w:rPr>
            </w:pPr>
          </w:p>
          <w:p w14:paraId="222F6FB8" w14:textId="77777777" w:rsidR="009B3CBF" w:rsidRDefault="009B3CBF" w:rsidP="00F96BEB">
            <w:pPr>
              <w:tabs>
                <w:tab w:val="left" w:pos="1198"/>
              </w:tabs>
              <w:rPr>
                <w:rFonts w:ascii="Arial" w:hAnsi="Arial"/>
                <w:sz w:val="22"/>
              </w:rPr>
            </w:pPr>
          </w:p>
          <w:p w14:paraId="10DDB007" w14:textId="77777777" w:rsidR="009B3CBF" w:rsidRDefault="009B3CBF" w:rsidP="00F96BEB">
            <w:pPr>
              <w:tabs>
                <w:tab w:val="left" w:pos="1198"/>
              </w:tabs>
              <w:rPr>
                <w:rFonts w:ascii="Arial" w:hAnsi="Arial"/>
                <w:sz w:val="22"/>
              </w:rPr>
            </w:pPr>
          </w:p>
          <w:p w14:paraId="02A2C7A2" w14:textId="77777777" w:rsidR="00680F9C" w:rsidRDefault="00680F9C" w:rsidP="00680F9C">
            <w:pPr>
              <w:tabs>
                <w:tab w:val="left" w:pos="1198"/>
                <w:tab w:val="center" w:pos="2021"/>
              </w:tabs>
              <w:rPr>
                <w:rFonts w:ascii="Arial" w:hAnsi="Arial"/>
                <w:sz w:val="22"/>
              </w:rPr>
            </w:pPr>
          </w:p>
          <w:p w14:paraId="2D2AC740" w14:textId="17D5DD98" w:rsidR="003D648A" w:rsidRDefault="00680F9C" w:rsidP="00680F9C">
            <w:pPr>
              <w:tabs>
                <w:tab w:val="left" w:pos="1198"/>
                <w:tab w:val="center" w:pos="2021"/>
              </w:tabs>
              <w:rPr>
                <w:rFonts w:ascii="Arial" w:hAnsi="Arial"/>
                <w:sz w:val="22"/>
              </w:rPr>
            </w:pPr>
            <w:r>
              <w:rPr>
                <w:rFonts w:ascii="Arial" w:hAnsi="Arial"/>
                <w:sz w:val="22"/>
              </w:rPr>
              <w:tab/>
            </w:r>
          </w:p>
          <w:p w14:paraId="5D2AAA8E" w14:textId="77777777" w:rsidR="003D648A" w:rsidRDefault="003D648A" w:rsidP="00F96BEB">
            <w:pPr>
              <w:tabs>
                <w:tab w:val="left" w:pos="1198"/>
              </w:tabs>
              <w:rPr>
                <w:rFonts w:ascii="Arial" w:hAnsi="Arial"/>
                <w:sz w:val="22"/>
              </w:rPr>
            </w:pPr>
          </w:p>
          <w:p w14:paraId="48DDEE4A" w14:textId="77777777" w:rsidR="003D648A" w:rsidRDefault="003D648A" w:rsidP="00F96BEB">
            <w:pPr>
              <w:tabs>
                <w:tab w:val="left" w:pos="1198"/>
              </w:tabs>
              <w:rPr>
                <w:rFonts w:ascii="Arial" w:hAnsi="Arial"/>
                <w:sz w:val="22"/>
              </w:rPr>
            </w:pPr>
          </w:p>
          <w:p w14:paraId="09404222" w14:textId="77777777" w:rsidR="003D648A" w:rsidRDefault="003D648A" w:rsidP="00F96BEB">
            <w:pPr>
              <w:tabs>
                <w:tab w:val="left" w:pos="1198"/>
              </w:tabs>
              <w:rPr>
                <w:rFonts w:ascii="Arial" w:hAnsi="Arial"/>
                <w:sz w:val="22"/>
              </w:rPr>
            </w:pPr>
          </w:p>
          <w:p w14:paraId="050B6B85" w14:textId="2228909B" w:rsidR="003D648A" w:rsidRPr="003D648A" w:rsidRDefault="003D648A" w:rsidP="00F96BEB">
            <w:pPr>
              <w:tabs>
                <w:tab w:val="left" w:pos="1198"/>
              </w:tabs>
              <w:rPr>
                <w:rFonts w:ascii="Arial" w:hAnsi="Arial"/>
                <w:b/>
                <w:sz w:val="22"/>
              </w:rPr>
            </w:pPr>
            <w:r w:rsidRPr="003D648A">
              <w:rPr>
                <w:rFonts w:ascii="Arial" w:hAnsi="Arial"/>
                <w:b/>
                <w:sz w:val="22"/>
              </w:rPr>
              <w:t xml:space="preserve">Inhalationsanæstesimidler: </w:t>
            </w:r>
          </w:p>
          <w:p w14:paraId="0CB704A6" w14:textId="77777777" w:rsidR="00F96BEB" w:rsidRDefault="00F96BEB" w:rsidP="00F96BEB">
            <w:pPr>
              <w:tabs>
                <w:tab w:val="left" w:pos="1198"/>
              </w:tabs>
              <w:rPr>
                <w:rFonts w:ascii="Arial" w:hAnsi="Arial"/>
                <w:sz w:val="22"/>
              </w:rPr>
            </w:pPr>
          </w:p>
          <w:p w14:paraId="643A1AE3" w14:textId="77777777" w:rsidR="00F96BEB" w:rsidRDefault="00F96BEB" w:rsidP="00F96BEB">
            <w:pPr>
              <w:tabs>
                <w:tab w:val="left" w:pos="1198"/>
              </w:tabs>
              <w:rPr>
                <w:rFonts w:ascii="Arial" w:hAnsi="Arial"/>
                <w:sz w:val="22"/>
              </w:rPr>
            </w:pPr>
          </w:p>
          <w:p w14:paraId="33A70D88" w14:textId="77777777" w:rsidR="00BD10A6" w:rsidRDefault="00BD10A6" w:rsidP="00F96BEB">
            <w:pPr>
              <w:tabs>
                <w:tab w:val="left" w:pos="1198"/>
              </w:tabs>
              <w:rPr>
                <w:rFonts w:ascii="Arial" w:hAnsi="Arial"/>
                <w:sz w:val="22"/>
              </w:rPr>
            </w:pPr>
          </w:p>
          <w:p w14:paraId="2ABEFC57" w14:textId="77777777" w:rsidR="00BD10A6" w:rsidRDefault="00BD10A6" w:rsidP="00F96BEB">
            <w:pPr>
              <w:tabs>
                <w:tab w:val="left" w:pos="1198"/>
              </w:tabs>
              <w:rPr>
                <w:rFonts w:ascii="Arial" w:hAnsi="Arial"/>
                <w:sz w:val="22"/>
              </w:rPr>
            </w:pPr>
          </w:p>
          <w:p w14:paraId="2426545A" w14:textId="77777777" w:rsidR="00F96BEB" w:rsidRDefault="00F96BEB" w:rsidP="00F96BEB">
            <w:pPr>
              <w:tabs>
                <w:tab w:val="left" w:pos="1198"/>
              </w:tabs>
              <w:rPr>
                <w:rFonts w:ascii="Arial" w:hAnsi="Arial"/>
                <w:sz w:val="22"/>
              </w:rPr>
            </w:pPr>
          </w:p>
          <w:p w14:paraId="38147C20" w14:textId="07B48A4A" w:rsidR="00F96BEB" w:rsidRPr="00643B96" w:rsidRDefault="00F96BEB" w:rsidP="00F96BEB">
            <w:pPr>
              <w:tabs>
                <w:tab w:val="left" w:pos="1198"/>
              </w:tabs>
              <w:rPr>
                <w:rFonts w:ascii="Arial" w:hAnsi="Arial"/>
              </w:rPr>
            </w:pPr>
          </w:p>
        </w:tc>
        <w:tc>
          <w:tcPr>
            <w:tcW w:w="4258" w:type="dxa"/>
          </w:tcPr>
          <w:p w14:paraId="25A3FA12" w14:textId="77777777" w:rsidR="00643B96" w:rsidRDefault="00643B96" w:rsidP="00F96BEB">
            <w:pPr>
              <w:pStyle w:val="Brdtekst"/>
              <w:rPr>
                <w:rFonts w:ascii="Arial" w:hAnsi="Arial" w:cs="Times New Roman"/>
                <w:b/>
                <w:bCs/>
                <w:i/>
                <w:iCs/>
              </w:rPr>
            </w:pPr>
          </w:p>
          <w:p w14:paraId="39C0FE40" w14:textId="54B7FBCD" w:rsidR="00842AC8" w:rsidRDefault="00643B96" w:rsidP="00F96BEB">
            <w:pPr>
              <w:pStyle w:val="Brdtekst"/>
              <w:rPr>
                <w:rFonts w:ascii="Arial" w:hAnsi="Arial" w:cs="Times New Roman"/>
              </w:rPr>
            </w:pPr>
            <w:r>
              <w:rPr>
                <w:rFonts w:ascii="Arial" w:hAnsi="Arial" w:cs="Times New Roman"/>
              </w:rPr>
              <w:t>Generel anæstesi d</w:t>
            </w:r>
            <w:r w:rsidR="00842AC8" w:rsidRPr="006C67E1">
              <w:rPr>
                <w:rFonts w:ascii="Arial" w:hAnsi="Arial" w:cs="Times New Roman"/>
              </w:rPr>
              <w:t xml:space="preserve">efineres som </w:t>
            </w:r>
            <w:r w:rsidR="00845C61">
              <w:rPr>
                <w:rFonts w:ascii="Arial" w:hAnsi="Arial" w:cs="Times New Roman"/>
              </w:rPr>
              <w:t xml:space="preserve">en </w:t>
            </w:r>
            <w:r w:rsidR="00842AC8" w:rsidRPr="006C67E1">
              <w:rPr>
                <w:rFonts w:ascii="Arial" w:hAnsi="Arial" w:cs="Times New Roman"/>
              </w:rPr>
              <w:t>tilstand med bevids</w:t>
            </w:r>
            <w:r w:rsidR="00DA0432">
              <w:rPr>
                <w:rFonts w:ascii="Arial" w:hAnsi="Arial" w:cs="Times New Roman"/>
              </w:rPr>
              <w:t>thedstab</w:t>
            </w:r>
            <w:r>
              <w:rPr>
                <w:rFonts w:ascii="Arial" w:hAnsi="Arial" w:cs="Times New Roman"/>
              </w:rPr>
              <w:t xml:space="preserve"> (søvn), smertefrihed, amnesi (ingen </w:t>
            </w:r>
            <w:r w:rsidR="00842AC8" w:rsidRPr="006C67E1">
              <w:rPr>
                <w:rFonts w:ascii="Arial" w:hAnsi="Arial" w:cs="Times New Roman"/>
              </w:rPr>
              <w:t>hukommelse</w:t>
            </w:r>
            <w:r>
              <w:rPr>
                <w:rFonts w:ascii="Arial" w:hAnsi="Arial" w:cs="Times New Roman"/>
              </w:rPr>
              <w:t xml:space="preserve"> efter indgrebet</w:t>
            </w:r>
            <w:r w:rsidR="00842AC8" w:rsidRPr="006C67E1">
              <w:rPr>
                <w:rFonts w:ascii="Arial" w:hAnsi="Arial" w:cs="Times New Roman"/>
              </w:rPr>
              <w:t xml:space="preserve">), muskelrelaksation og hæmning af reflekser. </w:t>
            </w:r>
          </w:p>
          <w:p w14:paraId="2AF53299" w14:textId="77777777" w:rsidR="00E77C8E" w:rsidRDefault="00E77C8E" w:rsidP="00F96BEB">
            <w:pPr>
              <w:pStyle w:val="Brdtekst"/>
              <w:rPr>
                <w:rFonts w:ascii="Arial" w:hAnsi="Arial" w:cs="Times New Roman"/>
              </w:rPr>
            </w:pPr>
          </w:p>
          <w:p w14:paraId="1BA2E489" w14:textId="6F0EFB30" w:rsidR="00E77C8E" w:rsidRDefault="00E77C8E" w:rsidP="00F96BEB">
            <w:pPr>
              <w:pStyle w:val="Brdtekst"/>
              <w:rPr>
                <w:rFonts w:ascii="Arial" w:hAnsi="Arial" w:cs="Times New Roman"/>
              </w:rPr>
            </w:pPr>
            <w:r>
              <w:rPr>
                <w:rFonts w:ascii="Arial" w:hAnsi="Arial" w:cs="Times New Roman"/>
              </w:rPr>
              <w:t>Kan gives i form af:</w:t>
            </w:r>
          </w:p>
          <w:p w14:paraId="53262426" w14:textId="1239C1B9" w:rsidR="00E77C8E" w:rsidRDefault="003E57D0" w:rsidP="00E77C8E">
            <w:pPr>
              <w:pStyle w:val="Brdtekst"/>
              <w:numPr>
                <w:ilvl w:val="0"/>
                <w:numId w:val="8"/>
              </w:numPr>
              <w:rPr>
                <w:rFonts w:ascii="Arial" w:hAnsi="Arial" w:cs="Times New Roman"/>
              </w:rPr>
            </w:pPr>
            <w:r>
              <w:rPr>
                <w:rFonts w:ascii="Arial" w:hAnsi="Arial" w:cs="Times New Roman"/>
              </w:rPr>
              <w:t>I</w:t>
            </w:r>
            <w:r w:rsidR="00E77C8E">
              <w:rPr>
                <w:rFonts w:ascii="Arial" w:hAnsi="Arial" w:cs="Times New Roman"/>
              </w:rPr>
              <w:t>nhalationsanæstesi</w:t>
            </w:r>
          </w:p>
          <w:p w14:paraId="01B66FD6" w14:textId="6931035C" w:rsidR="00E77C8E" w:rsidRDefault="00E77C8E" w:rsidP="00E77C8E">
            <w:pPr>
              <w:pStyle w:val="Brdtekst"/>
              <w:numPr>
                <w:ilvl w:val="0"/>
                <w:numId w:val="8"/>
              </w:numPr>
              <w:rPr>
                <w:rFonts w:ascii="Arial" w:hAnsi="Arial" w:cs="Times New Roman"/>
              </w:rPr>
            </w:pPr>
            <w:r>
              <w:rPr>
                <w:rFonts w:ascii="Arial" w:hAnsi="Arial" w:cs="Times New Roman"/>
              </w:rPr>
              <w:t>Intravenøs</w:t>
            </w:r>
            <w:r w:rsidR="00DA0432">
              <w:rPr>
                <w:rFonts w:ascii="Arial" w:hAnsi="Arial" w:cs="Times New Roman"/>
              </w:rPr>
              <w:t xml:space="preserve"> </w:t>
            </w:r>
            <w:r>
              <w:rPr>
                <w:rFonts w:ascii="Arial" w:hAnsi="Arial" w:cs="Times New Roman"/>
              </w:rPr>
              <w:t>anæstesi</w:t>
            </w:r>
          </w:p>
          <w:p w14:paraId="0EA694F5" w14:textId="39D176E0" w:rsidR="00E77C8E" w:rsidRDefault="00E77C8E" w:rsidP="00E77C8E">
            <w:pPr>
              <w:pStyle w:val="Brdtekst"/>
              <w:numPr>
                <w:ilvl w:val="0"/>
                <w:numId w:val="8"/>
              </w:numPr>
              <w:rPr>
                <w:rFonts w:ascii="Arial" w:hAnsi="Arial" w:cs="Times New Roman"/>
              </w:rPr>
            </w:pPr>
            <w:r>
              <w:rPr>
                <w:rFonts w:ascii="Arial" w:hAnsi="Arial" w:cs="Times New Roman"/>
              </w:rPr>
              <w:t>Neuromuskulært blokerende stoffer</w:t>
            </w:r>
          </w:p>
          <w:p w14:paraId="7D240878" w14:textId="77777777" w:rsidR="003E240E" w:rsidRDefault="003E240E" w:rsidP="00F96BEB">
            <w:pPr>
              <w:pStyle w:val="Brdtekst"/>
              <w:rPr>
                <w:rFonts w:ascii="Arial" w:hAnsi="Arial" w:cs="Times New Roman"/>
              </w:rPr>
            </w:pPr>
          </w:p>
          <w:p w14:paraId="3C54B835" w14:textId="77777777" w:rsidR="007C5818" w:rsidRDefault="007C5818" w:rsidP="00F96BEB">
            <w:pPr>
              <w:pStyle w:val="Brdtekst"/>
              <w:rPr>
                <w:rFonts w:ascii="Arial" w:hAnsi="Arial" w:cs="Times New Roman"/>
              </w:rPr>
            </w:pPr>
          </w:p>
          <w:p w14:paraId="30CE409C" w14:textId="77777777" w:rsidR="00E77C8E" w:rsidRDefault="00E77C8E" w:rsidP="00F96BEB">
            <w:pPr>
              <w:pStyle w:val="Brdtekst"/>
              <w:rPr>
                <w:rFonts w:ascii="Arial" w:hAnsi="Arial" w:cs="Times New Roman"/>
              </w:rPr>
            </w:pPr>
          </w:p>
          <w:p w14:paraId="6A65F148" w14:textId="01E314BC" w:rsidR="003E240E" w:rsidRDefault="003E240E" w:rsidP="003E240E">
            <w:pPr>
              <w:pStyle w:val="Brdtekst"/>
              <w:numPr>
                <w:ilvl w:val="0"/>
                <w:numId w:val="7"/>
              </w:numPr>
              <w:rPr>
                <w:rFonts w:ascii="Arial" w:hAnsi="Arial" w:cs="Times New Roman"/>
              </w:rPr>
            </w:pPr>
            <w:r>
              <w:rPr>
                <w:rFonts w:ascii="Arial" w:hAnsi="Arial" w:cs="Times New Roman"/>
              </w:rPr>
              <w:t>Kvælstofforilte (N</w:t>
            </w:r>
            <w:r>
              <w:rPr>
                <w:rFonts w:ascii="Arial" w:hAnsi="Arial" w:cs="Times New Roman"/>
                <w:vertAlign w:val="subscript"/>
              </w:rPr>
              <w:t>2</w:t>
            </w:r>
            <w:r>
              <w:rPr>
                <w:rFonts w:ascii="Arial" w:hAnsi="Arial" w:cs="Times New Roman"/>
              </w:rPr>
              <w:t>O</w:t>
            </w:r>
            <w:r w:rsidR="00845C61">
              <w:rPr>
                <w:rFonts w:ascii="Arial" w:hAnsi="Arial" w:cs="Times New Roman"/>
              </w:rPr>
              <w:t xml:space="preserve"> = dinitrogenoxid = lattergas</w:t>
            </w:r>
            <w:r>
              <w:rPr>
                <w:rFonts w:ascii="Arial" w:hAnsi="Arial" w:cs="Times New Roman"/>
              </w:rPr>
              <w:t>)</w:t>
            </w:r>
          </w:p>
          <w:p w14:paraId="1534DCFA" w14:textId="106EA95C" w:rsidR="003E240E" w:rsidRPr="003E240E" w:rsidRDefault="003E240E" w:rsidP="00F96BEB">
            <w:pPr>
              <w:pStyle w:val="Brdtekst"/>
              <w:numPr>
                <w:ilvl w:val="0"/>
                <w:numId w:val="7"/>
              </w:numPr>
              <w:rPr>
                <w:rFonts w:ascii="Arial" w:hAnsi="Arial" w:cs="Times New Roman"/>
              </w:rPr>
            </w:pPr>
            <w:r>
              <w:rPr>
                <w:rFonts w:ascii="Arial" w:hAnsi="Arial" w:cs="Times New Roman"/>
              </w:rPr>
              <w:t>Halogenerede inhalationsanæstesi herunder sevofluran</w:t>
            </w:r>
          </w:p>
          <w:p w14:paraId="778DA238" w14:textId="77777777" w:rsidR="004E3CE2" w:rsidRDefault="004E3CE2" w:rsidP="00F96BEB">
            <w:pPr>
              <w:pStyle w:val="Brdtekst"/>
              <w:rPr>
                <w:rFonts w:ascii="Arial" w:hAnsi="Arial" w:cs="Times New Roman"/>
              </w:rPr>
            </w:pPr>
          </w:p>
          <w:p w14:paraId="0F953A47" w14:textId="0B6C4986" w:rsidR="004E3CE2" w:rsidRDefault="004E3CE2" w:rsidP="00F96BEB">
            <w:pPr>
              <w:pStyle w:val="Brdtekst"/>
              <w:rPr>
                <w:rFonts w:ascii="Arial" w:hAnsi="Arial" w:cs="Times New Roman"/>
              </w:rPr>
            </w:pPr>
            <w:r>
              <w:rPr>
                <w:rFonts w:ascii="Arial" w:hAnsi="Arial" w:cs="Times New Roman"/>
              </w:rPr>
              <w:t>Før fx et kirurgisk indgreb kan der blive ordineret en præanæstetisk medicinering, hvilket har til formål at dæmpe patientens angst, ubehag og evt. smerter, at induc</w:t>
            </w:r>
            <w:r w:rsidR="005C1A19">
              <w:rPr>
                <w:rFonts w:ascii="Arial" w:hAnsi="Arial" w:cs="Times New Roman"/>
              </w:rPr>
              <w:t>ere amnesi</w:t>
            </w:r>
            <w:r w:rsidR="00DA0432">
              <w:rPr>
                <w:rFonts w:ascii="Arial" w:hAnsi="Arial" w:cs="Times New Roman"/>
              </w:rPr>
              <w:t xml:space="preserve"> (hukommelsestab)</w:t>
            </w:r>
            <w:r w:rsidR="005C1A19">
              <w:rPr>
                <w:rFonts w:ascii="Arial" w:hAnsi="Arial" w:cs="Times New Roman"/>
              </w:rPr>
              <w:t xml:space="preserve">, </w:t>
            </w:r>
            <w:r>
              <w:rPr>
                <w:rFonts w:ascii="Arial" w:hAnsi="Arial" w:cs="Times New Roman"/>
              </w:rPr>
              <w:t>at reducere uhensigtsmæssige reflekser fra det autonome nervesystem</w:t>
            </w:r>
            <w:r w:rsidR="005C1A19">
              <w:rPr>
                <w:rFonts w:ascii="Arial" w:hAnsi="Arial" w:cs="Times New Roman"/>
              </w:rPr>
              <w:t xml:space="preserve"> og hæmme sekretion fra øvre luftveje herunder spyt</w:t>
            </w:r>
            <w:r>
              <w:rPr>
                <w:rFonts w:ascii="Arial" w:hAnsi="Arial" w:cs="Times New Roman"/>
              </w:rPr>
              <w:t xml:space="preserve">. </w:t>
            </w:r>
            <w:r w:rsidR="005C1A19">
              <w:rPr>
                <w:rFonts w:ascii="Arial" w:hAnsi="Arial" w:cs="Times New Roman"/>
              </w:rPr>
              <w:t>Som præanæstetika anvend</w:t>
            </w:r>
            <w:r>
              <w:rPr>
                <w:rFonts w:ascii="Arial" w:hAnsi="Arial" w:cs="Times New Roman"/>
              </w:rPr>
              <w:t xml:space="preserve">es stærkt virkende analgetika </w:t>
            </w:r>
            <w:r w:rsidR="005C1A19">
              <w:rPr>
                <w:rFonts w:ascii="Arial" w:hAnsi="Arial" w:cs="Times New Roman"/>
              </w:rPr>
              <w:t>fx morfin eller anxiolytika fx benzodiazepiner eller antikolinergika hvis det ønskes at spytsek</w:t>
            </w:r>
            <w:r w:rsidR="00DA0432">
              <w:rPr>
                <w:rFonts w:ascii="Arial" w:hAnsi="Arial" w:cs="Times New Roman"/>
              </w:rPr>
              <w:t>retion reduceres inden fx et ora</w:t>
            </w:r>
            <w:r w:rsidR="005C1A19">
              <w:rPr>
                <w:rFonts w:ascii="Arial" w:hAnsi="Arial" w:cs="Times New Roman"/>
              </w:rPr>
              <w:t>lt kiru</w:t>
            </w:r>
            <w:r w:rsidR="00DA0432">
              <w:rPr>
                <w:rFonts w:ascii="Arial" w:hAnsi="Arial" w:cs="Times New Roman"/>
              </w:rPr>
              <w:t>r</w:t>
            </w:r>
            <w:r w:rsidR="005C1A19">
              <w:rPr>
                <w:rFonts w:ascii="Arial" w:hAnsi="Arial" w:cs="Times New Roman"/>
              </w:rPr>
              <w:t xml:space="preserve">gisk indgreb. </w:t>
            </w:r>
            <w:r w:rsidR="00DA0432">
              <w:rPr>
                <w:rFonts w:ascii="Arial" w:hAnsi="Arial" w:cs="Times New Roman"/>
              </w:rPr>
              <w:t>Lægemidlerne gives således at de har maksimal virkning på det tidspunkt hvor der foretages anæstesiinduktion.</w:t>
            </w:r>
          </w:p>
          <w:p w14:paraId="2BB0A6C3" w14:textId="77777777" w:rsidR="00643B96" w:rsidRDefault="00643B96" w:rsidP="00F96BEB">
            <w:pPr>
              <w:pStyle w:val="Brdtekst"/>
              <w:rPr>
                <w:rFonts w:ascii="Arial" w:hAnsi="Arial" w:cs="Times New Roman"/>
              </w:rPr>
            </w:pPr>
          </w:p>
          <w:p w14:paraId="190A3A92" w14:textId="77777777" w:rsidR="009D4CC6" w:rsidRDefault="00842AC8" w:rsidP="00F96BEB">
            <w:pPr>
              <w:pStyle w:val="Brdtekst"/>
              <w:rPr>
                <w:rFonts w:ascii="Arial" w:hAnsi="Arial" w:cs="Times New Roman"/>
              </w:rPr>
            </w:pPr>
            <w:r w:rsidRPr="006C67E1">
              <w:rPr>
                <w:rFonts w:ascii="Arial" w:hAnsi="Arial" w:cs="Times New Roman"/>
              </w:rPr>
              <w:t>Fysisk-ke</w:t>
            </w:r>
            <w:r w:rsidR="00AE6471">
              <w:rPr>
                <w:rFonts w:ascii="Arial" w:hAnsi="Arial" w:cs="Times New Roman"/>
              </w:rPr>
              <w:t>misk påvirkning af cellemembran som me</w:t>
            </w:r>
            <w:r w:rsidRPr="006C67E1">
              <w:rPr>
                <w:rFonts w:ascii="Arial" w:hAnsi="Arial" w:cs="Times New Roman"/>
              </w:rPr>
              <w:t>dføre</w:t>
            </w:r>
            <w:r w:rsidR="002B2C49">
              <w:rPr>
                <w:rFonts w:ascii="Arial" w:hAnsi="Arial" w:cs="Times New Roman"/>
              </w:rPr>
              <w:t>r</w:t>
            </w:r>
            <w:r w:rsidRPr="006C67E1">
              <w:rPr>
                <w:rFonts w:ascii="Arial" w:hAnsi="Arial" w:cs="Times New Roman"/>
              </w:rPr>
              <w:t xml:space="preserve"> diffus depression af CNS-funktion. </w:t>
            </w:r>
            <w:r w:rsidR="009D4CC6">
              <w:rPr>
                <w:rFonts w:ascii="Arial" w:hAnsi="Arial" w:cs="Times New Roman"/>
              </w:rPr>
              <w:t>Virkningsmekanismen er endnu ikke klarlagt, disse mekanismer diskuteres:</w:t>
            </w:r>
          </w:p>
          <w:p w14:paraId="5B0F7F50" w14:textId="4171C93F" w:rsidR="009D4CC6" w:rsidRPr="009D4CC6" w:rsidRDefault="009D4CC6" w:rsidP="00F96BEB">
            <w:pPr>
              <w:pStyle w:val="Brdtekst"/>
              <w:numPr>
                <w:ilvl w:val="0"/>
                <w:numId w:val="6"/>
              </w:numPr>
              <w:rPr>
                <w:rFonts w:ascii="Arial" w:hAnsi="Arial" w:cs="Times New Roman"/>
              </w:rPr>
            </w:pPr>
            <w:r>
              <w:rPr>
                <w:rFonts w:ascii="Arial" w:hAnsi="Arial" w:cs="Times New Roman"/>
              </w:rPr>
              <w:t xml:space="preserve">Proteinteorien: Ændring af permeabilitet i nervecelle. </w:t>
            </w:r>
          </w:p>
          <w:p w14:paraId="56C4D256" w14:textId="3741EA6D" w:rsidR="009D4CC6" w:rsidRDefault="00E03EE7" w:rsidP="00F96BEB">
            <w:pPr>
              <w:pStyle w:val="Brdtekst"/>
              <w:numPr>
                <w:ilvl w:val="0"/>
                <w:numId w:val="6"/>
              </w:numPr>
              <w:rPr>
                <w:rFonts w:ascii="Arial" w:hAnsi="Arial" w:cs="Times New Roman"/>
              </w:rPr>
            </w:pPr>
            <w:r w:rsidRPr="000315DD">
              <w:rPr>
                <w:rFonts w:ascii="Arial" w:hAnsi="Arial" w:cs="Times New Roman"/>
                <w:u w:val="single"/>
              </w:rPr>
              <w:t>lipidteorien</w:t>
            </w:r>
            <w:r>
              <w:rPr>
                <w:rFonts w:ascii="Arial" w:hAnsi="Arial" w:cs="Times New Roman"/>
              </w:rPr>
              <w:t>: Lipofile</w:t>
            </w:r>
            <w:r w:rsidR="009D4CC6">
              <w:rPr>
                <w:rFonts w:ascii="Arial" w:hAnsi="Arial" w:cs="Times New Roman"/>
              </w:rPr>
              <w:t xml:space="preserve"> stoffer over </w:t>
            </w:r>
            <w:r w:rsidR="009D4CC6">
              <w:rPr>
                <w:rFonts w:ascii="Arial" w:hAnsi="Arial" w:cs="Times New Roman"/>
              </w:rPr>
              <w:lastRenderedPageBreak/>
              <w:t>cellemembranen medfører struktur</w:t>
            </w:r>
            <w:r w:rsidR="00D32529">
              <w:rPr>
                <w:rFonts w:ascii="Arial" w:hAnsi="Arial" w:cs="Times New Roman"/>
              </w:rPr>
              <w:t>elle og dermed funktionelle ænd</w:t>
            </w:r>
            <w:r w:rsidR="009D4CC6">
              <w:rPr>
                <w:rFonts w:ascii="Arial" w:hAnsi="Arial" w:cs="Times New Roman"/>
              </w:rPr>
              <w:t>r</w:t>
            </w:r>
            <w:r w:rsidR="00D32529">
              <w:rPr>
                <w:rFonts w:ascii="Arial" w:hAnsi="Arial" w:cs="Times New Roman"/>
              </w:rPr>
              <w:t>i</w:t>
            </w:r>
            <w:r w:rsidR="009D4CC6">
              <w:rPr>
                <w:rFonts w:ascii="Arial" w:hAnsi="Arial" w:cs="Times New Roman"/>
              </w:rPr>
              <w:t>nger i nervecell</w:t>
            </w:r>
            <w:r w:rsidR="00D32529">
              <w:rPr>
                <w:rFonts w:ascii="Arial" w:hAnsi="Arial" w:cs="Times New Roman"/>
              </w:rPr>
              <w:t xml:space="preserve">en </w:t>
            </w:r>
            <w:r w:rsidR="00D32529" w:rsidRPr="00D32529">
              <w:rPr>
                <w:rFonts w:ascii="Arial" w:hAnsi="Arial" w:cs="Times New Roman"/>
              </w:rPr>
              <w:sym w:font="Wingdings" w:char="F0E0"/>
            </w:r>
            <w:r w:rsidR="00D32529">
              <w:rPr>
                <w:rFonts w:ascii="Arial" w:hAnsi="Arial" w:cs="Times New Roman"/>
              </w:rPr>
              <w:t xml:space="preserve"> potens af anæstesi er en konstant funktion af lipidopløs</w:t>
            </w:r>
            <w:r w:rsidR="00E86747">
              <w:rPr>
                <w:rFonts w:ascii="Arial" w:hAnsi="Arial" w:cs="Times New Roman"/>
              </w:rPr>
              <w:t>e</w:t>
            </w:r>
            <w:r w:rsidR="00D32529">
              <w:rPr>
                <w:rFonts w:ascii="Arial" w:hAnsi="Arial" w:cs="Times New Roman"/>
              </w:rPr>
              <w:t xml:space="preserve">ligheden. Flere forsøg taler for dette: </w:t>
            </w:r>
          </w:p>
          <w:p w14:paraId="5857D6F9" w14:textId="77777777" w:rsidR="00AE6471" w:rsidRDefault="00AE6471" w:rsidP="00F96BEB">
            <w:pPr>
              <w:pStyle w:val="Brdtekst"/>
              <w:rPr>
                <w:rFonts w:ascii="Arial" w:hAnsi="Arial" w:cs="Times New Roman"/>
              </w:rPr>
            </w:pPr>
          </w:p>
          <w:p w14:paraId="3CDEEDB1" w14:textId="201DB3B0" w:rsidR="00AE6471" w:rsidRDefault="00AE6471" w:rsidP="00F96BEB">
            <w:pPr>
              <w:pStyle w:val="Brdtekst"/>
              <w:rPr>
                <w:rFonts w:ascii="Arial" w:hAnsi="Arial" w:cs="Times New Roman"/>
              </w:rPr>
            </w:pPr>
            <w:r>
              <w:rPr>
                <w:rFonts w:ascii="Arial" w:hAnsi="Arial" w:cs="Times New Roman"/>
              </w:rPr>
              <w:t xml:space="preserve">Antallet af gasformige molekyler, der opløses i en væske er direkte proportionalt med gassens partialtryk. Koncentrationen i et givent væv afhænger altså af anæstesimidlets partialtryk og af dets opløselighed. </w:t>
            </w:r>
          </w:p>
          <w:p w14:paraId="2E831B51" w14:textId="77777777" w:rsidR="00AE6471" w:rsidRDefault="00AE6471" w:rsidP="00F96BEB">
            <w:pPr>
              <w:pStyle w:val="Brdtekst"/>
              <w:rPr>
                <w:rFonts w:ascii="Arial" w:hAnsi="Arial" w:cs="Times New Roman"/>
              </w:rPr>
            </w:pPr>
          </w:p>
          <w:p w14:paraId="35FBAB0F" w14:textId="6D989B58" w:rsidR="00AE6471" w:rsidRPr="00845C61" w:rsidRDefault="00AE6471" w:rsidP="00F96BEB">
            <w:pPr>
              <w:pStyle w:val="Brdtekst"/>
              <w:rPr>
                <w:rFonts w:ascii="Arial" w:hAnsi="Arial" w:cs="Times New Roman"/>
                <w:u w:val="single"/>
              </w:rPr>
            </w:pPr>
            <w:r>
              <w:rPr>
                <w:rFonts w:ascii="Arial" w:hAnsi="Arial" w:cs="Times New Roman"/>
              </w:rPr>
              <w:t xml:space="preserve">Inhalationsanæstesiens potens kan defineres ved hjælp af deres </w:t>
            </w:r>
            <w:r w:rsidRPr="00AE4697">
              <w:rPr>
                <w:rFonts w:ascii="Arial" w:hAnsi="Arial" w:cs="Times New Roman"/>
                <w:highlight w:val="yellow"/>
              </w:rPr>
              <w:t>MAC-værdier</w:t>
            </w:r>
            <w:r w:rsidR="009C6FF8" w:rsidRPr="00AE4697">
              <w:rPr>
                <w:rFonts w:ascii="Arial" w:hAnsi="Arial" w:cs="Times New Roman"/>
                <w:highlight w:val="yellow"/>
              </w:rPr>
              <w:t xml:space="preserve"> (</w:t>
            </w:r>
            <w:r w:rsidR="00842AC8" w:rsidRPr="00AE4697">
              <w:rPr>
                <w:rFonts w:ascii="Arial" w:hAnsi="Arial" w:cs="Times New Roman"/>
                <w:highlight w:val="yellow"/>
              </w:rPr>
              <w:t>minimal</w:t>
            </w:r>
            <w:r w:rsidR="00493B88" w:rsidRPr="00AE4697">
              <w:rPr>
                <w:rFonts w:ascii="Arial" w:hAnsi="Arial" w:cs="Times New Roman"/>
                <w:highlight w:val="yellow"/>
              </w:rPr>
              <w:t>e alveolæ</w:t>
            </w:r>
            <w:r w:rsidR="00842AC8" w:rsidRPr="00AE4697">
              <w:rPr>
                <w:rFonts w:ascii="Arial" w:hAnsi="Arial" w:cs="Times New Roman"/>
                <w:highlight w:val="yellow"/>
              </w:rPr>
              <w:t>r</w:t>
            </w:r>
            <w:r w:rsidR="00493B88" w:rsidRPr="00AE4697">
              <w:rPr>
                <w:rFonts w:ascii="Arial" w:hAnsi="Arial" w:cs="Times New Roman"/>
                <w:highlight w:val="yellow"/>
              </w:rPr>
              <w:t>e</w:t>
            </w:r>
            <w:r w:rsidR="00842AC8" w:rsidRPr="00AE4697">
              <w:rPr>
                <w:rFonts w:ascii="Arial" w:hAnsi="Arial" w:cs="Times New Roman"/>
                <w:highlight w:val="yellow"/>
              </w:rPr>
              <w:t xml:space="preserve"> konc.</w:t>
            </w:r>
            <w:r w:rsidRPr="00AE4697">
              <w:rPr>
                <w:rFonts w:ascii="Arial" w:hAnsi="Arial" w:cs="Times New Roman"/>
                <w:highlight w:val="yellow"/>
              </w:rPr>
              <w:t>) hvilket vil sige den m</w:t>
            </w:r>
            <w:r w:rsidR="00842AC8" w:rsidRPr="00AE4697">
              <w:rPr>
                <w:rFonts w:ascii="Arial" w:hAnsi="Arial" w:cs="Times New Roman"/>
                <w:highlight w:val="yellow"/>
              </w:rPr>
              <w:t xml:space="preserve">ængde anæstesigas der </w:t>
            </w:r>
            <w:r w:rsidRPr="00AE4697">
              <w:rPr>
                <w:rFonts w:ascii="Arial" w:hAnsi="Arial" w:cs="Times New Roman"/>
                <w:highlight w:val="yellow"/>
              </w:rPr>
              <w:t xml:space="preserve">skal være i alveoleluft, for at </w:t>
            </w:r>
            <w:r w:rsidR="00842AC8" w:rsidRPr="00AE4697">
              <w:rPr>
                <w:rFonts w:ascii="Arial" w:hAnsi="Arial" w:cs="Times New Roman"/>
                <w:highlight w:val="yellow"/>
              </w:rPr>
              <w:t>50 % af forsøgsdyr</w:t>
            </w:r>
            <w:r w:rsidRPr="00AE4697">
              <w:rPr>
                <w:rFonts w:ascii="Arial" w:hAnsi="Arial" w:cs="Times New Roman"/>
                <w:highlight w:val="yellow"/>
              </w:rPr>
              <w:t>ene/patienterne</w:t>
            </w:r>
            <w:r w:rsidR="00256029" w:rsidRPr="00AE4697">
              <w:rPr>
                <w:rFonts w:ascii="Arial" w:hAnsi="Arial" w:cs="Times New Roman"/>
                <w:highlight w:val="yellow"/>
              </w:rPr>
              <w:t xml:space="preserve"> ikke respondere</w:t>
            </w:r>
            <w:r w:rsidR="00493B88" w:rsidRPr="00AE4697">
              <w:rPr>
                <w:rFonts w:ascii="Arial" w:hAnsi="Arial" w:cs="Times New Roman"/>
                <w:highlight w:val="yellow"/>
              </w:rPr>
              <w:t>r</w:t>
            </w:r>
            <w:r w:rsidR="00256029" w:rsidRPr="00AE4697">
              <w:rPr>
                <w:rFonts w:ascii="Arial" w:hAnsi="Arial" w:cs="Times New Roman"/>
                <w:highlight w:val="yellow"/>
              </w:rPr>
              <w:t xml:space="preserve"> på hudincision </w:t>
            </w:r>
            <w:r w:rsidR="00256029" w:rsidRPr="00AE4697">
              <w:rPr>
                <w:rFonts w:ascii="Arial" w:hAnsi="Arial" w:cs="Times New Roman"/>
                <w:highlight w:val="yellow"/>
              </w:rPr>
              <w:sym w:font="Wingdings" w:char="F0E0"/>
            </w:r>
            <w:r w:rsidR="00256029" w:rsidRPr="00AE4697">
              <w:rPr>
                <w:rFonts w:ascii="Arial" w:hAnsi="Arial" w:cs="Times New Roman"/>
                <w:highlight w:val="yellow"/>
              </w:rPr>
              <w:t xml:space="preserve"> dosis-respons-kurver</w:t>
            </w:r>
            <w:r w:rsidR="00256029">
              <w:rPr>
                <w:rFonts w:ascii="Arial" w:hAnsi="Arial" w:cs="Times New Roman"/>
              </w:rPr>
              <w:t>.</w:t>
            </w:r>
            <w:r w:rsidR="00842AC8" w:rsidRPr="006C67E1">
              <w:rPr>
                <w:rFonts w:ascii="Arial" w:hAnsi="Arial" w:cs="Times New Roman"/>
              </w:rPr>
              <w:t xml:space="preserve"> </w:t>
            </w:r>
            <w:r>
              <w:rPr>
                <w:rFonts w:ascii="Arial" w:hAnsi="Arial" w:cs="Times New Roman"/>
              </w:rPr>
              <w:t xml:space="preserve">Værdien angives ofte i % og </w:t>
            </w:r>
            <w:r w:rsidR="00FB0DA0">
              <w:rPr>
                <w:rFonts w:ascii="Arial" w:hAnsi="Arial" w:cs="Times New Roman"/>
              </w:rPr>
              <w:t xml:space="preserve">er </w:t>
            </w:r>
            <w:r>
              <w:rPr>
                <w:rFonts w:ascii="Arial" w:hAnsi="Arial" w:cs="Times New Roman"/>
              </w:rPr>
              <w:t>anvendelig i forhold til sammenligning af forskellige anæstesimidler</w:t>
            </w:r>
            <w:r w:rsidR="00256029">
              <w:rPr>
                <w:rFonts w:ascii="Arial" w:hAnsi="Arial" w:cs="Times New Roman"/>
              </w:rPr>
              <w:t>s potens</w:t>
            </w:r>
            <w:r>
              <w:rPr>
                <w:rFonts w:ascii="Arial" w:hAnsi="Arial" w:cs="Times New Roman"/>
              </w:rPr>
              <w:t>. Det er dog her vi</w:t>
            </w:r>
            <w:r w:rsidR="009919B4">
              <w:rPr>
                <w:rFonts w:ascii="Arial" w:hAnsi="Arial" w:cs="Times New Roman"/>
              </w:rPr>
              <w:t xml:space="preserve">gtigt at anæstesimidlerne kun tillader sammenligning af potensen ved én koncentration. Andre faktorer der spiller en rolle på MAC-værdier er alder (generelt falder MAC med stigende alder), hæmatokrit, graviditet, elektrolytforhold, temperatur og indgift af visse lægemidler. </w:t>
            </w:r>
            <w:r w:rsidR="00256029" w:rsidRPr="00845C61">
              <w:rPr>
                <w:rFonts w:ascii="Arial" w:hAnsi="Arial" w:cs="Times New Roman"/>
                <w:u w:val="single"/>
              </w:rPr>
              <w:t>Jo større MAC, desto mindre potens.</w:t>
            </w:r>
            <w:r w:rsidR="00A8288D" w:rsidRPr="00845C61">
              <w:rPr>
                <w:rFonts w:ascii="Arial" w:hAnsi="Arial" w:cs="Times New Roman"/>
                <w:u w:val="single"/>
              </w:rPr>
              <w:t xml:space="preserve"> </w:t>
            </w:r>
          </w:p>
          <w:p w14:paraId="38E73648" w14:textId="77777777" w:rsidR="00256029" w:rsidRDefault="00256029" w:rsidP="00F96BEB">
            <w:pPr>
              <w:pStyle w:val="Brdtekst"/>
              <w:rPr>
                <w:rFonts w:ascii="Arial" w:hAnsi="Arial" w:cs="Times New Roman"/>
              </w:rPr>
            </w:pPr>
          </w:p>
          <w:p w14:paraId="1D491D7F" w14:textId="6996ADA0" w:rsidR="00256029" w:rsidRDefault="00256029" w:rsidP="00F96BEB">
            <w:pPr>
              <w:pStyle w:val="Brdtekst"/>
              <w:rPr>
                <w:rFonts w:ascii="Arial" w:hAnsi="Arial" w:cs="Times New Roman"/>
              </w:rPr>
            </w:pPr>
            <w:r>
              <w:rPr>
                <w:rFonts w:ascii="Arial" w:hAnsi="Arial" w:cs="Times New Roman"/>
              </w:rPr>
              <w:t>For N</w:t>
            </w:r>
            <w:r>
              <w:rPr>
                <w:rFonts w:ascii="Arial" w:hAnsi="Arial" w:cs="Times New Roman"/>
                <w:vertAlign w:val="subscript"/>
              </w:rPr>
              <w:t>2</w:t>
            </w:r>
            <w:r>
              <w:rPr>
                <w:rFonts w:ascii="Arial" w:hAnsi="Arial" w:cs="Times New Roman"/>
              </w:rPr>
              <w:t>O (</w:t>
            </w:r>
            <w:r w:rsidR="00845C61">
              <w:rPr>
                <w:rFonts w:ascii="Arial" w:hAnsi="Arial" w:cs="Times New Roman"/>
              </w:rPr>
              <w:t>di</w:t>
            </w:r>
            <w:r>
              <w:rPr>
                <w:rFonts w:ascii="Arial" w:hAnsi="Arial" w:cs="Times New Roman"/>
              </w:rPr>
              <w:t>nitrogenoxid/lattergas) er MAC &gt; 100% hvilket betyder at der ikke ved normal atmosfærisk tryk kan opnås komplet anæstesi med N</w:t>
            </w:r>
            <w:r>
              <w:rPr>
                <w:rFonts w:ascii="Arial" w:hAnsi="Arial" w:cs="Times New Roman"/>
                <w:vertAlign w:val="subscript"/>
              </w:rPr>
              <w:t>2</w:t>
            </w:r>
            <w:r>
              <w:rPr>
                <w:rFonts w:ascii="Arial" w:hAnsi="Arial" w:cs="Times New Roman"/>
              </w:rPr>
              <w:t>O alene. Andre inhalationsmidler kan anvendes alene for at opnå den generel</w:t>
            </w:r>
            <w:r w:rsidR="00637702">
              <w:rPr>
                <w:rFonts w:ascii="Arial" w:hAnsi="Arial" w:cs="Times New Roman"/>
              </w:rPr>
              <w:t>le</w:t>
            </w:r>
            <w:r>
              <w:rPr>
                <w:rFonts w:ascii="Arial" w:hAnsi="Arial" w:cs="Times New Roman"/>
              </w:rPr>
              <w:t xml:space="preserve"> anæstetiske virkning. </w:t>
            </w:r>
            <w:r w:rsidR="00D835BC">
              <w:rPr>
                <w:rFonts w:ascii="Arial" w:hAnsi="Arial" w:cs="Times New Roman"/>
              </w:rPr>
              <w:t xml:space="preserve">Faktorer der påvirker anæstesigraden: </w:t>
            </w:r>
          </w:p>
          <w:p w14:paraId="0D140169" w14:textId="762AF8EE" w:rsidR="008F6788" w:rsidRPr="00272252" w:rsidRDefault="004E5C24" w:rsidP="00F96BEB">
            <w:pPr>
              <w:pStyle w:val="Brdtekst"/>
              <w:numPr>
                <w:ilvl w:val="0"/>
                <w:numId w:val="5"/>
              </w:numPr>
              <w:rPr>
                <w:rFonts w:ascii="Arial" w:hAnsi="Arial" w:cs="Times New Roman"/>
                <w:highlight w:val="yellow"/>
              </w:rPr>
            </w:pPr>
            <w:r w:rsidRPr="00272252">
              <w:rPr>
                <w:rFonts w:ascii="Arial" w:hAnsi="Arial" w:cs="Times New Roman"/>
                <w:highlight w:val="yellow"/>
              </w:rPr>
              <w:t>Den a</w:t>
            </w:r>
            <w:r w:rsidR="00366929" w:rsidRPr="00272252">
              <w:rPr>
                <w:rFonts w:ascii="Arial" w:hAnsi="Arial" w:cs="Times New Roman"/>
                <w:highlight w:val="yellow"/>
              </w:rPr>
              <w:t>lveolære ventilation og koncentration af anæstesigas i alveoleluften.</w:t>
            </w:r>
          </w:p>
          <w:p w14:paraId="0F90C6F8" w14:textId="77777777" w:rsidR="00366929" w:rsidRPr="00272252" w:rsidRDefault="00366929" w:rsidP="00F96BEB">
            <w:pPr>
              <w:pStyle w:val="Brdtekst"/>
              <w:numPr>
                <w:ilvl w:val="0"/>
                <w:numId w:val="5"/>
              </w:numPr>
              <w:rPr>
                <w:rFonts w:ascii="Arial" w:hAnsi="Arial" w:cs="Times New Roman"/>
                <w:highlight w:val="yellow"/>
              </w:rPr>
            </w:pPr>
            <w:r w:rsidRPr="00272252">
              <w:rPr>
                <w:rFonts w:ascii="Arial" w:hAnsi="Arial" w:cs="Times New Roman"/>
                <w:highlight w:val="yellow"/>
              </w:rPr>
              <w:t>Blod/gas opløselighed</w:t>
            </w:r>
          </w:p>
          <w:p w14:paraId="3660834D" w14:textId="3779A1DD" w:rsidR="00366929" w:rsidRPr="00272252" w:rsidRDefault="00366929" w:rsidP="00F96BEB">
            <w:pPr>
              <w:pStyle w:val="Brdtekst"/>
              <w:numPr>
                <w:ilvl w:val="0"/>
                <w:numId w:val="5"/>
              </w:numPr>
              <w:rPr>
                <w:rFonts w:ascii="Arial" w:hAnsi="Arial" w:cs="Times New Roman"/>
                <w:highlight w:val="yellow"/>
              </w:rPr>
            </w:pPr>
            <w:r w:rsidRPr="00272252">
              <w:rPr>
                <w:rFonts w:ascii="Arial" w:hAnsi="Arial" w:cs="Times New Roman"/>
                <w:highlight w:val="yellow"/>
              </w:rPr>
              <w:t>Regional</w:t>
            </w:r>
            <w:r w:rsidR="00C55283" w:rsidRPr="00272252">
              <w:rPr>
                <w:rFonts w:ascii="Arial" w:hAnsi="Arial" w:cs="Times New Roman"/>
                <w:highlight w:val="yellow"/>
              </w:rPr>
              <w:t xml:space="preserve"> perfusion og fedtopløselighed er af betydning for anæstesimidlets fordeling til forskellige væv. </w:t>
            </w:r>
          </w:p>
          <w:p w14:paraId="191A33FD" w14:textId="77777777" w:rsidR="00256029" w:rsidRPr="006C67E1" w:rsidRDefault="00256029" w:rsidP="00F96BEB">
            <w:pPr>
              <w:pStyle w:val="Brdtekst"/>
              <w:rPr>
                <w:rFonts w:ascii="Arial" w:hAnsi="Arial" w:cs="Times New Roman"/>
              </w:rPr>
            </w:pPr>
          </w:p>
          <w:p w14:paraId="038E6B66" w14:textId="329FD1D3" w:rsidR="00842AC8" w:rsidRDefault="00BD10A6" w:rsidP="00F96BEB">
            <w:pPr>
              <w:pStyle w:val="Brdtekst"/>
              <w:rPr>
                <w:rFonts w:ascii="Arial" w:hAnsi="Arial" w:cs="Times New Roman"/>
              </w:rPr>
            </w:pPr>
            <w:r>
              <w:rPr>
                <w:rFonts w:ascii="Arial" w:hAnsi="Arial" w:cs="Times New Roman"/>
              </w:rPr>
              <w:t xml:space="preserve">Blod/gas fordelingskoefficienten er bestemmende for </w:t>
            </w:r>
            <w:r w:rsidR="00842AC8" w:rsidRPr="006C67E1">
              <w:rPr>
                <w:rFonts w:ascii="Arial" w:hAnsi="Arial" w:cs="Times New Roman"/>
              </w:rPr>
              <w:t>hastighed</w:t>
            </w:r>
            <w:r>
              <w:rPr>
                <w:rFonts w:ascii="Arial" w:hAnsi="Arial" w:cs="Times New Roman"/>
              </w:rPr>
              <w:t>en</w:t>
            </w:r>
            <w:r w:rsidR="00842AC8" w:rsidRPr="006C67E1">
              <w:rPr>
                <w:rFonts w:ascii="Arial" w:hAnsi="Arial" w:cs="Times New Roman"/>
              </w:rPr>
              <w:t xml:space="preserve"> af </w:t>
            </w:r>
            <w:r w:rsidR="00842AC8" w:rsidRPr="006C67E1">
              <w:rPr>
                <w:rFonts w:ascii="Arial" w:hAnsi="Arial" w:cs="Times New Roman"/>
              </w:rPr>
              <w:lastRenderedPageBreak/>
              <w:t>induktion og udluftning</w:t>
            </w:r>
            <w:r w:rsidR="00A87CB2">
              <w:rPr>
                <w:rFonts w:ascii="Arial" w:hAnsi="Arial" w:cs="Times New Roman"/>
              </w:rPr>
              <w:t>/opvågning</w:t>
            </w:r>
            <w:r w:rsidR="00842AC8" w:rsidRPr="006C67E1">
              <w:rPr>
                <w:rFonts w:ascii="Arial" w:hAnsi="Arial" w:cs="Times New Roman"/>
              </w:rPr>
              <w:t xml:space="preserve">. </w:t>
            </w:r>
            <w:r>
              <w:rPr>
                <w:rFonts w:ascii="Arial" w:hAnsi="Arial" w:cs="Times New Roman"/>
              </w:rPr>
              <w:t xml:space="preserve">Jo lavere opløselighed </w:t>
            </w:r>
            <w:r w:rsidRPr="00BD10A6">
              <w:rPr>
                <w:rFonts w:ascii="Arial" w:hAnsi="Arial" w:cs="Times New Roman"/>
              </w:rPr>
              <w:sym w:font="Wingdings" w:char="F0E0"/>
            </w:r>
            <w:r>
              <w:rPr>
                <w:rFonts w:ascii="Arial" w:hAnsi="Arial" w:cs="Times New Roman"/>
              </w:rPr>
              <w:t xml:space="preserve"> des hurtigere induktion</w:t>
            </w:r>
            <w:r w:rsidR="006F5CB4">
              <w:rPr>
                <w:rFonts w:ascii="Arial" w:hAnsi="Arial" w:cs="Times New Roman"/>
              </w:rPr>
              <w:t xml:space="preserve"> og udluftning/opvågning</w:t>
            </w:r>
            <w:r>
              <w:rPr>
                <w:rFonts w:ascii="Arial" w:hAnsi="Arial" w:cs="Times New Roman"/>
              </w:rPr>
              <w:t xml:space="preserve">. </w:t>
            </w:r>
          </w:p>
          <w:p w14:paraId="7BBE7378" w14:textId="77777777" w:rsidR="00BD10A6" w:rsidRPr="006C67E1" w:rsidRDefault="00BD10A6" w:rsidP="00F96BEB">
            <w:pPr>
              <w:pStyle w:val="Brdtekst"/>
              <w:rPr>
                <w:rFonts w:ascii="Arial" w:hAnsi="Arial" w:cs="Times New Roman"/>
              </w:rPr>
            </w:pPr>
          </w:p>
          <w:p w14:paraId="37A0EDA4" w14:textId="31D46DE4" w:rsidR="00842AC8" w:rsidRPr="006C67E1" w:rsidRDefault="00B874BA" w:rsidP="00F96BEB">
            <w:pPr>
              <w:pStyle w:val="Brdtekst"/>
              <w:rPr>
                <w:rFonts w:ascii="Arial" w:hAnsi="Arial" w:cs="Times New Roman"/>
              </w:rPr>
            </w:pPr>
            <w:r>
              <w:rPr>
                <w:rFonts w:ascii="Arial" w:hAnsi="Arial" w:cs="Times New Roman"/>
              </w:rPr>
              <w:t>Blod</w:t>
            </w:r>
            <w:r w:rsidR="00BD10A6">
              <w:rPr>
                <w:rFonts w:ascii="Arial" w:hAnsi="Arial" w:cs="Times New Roman"/>
              </w:rPr>
              <w:t xml:space="preserve">/gas fordelingskoefficienten er bestemmende for anæstesimidlets </w:t>
            </w:r>
            <w:r w:rsidR="00842AC8" w:rsidRPr="006C67E1">
              <w:rPr>
                <w:rFonts w:ascii="Arial" w:hAnsi="Arial" w:cs="Times New Roman"/>
              </w:rPr>
              <w:t>potens og distribution</w:t>
            </w:r>
            <w:r w:rsidR="00BD10A6">
              <w:rPr>
                <w:rFonts w:ascii="Arial" w:hAnsi="Arial" w:cs="Times New Roman"/>
              </w:rPr>
              <w:t xml:space="preserve"> i væv</w:t>
            </w:r>
            <w:r w:rsidR="00842AC8" w:rsidRPr="006C67E1">
              <w:rPr>
                <w:rFonts w:ascii="Arial" w:hAnsi="Arial" w:cs="Times New Roman"/>
              </w:rPr>
              <w:t>.</w:t>
            </w:r>
            <w:r w:rsidR="00BD10A6">
              <w:rPr>
                <w:rFonts w:ascii="Arial" w:hAnsi="Arial" w:cs="Times New Roman"/>
              </w:rPr>
              <w:t xml:space="preserve"> Jo højere opløselig </w:t>
            </w:r>
            <w:r w:rsidR="00BD10A6" w:rsidRPr="00BD10A6">
              <w:rPr>
                <w:rFonts w:ascii="Arial" w:hAnsi="Arial" w:cs="Times New Roman"/>
              </w:rPr>
              <w:sym w:font="Wingdings" w:char="F0E0"/>
            </w:r>
            <w:r w:rsidR="00BD10A6">
              <w:rPr>
                <w:rFonts w:ascii="Arial" w:hAnsi="Arial" w:cs="Times New Roman"/>
              </w:rPr>
              <w:t xml:space="preserve"> des længere </w:t>
            </w:r>
            <w:r w:rsidR="000E434F">
              <w:rPr>
                <w:rFonts w:ascii="Arial" w:hAnsi="Arial" w:cs="Times New Roman"/>
              </w:rPr>
              <w:t xml:space="preserve">induktion og </w:t>
            </w:r>
            <w:r w:rsidR="00BD10A6">
              <w:rPr>
                <w:rFonts w:ascii="Arial" w:hAnsi="Arial" w:cs="Times New Roman"/>
              </w:rPr>
              <w:t>udluftning</w:t>
            </w:r>
            <w:r w:rsidR="006F5CB4">
              <w:rPr>
                <w:rFonts w:ascii="Arial" w:hAnsi="Arial" w:cs="Times New Roman"/>
              </w:rPr>
              <w:t>/</w:t>
            </w:r>
            <w:r w:rsidR="009722FC">
              <w:rPr>
                <w:rFonts w:ascii="Arial" w:hAnsi="Arial" w:cs="Times New Roman"/>
              </w:rPr>
              <w:t>opvågning</w:t>
            </w:r>
            <w:r w:rsidR="00BD10A6">
              <w:rPr>
                <w:rFonts w:ascii="Arial" w:hAnsi="Arial" w:cs="Times New Roman"/>
              </w:rPr>
              <w:t xml:space="preserve">. </w:t>
            </w:r>
          </w:p>
          <w:p w14:paraId="33C97A5B" w14:textId="77777777" w:rsidR="00842AC8" w:rsidRDefault="00842AC8" w:rsidP="00F96BEB">
            <w:pPr>
              <w:pStyle w:val="Brdtekst"/>
              <w:rPr>
                <w:rFonts w:ascii="Arial" w:hAnsi="Arial" w:cs="Times New Roman"/>
              </w:rPr>
            </w:pPr>
          </w:p>
          <w:p w14:paraId="35483B5C" w14:textId="1E260BF1" w:rsidR="000224CE" w:rsidRDefault="0080464A" w:rsidP="00F96BEB">
            <w:pPr>
              <w:pStyle w:val="Brdtekst"/>
              <w:rPr>
                <w:rFonts w:ascii="Arial" w:hAnsi="Arial" w:cs="Times New Roman"/>
              </w:rPr>
            </w:pPr>
            <w:r>
              <w:rPr>
                <w:rFonts w:ascii="Arial" w:hAnsi="Arial" w:cs="Times New Roman"/>
              </w:rPr>
              <w:t>G</w:t>
            </w:r>
            <w:r w:rsidR="00507898">
              <w:rPr>
                <w:rFonts w:ascii="Arial" w:hAnsi="Arial" w:cs="Times New Roman"/>
              </w:rPr>
              <w:t>enerelle anæstesimidler bør have:</w:t>
            </w:r>
          </w:p>
          <w:p w14:paraId="3F9A3476" w14:textId="21ABC264" w:rsidR="00507898" w:rsidRDefault="00507898" w:rsidP="00A6168A">
            <w:pPr>
              <w:pStyle w:val="Brdtekst"/>
              <w:numPr>
                <w:ilvl w:val="0"/>
                <w:numId w:val="5"/>
              </w:numPr>
              <w:rPr>
                <w:rFonts w:ascii="Arial" w:hAnsi="Arial" w:cs="Times New Roman"/>
              </w:rPr>
            </w:pPr>
            <w:r>
              <w:rPr>
                <w:rFonts w:ascii="Arial" w:hAnsi="Arial" w:cs="Times New Roman"/>
              </w:rPr>
              <w:t xml:space="preserve">Hurtig induktion og </w:t>
            </w:r>
            <w:r w:rsidR="00F66ED8">
              <w:rPr>
                <w:rFonts w:ascii="Arial" w:hAnsi="Arial" w:cs="Times New Roman"/>
              </w:rPr>
              <w:t xml:space="preserve">hurtig </w:t>
            </w:r>
            <w:r>
              <w:rPr>
                <w:rFonts w:ascii="Arial" w:hAnsi="Arial" w:cs="Times New Roman"/>
              </w:rPr>
              <w:t>udluftning</w:t>
            </w:r>
            <w:r w:rsidR="00C84F2E">
              <w:rPr>
                <w:rFonts w:ascii="Arial" w:hAnsi="Arial" w:cs="Times New Roman"/>
              </w:rPr>
              <w:t>, altså lav opløselighed!</w:t>
            </w:r>
          </w:p>
          <w:p w14:paraId="62EB3E95" w14:textId="1AF1DF48" w:rsidR="00A6168A" w:rsidRDefault="00A6168A" w:rsidP="00A6168A">
            <w:pPr>
              <w:pStyle w:val="Brdtekst"/>
              <w:numPr>
                <w:ilvl w:val="0"/>
                <w:numId w:val="5"/>
              </w:numPr>
              <w:rPr>
                <w:rFonts w:ascii="Arial" w:hAnsi="Arial" w:cs="Times New Roman"/>
              </w:rPr>
            </w:pPr>
            <w:r>
              <w:rPr>
                <w:rFonts w:ascii="Arial" w:hAnsi="Arial" w:cs="Times New Roman"/>
              </w:rPr>
              <w:t xml:space="preserve">Ubetydelig metabolisering: Anæstesien styres af ventilationen </w:t>
            </w:r>
            <w:r w:rsidR="00AB4B2C">
              <w:rPr>
                <w:rFonts w:ascii="Arial" w:hAnsi="Arial" w:cs="Times New Roman"/>
              </w:rPr>
              <w:t xml:space="preserve">(udånding) </w:t>
            </w:r>
            <w:r>
              <w:rPr>
                <w:rFonts w:ascii="Arial" w:hAnsi="Arial" w:cs="Times New Roman"/>
              </w:rPr>
              <w:t>og MAC</w:t>
            </w:r>
            <w:r w:rsidR="00A72595">
              <w:rPr>
                <w:rFonts w:ascii="Arial" w:hAnsi="Arial" w:cs="Times New Roman"/>
              </w:rPr>
              <w:t>.</w:t>
            </w:r>
          </w:p>
          <w:p w14:paraId="2F1A0CCB" w14:textId="6CD18465" w:rsidR="000224CE" w:rsidRDefault="00A6168A" w:rsidP="00F96BEB">
            <w:pPr>
              <w:pStyle w:val="Brdtekst"/>
              <w:numPr>
                <w:ilvl w:val="0"/>
                <w:numId w:val="5"/>
              </w:numPr>
              <w:rPr>
                <w:rFonts w:ascii="Arial" w:hAnsi="Arial" w:cs="Times New Roman"/>
              </w:rPr>
            </w:pPr>
            <w:r>
              <w:rPr>
                <w:rFonts w:ascii="Arial" w:hAnsi="Arial" w:cs="Times New Roman"/>
              </w:rPr>
              <w:t xml:space="preserve">Ændringer i alveoleluften medfrøer straks ændring af tension i blod og dermed af anæstesidybden. </w:t>
            </w:r>
          </w:p>
          <w:p w14:paraId="3990F156" w14:textId="77777777" w:rsidR="003B4487" w:rsidRPr="006C67E1" w:rsidRDefault="003B4487" w:rsidP="00F96BEB">
            <w:pPr>
              <w:pStyle w:val="Brdtekst"/>
              <w:rPr>
                <w:rFonts w:ascii="Arial" w:hAnsi="Arial" w:cs="Times New Roman"/>
              </w:rPr>
            </w:pPr>
          </w:p>
          <w:p w14:paraId="5367BD5D" w14:textId="0DB12877" w:rsidR="00842AC8" w:rsidRPr="000224CE" w:rsidRDefault="00AA11FA" w:rsidP="00F96BEB">
            <w:pPr>
              <w:pStyle w:val="Brdtekst"/>
              <w:rPr>
                <w:rFonts w:ascii="Arial" w:hAnsi="Arial" w:cs="Times New Roman"/>
                <w:b/>
                <w:bCs/>
                <w:iCs/>
                <w:color w:val="F79646" w:themeColor="accent6"/>
              </w:rPr>
            </w:pPr>
            <w:r w:rsidRPr="000224CE">
              <w:rPr>
                <w:rFonts w:ascii="Arial" w:hAnsi="Arial" w:cs="Times New Roman"/>
                <w:b/>
                <w:bCs/>
                <w:iCs/>
                <w:color w:val="F79646" w:themeColor="accent6"/>
              </w:rPr>
              <w:t>Lattergas/N</w:t>
            </w:r>
            <w:r w:rsidRPr="000224CE">
              <w:rPr>
                <w:rFonts w:ascii="Arial" w:hAnsi="Arial" w:cs="Times New Roman"/>
                <w:b/>
                <w:bCs/>
                <w:iCs/>
                <w:color w:val="F79646" w:themeColor="accent6"/>
                <w:vertAlign w:val="subscript"/>
              </w:rPr>
              <w:t>2</w:t>
            </w:r>
            <w:r w:rsidR="00842AC8" w:rsidRPr="000224CE">
              <w:rPr>
                <w:rFonts w:ascii="Arial" w:hAnsi="Arial" w:cs="Times New Roman"/>
                <w:b/>
                <w:bCs/>
                <w:iCs/>
                <w:color w:val="F79646" w:themeColor="accent6"/>
              </w:rPr>
              <w:t>O</w:t>
            </w:r>
            <w:r w:rsidR="006C67E1" w:rsidRPr="000224CE">
              <w:rPr>
                <w:rFonts w:ascii="Arial" w:hAnsi="Arial" w:cs="Times New Roman"/>
                <w:b/>
                <w:bCs/>
                <w:iCs/>
                <w:color w:val="F79646" w:themeColor="accent6"/>
              </w:rPr>
              <w:t xml:space="preserve"> (dinitrogenoxid)</w:t>
            </w:r>
          </w:p>
          <w:p w14:paraId="4DD87D7D" w14:textId="77777777" w:rsidR="00842AC8" w:rsidRPr="00707F8E" w:rsidRDefault="00842AC8" w:rsidP="00F96BEB">
            <w:pPr>
              <w:pStyle w:val="Brdtekst"/>
              <w:rPr>
                <w:rFonts w:ascii="Arial" w:hAnsi="Arial" w:cs="Times New Roman"/>
                <w:i/>
                <w:iCs/>
                <w:highlight w:val="yellow"/>
                <w:u w:val="single"/>
              </w:rPr>
            </w:pPr>
            <w:r w:rsidRPr="00707F8E">
              <w:rPr>
                <w:rFonts w:ascii="Arial" w:hAnsi="Arial" w:cs="Times New Roman"/>
                <w:i/>
                <w:iCs/>
                <w:highlight w:val="yellow"/>
                <w:u w:val="single"/>
              </w:rPr>
              <w:t>Virkningsmekanisme:</w:t>
            </w:r>
          </w:p>
          <w:p w14:paraId="0553030C" w14:textId="77777777" w:rsidR="00842AC8" w:rsidRPr="00707F8E" w:rsidRDefault="00842AC8" w:rsidP="00F96BEB">
            <w:pPr>
              <w:pStyle w:val="Brdtekst"/>
              <w:rPr>
                <w:rFonts w:ascii="Arial" w:hAnsi="Arial" w:cs="Times New Roman"/>
                <w:highlight w:val="yellow"/>
              </w:rPr>
            </w:pPr>
            <w:r w:rsidRPr="00707F8E">
              <w:rPr>
                <w:rFonts w:ascii="Arial" w:hAnsi="Arial" w:cs="Times New Roman"/>
                <w:highlight w:val="yellow"/>
              </w:rPr>
              <w:t>Angstdæmpende/sederende, amnesi. Frisætning af endorfiner, påvirker perifer nerveimpulsledning, depression af CNS.</w:t>
            </w:r>
          </w:p>
          <w:p w14:paraId="5CA8A6A5" w14:textId="77777777" w:rsidR="00842AC8" w:rsidRPr="00707F8E" w:rsidRDefault="00842AC8" w:rsidP="00F96BEB">
            <w:pPr>
              <w:pStyle w:val="Brdtekst"/>
              <w:rPr>
                <w:rFonts w:ascii="Arial" w:hAnsi="Arial" w:cs="Times New Roman"/>
                <w:i/>
                <w:iCs/>
                <w:highlight w:val="yellow"/>
                <w:u w:val="single"/>
              </w:rPr>
            </w:pPr>
            <w:r w:rsidRPr="00707F8E">
              <w:rPr>
                <w:rFonts w:ascii="Arial" w:hAnsi="Arial" w:cs="Times New Roman"/>
                <w:i/>
                <w:iCs/>
                <w:highlight w:val="yellow"/>
                <w:u w:val="single"/>
              </w:rPr>
              <w:t>Indikationer:</w:t>
            </w:r>
          </w:p>
          <w:p w14:paraId="4D0DE620" w14:textId="39F02D9B" w:rsidR="00842AC8" w:rsidRPr="00707F8E" w:rsidRDefault="00842AC8" w:rsidP="00F96BEB">
            <w:pPr>
              <w:pStyle w:val="Brdtekst"/>
              <w:rPr>
                <w:rFonts w:ascii="Arial" w:hAnsi="Arial" w:cs="Times New Roman"/>
                <w:highlight w:val="yellow"/>
              </w:rPr>
            </w:pPr>
            <w:r w:rsidRPr="00707F8E">
              <w:rPr>
                <w:rFonts w:ascii="Arial" w:hAnsi="Arial" w:cs="Times New Roman"/>
                <w:highlight w:val="yellow"/>
              </w:rPr>
              <w:t>Lokalanalgesi</w:t>
            </w:r>
            <w:r w:rsidR="00707F8E" w:rsidRPr="00707F8E">
              <w:rPr>
                <w:rFonts w:ascii="Arial" w:hAnsi="Arial" w:cs="Times New Roman"/>
                <w:highlight w:val="yellow"/>
              </w:rPr>
              <w:t xml:space="preserve"> hos børn fx</w:t>
            </w:r>
            <w:r w:rsidRPr="00707F8E">
              <w:rPr>
                <w:rFonts w:ascii="Arial" w:hAnsi="Arial" w:cs="Times New Roman"/>
                <w:highlight w:val="yellow"/>
              </w:rPr>
              <w:t>, nervøsitet, ekstraktion af primære/løsnede incisiver.</w:t>
            </w:r>
          </w:p>
          <w:p w14:paraId="29423FD4" w14:textId="77777777" w:rsidR="00842AC8" w:rsidRPr="00707F8E" w:rsidRDefault="00842AC8" w:rsidP="00F96BEB">
            <w:pPr>
              <w:pStyle w:val="Brdtekst"/>
              <w:rPr>
                <w:rFonts w:ascii="Arial" w:hAnsi="Arial" w:cs="Times New Roman"/>
                <w:i/>
                <w:iCs/>
                <w:highlight w:val="yellow"/>
                <w:u w:val="single"/>
              </w:rPr>
            </w:pPr>
            <w:r w:rsidRPr="00707F8E">
              <w:rPr>
                <w:rFonts w:ascii="Arial" w:hAnsi="Arial" w:cs="Times New Roman"/>
                <w:i/>
                <w:iCs/>
                <w:highlight w:val="yellow"/>
                <w:u w:val="single"/>
              </w:rPr>
              <w:t>Kontraindikationer:</w:t>
            </w:r>
          </w:p>
          <w:p w14:paraId="6D977890" w14:textId="77777777" w:rsidR="00842AC8" w:rsidRPr="00707F8E" w:rsidRDefault="00842AC8" w:rsidP="00F96BEB">
            <w:pPr>
              <w:pStyle w:val="Brdtekst"/>
              <w:rPr>
                <w:rFonts w:ascii="Arial" w:hAnsi="Arial" w:cs="Times New Roman"/>
                <w:highlight w:val="yellow"/>
              </w:rPr>
            </w:pPr>
            <w:r w:rsidRPr="00707F8E">
              <w:rPr>
                <w:rFonts w:ascii="Arial" w:hAnsi="Arial" w:cs="Times New Roman"/>
                <w:highlight w:val="yellow"/>
              </w:rPr>
              <w:t>Psykotiske pt'er, KOL, alkohol, gravide.</w:t>
            </w:r>
          </w:p>
          <w:p w14:paraId="66F91044" w14:textId="77777777" w:rsidR="00842AC8" w:rsidRPr="00707F8E" w:rsidRDefault="00842AC8" w:rsidP="00F96BEB">
            <w:pPr>
              <w:pStyle w:val="Brdtekst"/>
              <w:rPr>
                <w:rFonts w:ascii="Arial" w:hAnsi="Arial" w:cs="Times New Roman"/>
                <w:i/>
                <w:iCs/>
                <w:highlight w:val="yellow"/>
                <w:u w:val="single"/>
              </w:rPr>
            </w:pPr>
            <w:r w:rsidRPr="00707F8E">
              <w:rPr>
                <w:rFonts w:ascii="Arial" w:hAnsi="Arial" w:cs="Times New Roman"/>
                <w:i/>
                <w:iCs/>
                <w:highlight w:val="yellow"/>
                <w:u w:val="single"/>
              </w:rPr>
              <w:t>Bivirkninger:</w:t>
            </w:r>
          </w:p>
          <w:p w14:paraId="7BF1E687" w14:textId="77777777" w:rsidR="00842AC8" w:rsidRPr="00707F8E" w:rsidRDefault="00842AC8" w:rsidP="00F96BEB">
            <w:pPr>
              <w:pStyle w:val="Brdtekst"/>
              <w:rPr>
                <w:rFonts w:ascii="Times New Roman" w:hAnsi="Times New Roman" w:cs="Times New Roman"/>
                <w:highlight w:val="yellow"/>
              </w:rPr>
            </w:pPr>
            <w:r w:rsidRPr="00707F8E">
              <w:rPr>
                <w:rFonts w:ascii="Arial" w:hAnsi="Arial" w:cs="Times New Roman"/>
                <w:highlight w:val="yellow"/>
              </w:rPr>
              <w:t>Hypoxi (mangel på ilt), bevidstløshed, kvalme.</w:t>
            </w:r>
            <w:r w:rsidRPr="00707F8E">
              <w:rPr>
                <w:rFonts w:ascii="Times New Roman" w:hAnsi="Times New Roman" w:cs="Times New Roman"/>
                <w:highlight w:val="yellow"/>
              </w:rPr>
              <w:t xml:space="preserve"> </w:t>
            </w:r>
          </w:p>
          <w:p w14:paraId="0A25C37B" w14:textId="77777777" w:rsidR="00842AC8" w:rsidRPr="00707F8E" w:rsidRDefault="00842AC8" w:rsidP="00F96BEB">
            <w:pPr>
              <w:pStyle w:val="Brdtekst"/>
              <w:rPr>
                <w:rFonts w:ascii="Arial" w:hAnsi="Arial" w:cs="Times New Roman"/>
                <w:i/>
                <w:iCs/>
                <w:highlight w:val="yellow"/>
                <w:u w:val="single"/>
              </w:rPr>
            </w:pPr>
            <w:r w:rsidRPr="00707F8E">
              <w:rPr>
                <w:rFonts w:ascii="Arial" w:hAnsi="Arial" w:cs="Times New Roman"/>
                <w:i/>
                <w:iCs/>
                <w:highlight w:val="yellow"/>
                <w:u w:val="single"/>
              </w:rPr>
              <w:t>Farmakokinetik:</w:t>
            </w:r>
          </w:p>
          <w:p w14:paraId="65C8F1AA" w14:textId="77777777" w:rsidR="00842AC8" w:rsidRPr="00707F8E" w:rsidRDefault="00842AC8" w:rsidP="00F96BEB">
            <w:pPr>
              <w:pStyle w:val="Brdtekst"/>
              <w:numPr>
                <w:ilvl w:val="0"/>
                <w:numId w:val="1"/>
              </w:numPr>
              <w:rPr>
                <w:rFonts w:ascii="Arial" w:eastAsia="Helvetica" w:hAnsi="Arial" w:cs="Times New Roman"/>
                <w:position w:val="4"/>
                <w:sz w:val="26"/>
                <w:szCs w:val="26"/>
                <w:highlight w:val="yellow"/>
              </w:rPr>
            </w:pPr>
            <w:r w:rsidRPr="00707F8E">
              <w:rPr>
                <w:rFonts w:ascii="Arial" w:hAnsi="Arial" w:cs="Times New Roman"/>
                <w:highlight w:val="yellow"/>
              </w:rPr>
              <w:t xml:space="preserve">Absorption; Ringe opløselighed =&gt; hurtig ind og ud af kroppen. </w:t>
            </w:r>
          </w:p>
          <w:p w14:paraId="68EBF87F" w14:textId="77777777" w:rsidR="00842AC8" w:rsidRPr="00707F8E" w:rsidRDefault="00842AC8" w:rsidP="00F96BEB">
            <w:pPr>
              <w:pStyle w:val="Brdtekst"/>
              <w:numPr>
                <w:ilvl w:val="0"/>
                <w:numId w:val="1"/>
              </w:numPr>
              <w:rPr>
                <w:rFonts w:ascii="Arial" w:eastAsia="Helvetica" w:hAnsi="Arial" w:cs="Times New Roman"/>
                <w:position w:val="4"/>
                <w:sz w:val="26"/>
                <w:szCs w:val="26"/>
                <w:highlight w:val="yellow"/>
              </w:rPr>
            </w:pPr>
            <w:r w:rsidRPr="00707F8E">
              <w:rPr>
                <w:rFonts w:ascii="Arial" w:hAnsi="Arial" w:cs="Times New Roman"/>
                <w:highlight w:val="yellow"/>
              </w:rPr>
              <w:t>Distribution; Passere let alle kroppens membraner.</w:t>
            </w:r>
          </w:p>
          <w:p w14:paraId="3FA91600" w14:textId="77777777" w:rsidR="00842AC8" w:rsidRPr="00707F8E" w:rsidRDefault="00842AC8" w:rsidP="00F96BEB">
            <w:pPr>
              <w:pStyle w:val="Brdtekst"/>
              <w:numPr>
                <w:ilvl w:val="0"/>
                <w:numId w:val="1"/>
              </w:numPr>
              <w:rPr>
                <w:rFonts w:ascii="Arial" w:eastAsia="Helvetica" w:hAnsi="Arial" w:cs="Times New Roman"/>
                <w:position w:val="4"/>
                <w:sz w:val="26"/>
                <w:szCs w:val="26"/>
                <w:highlight w:val="yellow"/>
              </w:rPr>
            </w:pPr>
            <w:r w:rsidRPr="00707F8E">
              <w:rPr>
                <w:rFonts w:ascii="Arial" w:hAnsi="Arial" w:cs="Times New Roman"/>
                <w:highlight w:val="yellow"/>
              </w:rPr>
              <w:t>Anslagstid; Variere.</w:t>
            </w:r>
          </w:p>
          <w:p w14:paraId="54BDCD20" w14:textId="77777777" w:rsidR="00842AC8" w:rsidRPr="00707F8E" w:rsidRDefault="00842AC8" w:rsidP="00F96BEB">
            <w:pPr>
              <w:pStyle w:val="Brdtekst"/>
              <w:numPr>
                <w:ilvl w:val="0"/>
                <w:numId w:val="1"/>
              </w:numPr>
              <w:rPr>
                <w:rFonts w:ascii="Arial" w:eastAsia="Helvetica" w:hAnsi="Arial" w:cs="Times New Roman"/>
                <w:position w:val="4"/>
                <w:sz w:val="26"/>
                <w:szCs w:val="26"/>
                <w:highlight w:val="yellow"/>
              </w:rPr>
            </w:pPr>
            <w:r w:rsidRPr="00707F8E">
              <w:rPr>
                <w:rFonts w:ascii="Arial" w:hAnsi="Arial" w:cs="Times New Roman"/>
                <w:highlight w:val="yellow"/>
              </w:rPr>
              <w:t xml:space="preserve">Dosis; Høje koncentrationer pga. lav potens. </w:t>
            </w:r>
          </w:p>
          <w:p w14:paraId="10731746" w14:textId="77777777" w:rsidR="00842AC8" w:rsidRPr="00707F8E" w:rsidRDefault="00842AC8" w:rsidP="00F96BEB">
            <w:pPr>
              <w:pStyle w:val="Brdtekst"/>
              <w:rPr>
                <w:rFonts w:ascii="Arial" w:hAnsi="Arial" w:cs="Times New Roman"/>
                <w:highlight w:val="yellow"/>
              </w:rPr>
            </w:pPr>
            <w:r w:rsidRPr="00707F8E">
              <w:rPr>
                <w:rFonts w:ascii="Arial" w:hAnsi="Arial" w:cs="Times New Roman"/>
                <w:highlight w:val="yellow"/>
              </w:rPr>
              <w:tab/>
              <w:t>Indånding af 70 % -&gt; ligevægt på 15 min.</w:t>
            </w:r>
          </w:p>
          <w:p w14:paraId="2A509952" w14:textId="77777777" w:rsidR="00842AC8" w:rsidRPr="00707F8E" w:rsidRDefault="00842AC8" w:rsidP="00F96BEB">
            <w:pPr>
              <w:pStyle w:val="Brdtekst"/>
              <w:rPr>
                <w:rFonts w:ascii="Arial" w:hAnsi="Arial" w:cs="Times New Roman"/>
                <w:highlight w:val="yellow"/>
              </w:rPr>
            </w:pPr>
            <w:r w:rsidRPr="00707F8E">
              <w:rPr>
                <w:rFonts w:ascii="Arial" w:hAnsi="Arial" w:cs="Times New Roman"/>
                <w:highlight w:val="yellow"/>
              </w:rPr>
              <w:tab/>
              <w:t xml:space="preserve">100 % O2 i 2 min --&gt; N2O øges gradvist til 50 % --&gt; observer --&gt; vedligeholdelse --&gt; 100 % </w:t>
            </w:r>
            <w:r w:rsidRPr="00707F8E">
              <w:rPr>
                <w:rFonts w:ascii="Arial" w:hAnsi="Arial" w:cs="Times New Roman"/>
                <w:highlight w:val="yellow"/>
              </w:rPr>
              <w:tab/>
              <w:t xml:space="preserve">O2 igen. </w:t>
            </w:r>
          </w:p>
          <w:p w14:paraId="661ED6D2" w14:textId="48242688" w:rsidR="003E240E" w:rsidRPr="00707F8E" w:rsidRDefault="003E240E" w:rsidP="00F96BEB">
            <w:pPr>
              <w:pStyle w:val="Brdtekst"/>
              <w:rPr>
                <w:rFonts w:ascii="Arial" w:hAnsi="Arial" w:cs="Times New Roman"/>
                <w:highlight w:val="yellow"/>
              </w:rPr>
            </w:pPr>
            <w:r w:rsidRPr="00707F8E">
              <w:rPr>
                <w:rFonts w:ascii="Arial" w:hAnsi="Arial" w:cs="Times New Roman"/>
                <w:highlight w:val="yellow"/>
              </w:rPr>
              <w:t xml:space="preserve">- Elimination: Pulmonal  i form af udåndingsluften. </w:t>
            </w:r>
          </w:p>
          <w:p w14:paraId="71169DCD" w14:textId="77777777" w:rsidR="00842AC8" w:rsidRPr="00707F8E" w:rsidRDefault="00842AC8" w:rsidP="00F96BEB">
            <w:pPr>
              <w:pStyle w:val="Brdtekst"/>
              <w:rPr>
                <w:rFonts w:ascii="Arial" w:hAnsi="Arial" w:cs="Times New Roman"/>
                <w:highlight w:val="yellow"/>
              </w:rPr>
            </w:pPr>
          </w:p>
          <w:p w14:paraId="1D5F44E2" w14:textId="06FB6047" w:rsidR="00D82958" w:rsidRPr="00707F8E" w:rsidRDefault="00842AC8" w:rsidP="00F96BEB">
            <w:pPr>
              <w:pStyle w:val="Brdtekst"/>
              <w:rPr>
                <w:rFonts w:ascii="Arial" w:hAnsi="Arial" w:cs="Times New Roman"/>
                <w:b/>
                <w:bCs/>
                <w:iCs/>
                <w:color w:val="F79646" w:themeColor="accent6"/>
              </w:rPr>
            </w:pPr>
            <w:r w:rsidRPr="00707F8E">
              <w:rPr>
                <w:rFonts w:ascii="Arial" w:hAnsi="Arial" w:cs="Times New Roman"/>
                <w:b/>
                <w:bCs/>
                <w:iCs/>
                <w:color w:val="F79646" w:themeColor="accent6"/>
              </w:rPr>
              <w:t>Sevofluran</w:t>
            </w:r>
          </w:p>
          <w:p w14:paraId="15A14B6E" w14:textId="77777777" w:rsidR="00842AC8" w:rsidRPr="00707F8E" w:rsidRDefault="00842AC8" w:rsidP="00F96BEB">
            <w:pPr>
              <w:pStyle w:val="Brdtekst"/>
              <w:rPr>
                <w:rFonts w:ascii="Arial" w:hAnsi="Arial" w:cs="Times New Roman"/>
                <w:i/>
                <w:iCs/>
                <w:highlight w:val="yellow"/>
                <w:u w:val="single"/>
              </w:rPr>
            </w:pPr>
            <w:r w:rsidRPr="00707F8E">
              <w:rPr>
                <w:rFonts w:ascii="Arial" w:hAnsi="Arial" w:cs="Times New Roman"/>
                <w:i/>
                <w:iCs/>
                <w:highlight w:val="yellow"/>
                <w:u w:val="single"/>
              </w:rPr>
              <w:t>Virkningsmekanisme:</w:t>
            </w:r>
          </w:p>
          <w:p w14:paraId="67D77627" w14:textId="77777777" w:rsidR="00842AC8" w:rsidRPr="00707F8E" w:rsidRDefault="00842AC8" w:rsidP="00F96BEB">
            <w:pPr>
              <w:pStyle w:val="Brdtekst"/>
              <w:rPr>
                <w:rFonts w:ascii="Arial" w:hAnsi="Arial" w:cs="Times New Roman"/>
                <w:highlight w:val="yellow"/>
              </w:rPr>
            </w:pPr>
            <w:r w:rsidRPr="00707F8E">
              <w:rPr>
                <w:rFonts w:ascii="Arial" w:hAnsi="Arial" w:cs="Times New Roman"/>
                <w:highlight w:val="yellow"/>
              </w:rPr>
              <w:t>Halogenerende inhalationsanæstetika.</w:t>
            </w:r>
          </w:p>
          <w:p w14:paraId="4FDCA30A" w14:textId="77777777" w:rsidR="00842AC8" w:rsidRPr="00707F8E" w:rsidRDefault="00842AC8" w:rsidP="00F96BEB">
            <w:pPr>
              <w:pStyle w:val="Brdtekst"/>
              <w:rPr>
                <w:rFonts w:ascii="Arial" w:hAnsi="Arial" w:cs="Times New Roman"/>
                <w:i/>
                <w:iCs/>
                <w:highlight w:val="yellow"/>
                <w:u w:val="single"/>
              </w:rPr>
            </w:pPr>
            <w:r w:rsidRPr="00707F8E">
              <w:rPr>
                <w:rFonts w:ascii="Arial" w:hAnsi="Arial" w:cs="Times New Roman"/>
                <w:i/>
                <w:iCs/>
                <w:highlight w:val="yellow"/>
                <w:u w:val="single"/>
              </w:rPr>
              <w:t>Indikationer:</w:t>
            </w:r>
          </w:p>
          <w:p w14:paraId="5E678D8C" w14:textId="77777777" w:rsidR="00842AC8" w:rsidRPr="00707F8E" w:rsidRDefault="00842AC8" w:rsidP="00F96BEB">
            <w:pPr>
              <w:pStyle w:val="Brdtekst"/>
              <w:rPr>
                <w:rFonts w:ascii="Arial" w:hAnsi="Arial" w:cs="Times New Roman"/>
                <w:highlight w:val="yellow"/>
              </w:rPr>
            </w:pPr>
            <w:r w:rsidRPr="00707F8E">
              <w:rPr>
                <w:rFonts w:ascii="Arial" w:hAnsi="Arial" w:cs="Times New Roman"/>
                <w:highlight w:val="yellow"/>
              </w:rPr>
              <w:lastRenderedPageBreak/>
              <w:t>Inhalationsanæstesi.</w:t>
            </w:r>
          </w:p>
          <w:p w14:paraId="45AE28AC" w14:textId="77777777" w:rsidR="00842AC8" w:rsidRPr="00707F8E" w:rsidRDefault="00842AC8" w:rsidP="00F96BEB">
            <w:pPr>
              <w:pStyle w:val="Brdtekst"/>
              <w:rPr>
                <w:rFonts w:ascii="Arial" w:hAnsi="Arial" w:cs="Times New Roman"/>
                <w:i/>
                <w:iCs/>
                <w:highlight w:val="yellow"/>
                <w:u w:val="single"/>
              </w:rPr>
            </w:pPr>
            <w:r w:rsidRPr="00707F8E">
              <w:rPr>
                <w:rFonts w:ascii="Arial" w:hAnsi="Arial" w:cs="Times New Roman"/>
                <w:i/>
                <w:iCs/>
                <w:highlight w:val="yellow"/>
                <w:u w:val="single"/>
              </w:rPr>
              <w:t>Kontraindikationer:</w:t>
            </w:r>
          </w:p>
          <w:p w14:paraId="455B2F24" w14:textId="6F3D5B13" w:rsidR="00842AC8" w:rsidRPr="00707F8E" w:rsidRDefault="00842AC8" w:rsidP="00F96BEB">
            <w:pPr>
              <w:pStyle w:val="Brdtekst"/>
              <w:rPr>
                <w:rFonts w:ascii="Arial" w:hAnsi="Arial" w:cs="Times New Roman"/>
                <w:highlight w:val="yellow"/>
              </w:rPr>
            </w:pPr>
            <w:r w:rsidRPr="00707F8E">
              <w:rPr>
                <w:rFonts w:ascii="Arial" w:hAnsi="Arial" w:cs="Times New Roman"/>
                <w:highlight w:val="yellow"/>
              </w:rPr>
              <w:t>Uforklarlig feber, tegn på leverpåvirknin</w:t>
            </w:r>
            <w:r w:rsidR="00557F8A">
              <w:rPr>
                <w:rFonts w:ascii="Arial" w:hAnsi="Arial" w:cs="Times New Roman"/>
                <w:highlight w:val="yellow"/>
              </w:rPr>
              <w:t>g ved tidligere anvendelse, hyp</w:t>
            </w:r>
            <w:r w:rsidRPr="00707F8E">
              <w:rPr>
                <w:rFonts w:ascii="Arial" w:hAnsi="Arial" w:cs="Times New Roman"/>
                <w:highlight w:val="yellow"/>
              </w:rPr>
              <w:t>ertermi.</w:t>
            </w:r>
          </w:p>
          <w:p w14:paraId="562C5E0E" w14:textId="77777777" w:rsidR="00842AC8" w:rsidRPr="00707F8E" w:rsidRDefault="00842AC8" w:rsidP="00F96BEB">
            <w:pPr>
              <w:pStyle w:val="Brdtekst"/>
              <w:rPr>
                <w:rFonts w:ascii="Arial" w:hAnsi="Arial" w:cs="Times New Roman"/>
                <w:i/>
                <w:iCs/>
                <w:highlight w:val="yellow"/>
                <w:u w:val="single"/>
              </w:rPr>
            </w:pPr>
            <w:r w:rsidRPr="00707F8E">
              <w:rPr>
                <w:rFonts w:ascii="Arial" w:hAnsi="Arial" w:cs="Times New Roman"/>
                <w:i/>
                <w:iCs/>
                <w:highlight w:val="yellow"/>
                <w:u w:val="single"/>
              </w:rPr>
              <w:t>Bivirkninger:</w:t>
            </w:r>
          </w:p>
          <w:p w14:paraId="7F212117" w14:textId="20777858" w:rsidR="00842AC8" w:rsidRPr="00707F8E" w:rsidRDefault="00842AC8" w:rsidP="00F96BEB">
            <w:pPr>
              <w:pStyle w:val="Brdtekst"/>
              <w:rPr>
                <w:rFonts w:ascii="Arial" w:hAnsi="Arial" w:cs="Times New Roman"/>
                <w:highlight w:val="yellow"/>
              </w:rPr>
            </w:pPr>
            <w:r w:rsidRPr="00707F8E">
              <w:rPr>
                <w:rFonts w:ascii="Arial" w:hAnsi="Arial" w:cs="Times New Roman"/>
                <w:highlight w:val="yellow"/>
              </w:rPr>
              <w:t xml:space="preserve">Meget almindelige </w:t>
            </w:r>
            <w:r w:rsidR="003B4487" w:rsidRPr="00707F8E">
              <w:rPr>
                <w:rFonts w:ascii="Arial" w:hAnsi="Arial" w:cs="Times New Roman"/>
                <w:highlight w:val="yellow"/>
              </w:rPr>
              <w:t>–</w:t>
            </w:r>
            <w:r w:rsidRPr="00707F8E">
              <w:rPr>
                <w:rFonts w:ascii="Arial" w:hAnsi="Arial" w:cs="Times New Roman"/>
                <w:highlight w:val="yellow"/>
              </w:rPr>
              <w:t xml:space="preserve"> </w:t>
            </w:r>
            <w:r w:rsidR="003B4487" w:rsidRPr="00707F8E">
              <w:rPr>
                <w:rFonts w:ascii="Arial" w:hAnsi="Arial" w:cs="Times New Roman"/>
                <w:highlight w:val="yellow"/>
              </w:rPr>
              <w:t xml:space="preserve">fald i diurese, </w:t>
            </w:r>
            <w:r w:rsidRPr="00707F8E">
              <w:rPr>
                <w:rFonts w:ascii="Arial" w:hAnsi="Arial" w:cs="Times New Roman"/>
                <w:highlight w:val="yellow"/>
              </w:rPr>
              <w:t>kvalme, opkastning, bradykardi, hypotension</w:t>
            </w:r>
            <w:r w:rsidR="003B4487" w:rsidRPr="00707F8E">
              <w:rPr>
                <w:rFonts w:ascii="Arial" w:hAnsi="Arial" w:cs="Times New Roman"/>
                <w:highlight w:val="yellow"/>
              </w:rPr>
              <w:t xml:space="preserve"> (blodtryksfald)</w:t>
            </w:r>
            <w:r w:rsidRPr="00707F8E">
              <w:rPr>
                <w:rFonts w:ascii="Arial" w:hAnsi="Arial" w:cs="Times New Roman"/>
                <w:highlight w:val="yellow"/>
              </w:rPr>
              <w:t>, hoste.</w:t>
            </w:r>
          </w:p>
          <w:p w14:paraId="34FF5FAD" w14:textId="77777777" w:rsidR="00842AC8" w:rsidRPr="00707F8E" w:rsidRDefault="00842AC8" w:rsidP="00F96BEB">
            <w:pPr>
              <w:pStyle w:val="Brdtekst"/>
              <w:rPr>
                <w:rFonts w:ascii="Arial" w:hAnsi="Arial" w:cs="Times New Roman"/>
                <w:highlight w:val="yellow"/>
              </w:rPr>
            </w:pPr>
            <w:r w:rsidRPr="00707F8E">
              <w:rPr>
                <w:rFonts w:ascii="Arial" w:hAnsi="Arial" w:cs="Times New Roman"/>
                <w:highlight w:val="yellow"/>
              </w:rPr>
              <w:t>Almindelige - kulderystelser, temperaturstigning, øget spytsekretion.</w:t>
            </w:r>
          </w:p>
          <w:p w14:paraId="08873C86" w14:textId="60CE606B" w:rsidR="003B4487" w:rsidRPr="00707F8E" w:rsidRDefault="003B4487" w:rsidP="00F96BEB">
            <w:pPr>
              <w:pStyle w:val="Brdtekst"/>
              <w:rPr>
                <w:rFonts w:ascii="Arial" w:hAnsi="Arial" w:cs="Times New Roman"/>
                <w:highlight w:val="yellow"/>
              </w:rPr>
            </w:pPr>
            <w:r w:rsidRPr="00707F8E">
              <w:rPr>
                <w:rFonts w:ascii="Arial" w:hAnsi="Arial" w:cs="Times New Roman"/>
                <w:highlight w:val="yellow"/>
              </w:rPr>
              <w:t>Sjæ</w:t>
            </w:r>
            <w:r w:rsidR="00557F8A">
              <w:rPr>
                <w:rFonts w:ascii="Arial" w:hAnsi="Arial" w:cs="Times New Roman"/>
                <w:highlight w:val="yellow"/>
              </w:rPr>
              <w:t>l</w:t>
            </w:r>
            <w:r w:rsidRPr="00707F8E">
              <w:rPr>
                <w:rFonts w:ascii="Arial" w:hAnsi="Arial" w:cs="Times New Roman"/>
                <w:highlight w:val="yellow"/>
              </w:rPr>
              <w:t>dne er leversvigt.</w:t>
            </w:r>
          </w:p>
          <w:p w14:paraId="44062E1D" w14:textId="77777777" w:rsidR="00842AC8" w:rsidRPr="00707F8E" w:rsidRDefault="00842AC8" w:rsidP="00F96BEB">
            <w:pPr>
              <w:pStyle w:val="Brdtekst"/>
              <w:rPr>
                <w:rFonts w:ascii="Arial" w:hAnsi="Arial" w:cs="Times New Roman"/>
                <w:i/>
                <w:iCs/>
                <w:highlight w:val="yellow"/>
                <w:u w:val="single"/>
              </w:rPr>
            </w:pPr>
            <w:r w:rsidRPr="00707F8E">
              <w:rPr>
                <w:rFonts w:ascii="Arial" w:hAnsi="Arial" w:cs="Times New Roman"/>
                <w:i/>
                <w:iCs/>
                <w:highlight w:val="yellow"/>
                <w:u w:val="single"/>
              </w:rPr>
              <w:t>Interaktioner:</w:t>
            </w:r>
          </w:p>
          <w:p w14:paraId="3C23E634" w14:textId="77777777" w:rsidR="00842AC8" w:rsidRPr="00707F8E" w:rsidRDefault="00842AC8" w:rsidP="00F96BEB">
            <w:pPr>
              <w:pStyle w:val="Brdtekst"/>
              <w:rPr>
                <w:rFonts w:ascii="Arial" w:hAnsi="Arial" w:cs="Times New Roman"/>
                <w:highlight w:val="yellow"/>
              </w:rPr>
            </w:pPr>
            <w:r w:rsidRPr="00707F8E">
              <w:rPr>
                <w:rFonts w:ascii="Arial" w:hAnsi="Arial" w:cs="Times New Roman"/>
                <w:highlight w:val="yellow"/>
              </w:rPr>
              <w:t>Ikke-depolariserende muskel-relaksantia forstærkes.</w:t>
            </w:r>
          </w:p>
          <w:p w14:paraId="4843204C" w14:textId="77777777" w:rsidR="00842AC8" w:rsidRPr="00707F8E" w:rsidRDefault="00842AC8" w:rsidP="00F96BEB">
            <w:pPr>
              <w:pStyle w:val="Brdtekst"/>
              <w:rPr>
                <w:rFonts w:ascii="Arial" w:hAnsi="Arial" w:cs="Times New Roman"/>
                <w:i/>
                <w:iCs/>
                <w:highlight w:val="yellow"/>
                <w:u w:val="single"/>
              </w:rPr>
            </w:pPr>
            <w:r w:rsidRPr="00707F8E">
              <w:rPr>
                <w:rFonts w:ascii="Arial" w:hAnsi="Arial" w:cs="Times New Roman"/>
                <w:i/>
                <w:iCs/>
                <w:highlight w:val="yellow"/>
                <w:u w:val="single"/>
              </w:rPr>
              <w:t>Forgiftningsbehandling:</w:t>
            </w:r>
          </w:p>
          <w:p w14:paraId="523AE16B" w14:textId="77777777" w:rsidR="00842AC8" w:rsidRPr="00707F8E" w:rsidRDefault="00842AC8" w:rsidP="00F96BEB">
            <w:pPr>
              <w:pStyle w:val="Brdtekst"/>
              <w:rPr>
                <w:rFonts w:ascii="Arial" w:hAnsi="Arial" w:cs="Times New Roman"/>
                <w:highlight w:val="yellow"/>
              </w:rPr>
            </w:pPr>
            <w:r w:rsidRPr="00707F8E">
              <w:rPr>
                <w:rFonts w:ascii="Arial" w:hAnsi="Arial" w:cs="Times New Roman"/>
                <w:highlight w:val="yellow"/>
              </w:rPr>
              <w:t>Kontrolleret ventilation med ren ilt. Evt. intravenøs administration af volumenekspanderende middel.</w:t>
            </w:r>
          </w:p>
          <w:p w14:paraId="37E6AF99" w14:textId="77777777" w:rsidR="00842AC8" w:rsidRPr="00707F8E" w:rsidRDefault="00842AC8" w:rsidP="00F96BEB">
            <w:pPr>
              <w:pStyle w:val="Brdtekst"/>
              <w:rPr>
                <w:rFonts w:ascii="Arial" w:hAnsi="Arial" w:cs="Times New Roman"/>
                <w:i/>
                <w:iCs/>
                <w:highlight w:val="yellow"/>
                <w:u w:val="single"/>
              </w:rPr>
            </w:pPr>
            <w:r w:rsidRPr="00707F8E">
              <w:rPr>
                <w:rFonts w:ascii="Arial" w:hAnsi="Arial" w:cs="Times New Roman"/>
                <w:i/>
                <w:iCs/>
                <w:highlight w:val="yellow"/>
                <w:u w:val="single"/>
              </w:rPr>
              <w:t>Farmakokinetik:</w:t>
            </w:r>
          </w:p>
          <w:p w14:paraId="27EB3F60" w14:textId="13EA4118" w:rsidR="00842AC8" w:rsidRPr="00707F8E" w:rsidRDefault="00842AC8" w:rsidP="00F96BEB">
            <w:pPr>
              <w:pStyle w:val="Brdtekst"/>
              <w:numPr>
                <w:ilvl w:val="0"/>
                <w:numId w:val="2"/>
              </w:numPr>
              <w:rPr>
                <w:rFonts w:ascii="Arial" w:eastAsia="Helvetica" w:hAnsi="Arial" w:cs="Times New Roman"/>
                <w:position w:val="4"/>
                <w:sz w:val="26"/>
                <w:szCs w:val="26"/>
                <w:highlight w:val="yellow"/>
              </w:rPr>
            </w:pPr>
            <w:r w:rsidRPr="00707F8E">
              <w:rPr>
                <w:rFonts w:ascii="Arial" w:hAnsi="Arial" w:cs="Times New Roman"/>
                <w:highlight w:val="yellow"/>
              </w:rPr>
              <w:t>Elimination; Ekspirationsluft + hepatisk metabolisme</w:t>
            </w:r>
            <w:r w:rsidR="003E240E" w:rsidRPr="00707F8E">
              <w:rPr>
                <w:rFonts w:ascii="Arial" w:hAnsi="Arial" w:cs="Times New Roman"/>
                <w:highlight w:val="yellow"/>
              </w:rPr>
              <w:t xml:space="preserve"> vha. CYP-systemet.</w:t>
            </w:r>
          </w:p>
          <w:p w14:paraId="06EB0199" w14:textId="77777777" w:rsidR="00842AC8" w:rsidRPr="00707F8E" w:rsidRDefault="00842AC8" w:rsidP="00F96BEB">
            <w:pPr>
              <w:pStyle w:val="Brdtekst"/>
              <w:numPr>
                <w:ilvl w:val="0"/>
                <w:numId w:val="2"/>
              </w:numPr>
              <w:rPr>
                <w:rFonts w:ascii="Arial" w:eastAsia="Helvetica" w:hAnsi="Arial" w:cs="Times New Roman"/>
                <w:position w:val="4"/>
                <w:sz w:val="26"/>
                <w:szCs w:val="26"/>
                <w:highlight w:val="yellow"/>
              </w:rPr>
            </w:pPr>
            <w:r w:rsidRPr="00707F8E">
              <w:rPr>
                <w:rFonts w:ascii="Arial" w:hAnsi="Arial" w:cs="Times New Roman"/>
                <w:highlight w:val="yellow"/>
              </w:rPr>
              <w:t>Clearance; Udskilles mest gennem lunger.</w:t>
            </w:r>
          </w:p>
          <w:p w14:paraId="338AE0AA" w14:textId="5EDC8727" w:rsidR="00842AC8" w:rsidRPr="00707F8E" w:rsidRDefault="00842AC8" w:rsidP="00F96BEB">
            <w:pPr>
              <w:pStyle w:val="Brdtekst"/>
              <w:numPr>
                <w:ilvl w:val="0"/>
                <w:numId w:val="2"/>
              </w:numPr>
              <w:rPr>
                <w:rFonts w:ascii="Arial" w:eastAsia="Helvetica" w:hAnsi="Arial" w:cs="Times New Roman"/>
                <w:position w:val="4"/>
                <w:sz w:val="26"/>
                <w:szCs w:val="26"/>
                <w:highlight w:val="yellow"/>
              </w:rPr>
            </w:pPr>
            <w:r w:rsidRPr="00707F8E">
              <w:rPr>
                <w:rFonts w:ascii="Arial" w:hAnsi="Arial" w:cs="Times New Roman"/>
                <w:highlight w:val="yellow"/>
              </w:rPr>
              <w:t>Dosis;</w:t>
            </w:r>
            <w:r w:rsidR="00D82958" w:rsidRPr="00707F8E">
              <w:rPr>
                <w:rFonts w:ascii="Arial" w:eastAsia="Helvetica" w:hAnsi="Arial" w:cs="Times New Roman"/>
                <w:position w:val="4"/>
                <w:sz w:val="26"/>
                <w:szCs w:val="26"/>
                <w:highlight w:val="yellow"/>
              </w:rPr>
              <w:t xml:space="preserve"> </w:t>
            </w:r>
            <w:r w:rsidR="00D82958" w:rsidRPr="00707F8E">
              <w:rPr>
                <w:rFonts w:ascii="Arial" w:hAnsi="Arial" w:cs="Times New Roman"/>
                <w:highlight w:val="yellow"/>
              </w:rPr>
              <w:t xml:space="preserve">Anæstesiindledning: 15-30 ml/time. Vedligeholdelse: </w:t>
            </w:r>
            <w:r w:rsidRPr="00707F8E">
              <w:rPr>
                <w:rFonts w:ascii="Arial" w:hAnsi="Arial" w:cs="Times New Roman"/>
                <w:highlight w:val="yellow"/>
              </w:rPr>
              <w:t>0,5-3 % i O2/N2O eller O2/atm.luft. Opluftning sker hurtigt.</w:t>
            </w:r>
          </w:p>
          <w:p w14:paraId="71D9AD4D" w14:textId="77777777" w:rsidR="00842AC8" w:rsidRPr="00707F8E" w:rsidRDefault="00842AC8" w:rsidP="00F96BEB">
            <w:pPr>
              <w:pStyle w:val="Brdtekst"/>
              <w:numPr>
                <w:ilvl w:val="0"/>
                <w:numId w:val="3"/>
              </w:numPr>
              <w:rPr>
                <w:rFonts w:ascii="Arial" w:eastAsia="Helvetica" w:hAnsi="Arial" w:cs="Times New Roman"/>
                <w:position w:val="4"/>
                <w:sz w:val="26"/>
                <w:szCs w:val="26"/>
                <w:highlight w:val="yellow"/>
              </w:rPr>
            </w:pPr>
            <w:r w:rsidRPr="00707F8E">
              <w:rPr>
                <w:rFonts w:ascii="Arial" w:hAnsi="Arial" w:cs="Times New Roman"/>
                <w:highlight w:val="yellow"/>
              </w:rPr>
              <w:t>Anvendelse; Børn pga. hurtig optagelse, rekonvalescens, ingen irritation af luftveje.</w:t>
            </w:r>
          </w:p>
          <w:p w14:paraId="46DA511E" w14:textId="77777777" w:rsidR="00993398" w:rsidRDefault="00993398" w:rsidP="00F96BEB">
            <w:pPr>
              <w:tabs>
                <w:tab w:val="left" w:pos="1198"/>
              </w:tabs>
            </w:pPr>
          </w:p>
        </w:tc>
      </w:tr>
      <w:tr w:rsidR="0082569E" w14:paraId="717C5D15" w14:textId="77777777" w:rsidTr="00357C9B">
        <w:tc>
          <w:tcPr>
            <w:tcW w:w="4752" w:type="dxa"/>
          </w:tcPr>
          <w:p w14:paraId="15611FD4" w14:textId="77777777" w:rsidR="0082569E" w:rsidRDefault="0082569E" w:rsidP="0082569E">
            <w:pPr>
              <w:tabs>
                <w:tab w:val="left" w:pos="1198"/>
              </w:tabs>
              <w:rPr>
                <w:b/>
              </w:rPr>
            </w:pPr>
          </w:p>
          <w:p w14:paraId="4A0ED617" w14:textId="77777777" w:rsidR="0082569E" w:rsidRPr="000B0627" w:rsidRDefault="0082569E" w:rsidP="0082569E">
            <w:pPr>
              <w:tabs>
                <w:tab w:val="left" w:pos="1198"/>
              </w:tabs>
              <w:rPr>
                <w:rFonts w:ascii="Arial" w:hAnsi="Arial"/>
                <w:b/>
                <w:highlight w:val="cyan"/>
                <w:u w:val="single"/>
              </w:rPr>
            </w:pPr>
            <w:r w:rsidRPr="000B0627">
              <w:rPr>
                <w:rFonts w:ascii="Arial" w:hAnsi="Arial"/>
                <w:b/>
                <w:highlight w:val="cyan"/>
                <w:u w:val="single"/>
              </w:rPr>
              <w:t>Lokal anæstesi</w:t>
            </w:r>
          </w:p>
          <w:p w14:paraId="36381489" w14:textId="77777777" w:rsidR="0082569E" w:rsidRPr="000B0627" w:rsidRDefault="0082569E" w:rsidP="0082569E">
            <w:pPr>
              <w:tabs>
                <w:tab w:val="left" w:pos="1198"/>
              </w:tabs>
              <w:rPr>
                <w:b/>
                <w:highlight w:val="cyan"/>
              </w:rPr>
            </w:pPr>
          </w:p>
          <w:p w14:paraId="20789FFE" w14:textId="77777777" w:rsidR="0082569E" w:rsidRPr="000B0627" w:rsidRDefault="0082569E" w:rsidP="0082569E">
            <w:pPr>
              <w:tabs>
                <w:tab w:val="left" w:pos="1198"/>
              </w:tabs>
              <w:rPr>
                <w:rFonts w:ascii="Arial" w:hAnsi="Arial"/>
                <w:b/>
                <w:sz w:val="22"/>
                <w:highlight w:val="cyan"/>
              </w:rPr>
            </w:pPr>
            <w:r w:rsidRPr="000B0627">
              <w:rPr>
                <w:rFonts w:ascii="Arial" w:hAnsi="Arial"/>
                <w:b/>
                <w:sz w:val="22"/>
                <w:highlight w:val="cyan"/>
              </w:rPr>
              <w:t>Generelt</w:t>
            </w:r>
          </w:p>
          <w:p w14:paraId="4E9E8D0B" w14:textId="77777777" w:rsidR="0082569E" w:rsidRPr="000B0627" w:rsidRDefault="0082569E" w:rsidP="0082569E">
            <w:pPr>
              <w:tabs>
                <w:tab w:val="left" w:pos="1198"/>
              </w:tabs>
              <w:rPr>
                <w:rFonts w:ascii="Arial" w:hAnsi="Arial"/>
                <w:sz w:val="22"/>
                <w:highlight w:val="cyan"/>
              </w:rPr>
            </w:pPr>
            <w:r w:rsidRPr="000B0627">
              <w:rPr>
                <w:rFonts w:ascii="Arial" w:hAnsi="Arial"/>
                <w:sz w:val="22"/>
                <w:highlight w:val="cyan"/>
              </w:rPr>
              <w:t>Virkningsmekanisme:</w:t>
            </w:r>
          </w:p>
          <w:p w14:paraId="3395BA8F" w14:textId="77777777" w:rsidR="0082569E" w:rsidRPr="000B0627" w:rsidRDefault="0082569E" w:rsidP="0082569E">
            <w:pPr>
              <w:tabs>
                <w:tab w:val="left" w:pos="1198"/>
              </w:tabs>
              <w:rPr>
                <w:rFonts w:ascii="Arial" w:hAnsi="Arial"/>
                <w:sz w:val="22"/>
                <w:highlight w:val="cyan"/>
              </w:rPr>
            </w:pPr>
          </w:p>
          <w:p w14:paraId="1222D871" w14:textId="77777777" w:rsidR="0082569E" w:rsidRPr="000B0627" w:rsidRDefault="0082569E" w:rsidP="0082569E">
            <w:pPr>
              <w:tabs>
                <w:tab w:val="left" w:pos="1198"/>
              </w:tabs>
              <w:rPr>
                <w:rFonts w:ascii="Arial" w:hAnsi="Arial"/>
                <w:sz w:val="22"/>
                <w:highlight w:val="cyan"/>
              </w:rPr>
            </w:pPr>
          </w:p>
          <w:p w14:paraId="5DD62E62" w14:textId="77777777" w:rsidR="0082569E" w:rsidRPr="000B0627" w:rsidRDefault="0082569E" w:rsidP="0082569E">
            <w:pPr>
              <w:tabs>
                <w:tab w:val="left" w:pos="1198"/>
              </w:tabs>
              <w:rPr>
                <w:rFonts w:ascii="Arial" w:hAnsi="Arial"/>
                <w:sz w:val="22"/>
                <w:highlight w:val="cyan"/>
              </w:rPr>
            </w:pPr>
          </w:p>
          <w:p w14:paraId="7CBE3C71" w14:textId="77777777" w:rsidR="0082569E" w:rsidRPr="000B0627" w:rsidRDefault="0082569E" w:rsidP="0082569E">
            <w:pPr>
              <w:tabs>
                <w:tab w:val="left" w:pos="1198"/>
              </w:tabs>
              <w:rPr>
                <w:rFonts w:ascii="Arial" w:hAnsi="Arial"/>
                <w:sz w:val="22"/>
                <w:highlight w:val="cyan"/>
              </w:rPr>
            </w:pPr>
          </w:p>
          <w:p w14:paraId="2921A8E6" w14:textId="77777777" w:rsidR="0082569E" w:rsidRPr="000B0627" w:rsidRDefault="0082569E" w:rsidP="0082569E">
            <w:pPr>
              <w:tabs>
                <w:tab w:val="left" w:pos="1198"/>
              </w:tabs>
              <w:rPr>
                <w:rFonts w:ascii="Arial" w:hAnsi="Arial"/>
                <w:sz w:val="22"/>
                <w:highlight w:val="cyan"/>
              </w:rPr>
            </w:pPr>
          </w:p>
          <w:p w14:paraId="0B593E20" w14:textId="77777777" w:rsidR="0082569E" w:rsidRPr="000B0627" w:rsidRDefault="0082569E" w:rsidP="0082569E">
            <w:pPr>
              <w:tabs>
                <w:tab w:val="left" w:pos="1198"/>
              </w:tabs>
              <w:rPr>
                <w:rFonts w:ascii="Arial" w:hAnsi="Arial"/>
                <w:sz w:val="22"/>
                <w:highlight w:val="cyan"/>
              </w:rPr>
            </w:pPr>
          </w:p>
          <w:p w14:paraId="79B0F86F" w14:textId="77777777" w:rsidR="0082569E" w:rsidRPr="000B0627" w:rsidRDefault="0082569E" w:rsidP="0082569E">
            <w:pPr>
              <w:tabs>
                <w:tab w:val="left" w:pos="1198"/>
              </w:tabs>
              <w:rPr>
                <w:rFonts w:ascii="Arial" w:hAnsi="Arial"/>
                <w:sz w:val="22"/>
                <w:highlight w:val="cyan"/>
              </w:rPr>
            </w:pPr>
          </w:p>
          <w:p w14:paraId="1537BDFA" w14:textId="77777777" w:rsidR="0082569E" w:rsidRPr="000B0627" w:rsidRDefault="0082569E" w:rsidP="0082569E">
            <w:pPr>
              <w:tabs>
                <w:tab w:val="left" w:pos="1198"/>
              </w:tabs>
              <w:rPr>
                <w:rFonts w:ascii="Arial" w:hAnsi="Arial"/>
                <w:sz w:val="22"/>
                <w:highlight w:val="cyan"/>
              </w:rPr>
            </w:pPr>
          </w:p>
          <w:p w14:paraId="167FD8D8" w14:textId="77777777" w:rsidR="0082569E" w:rsidRPr="000B0627" w:rsidRDefault="0082569E" w:rsidP="0082569E">
            <w:pPr>
              <w:tabs>
                <w:tab w:val="left" w:pos="1198"/>
              </w:tabs>
              <w:rPr>
                <w:rFonts w:ascii="Arial" w:hAnsi="Arial"/>
                <w:sz w:val="22"/>
                <w:highlight w:val="cyan"/>
              </w:rPr>
            </w:pPr>
          </w:p>
          <w:p w14:paraId="41AE92B6" w14:textId="77777777" w:rsidR="0082569E" w:rsidRPr="000B0627" w:rsidRDefault="0082569E" w:rsidP="0082569E">
            <w:pPr>
              <w:tabs>
                <w:tab w:val="left" w:pos="1198"/>
              </w:tabs>
              <w:rPr>
                <w:rFonts w:ascii="Arial" w:hAnsi="Arial"/>
                <w:sz w:val="22"/>
                <w:highlight w:val="cyan"/>
              </w:rPr>
            </w:pPr>
          </w:p>
          <w:p w14:paraId="613F2B74" w14:textId="77777777" w:rsidR="0082569E" w:rsidRPr="000B0627" w:rsidRDefault="0082569E" w:rsidP="0082569E">
            <w:pPr>
              <w:tabs>
                <w:tab w:val="left" w:pos="1198"/>
              </w:tabs>
              <w:rPr>
                <w:rFonts w:ascii="Arial" w:hAnsi="Arial"/>
                <w:sz w:val="22"/>
                <w:highlight w:val="cyan"/>
              </w:rPr>
            </w:pPr>
          </w:p>
          <w:p w14:paraId="4F72EB17" w14:textId="77777777" w:rsidR="0082569E" w:rsidRPr="000B0627" w:rsidRDefault="0082569E" w:rsidP="0082569E">
            <w:pPr>
              <w:tabs>
                <w:tab w:val="left" w:pos="1198"/>
              </w:tabs>
              <w:rPr>
                <w:rFonts w:ascii="Arial" w:hAnsi="Arial"/>
                <w:sz w:val="22"/>
                <w:highlight w:val="cyan"/>
              </w:rPr>
            </w:pPr>
          </w:p>
          <w:p w14:paraId="06B1A50E" w14:textId="77777777" w:rsidR="0082569E" w:rsidRPr="000B0627" w:rsidRDefault="0082569E" w:rsidP="0082569E">
            <w:pPr>
              <w:tabs>
                <w:tab w:val="left" w:pos="1198"/>
              </w:tabs>
              <w:rPr>
                <w:rFonts w:ascii="Arial" w:hAnsi="Arial"/>
                <w:sz w:val="22"/>
                <w:highlight w:val="cyan"/>
              </w:rPr>
            </w:pPr>
          </w:p>
          <w:p w14:paraId="6815B970" w14:textId="77777777" w:rsidR="0082569E" w:rsidRPr="000B0627" w:rsidRDefault="0082569E" w:rsidP="0082569E">
            <w:pPr>
              <w:tabs>
                <w:tab w:val="left" w:pos="1198"/>
              </w:tabs>
              <w:rPr>
                <w:rFonts w:ascii="Arial" w:hAnsi="Arial"/>
                <w:sz w:val="22"/>
                <w:highlight w:val="cyan"/>
              </w:rPr>
            </w:pPr>
          </w:p>
          <w:p w14:paraId="2477F619" w14:textId="77777777" w:rsidR="0082569E" w:rsidRPr="000B0627" w:rsidRDefault="0082569E" w:rsidP="0082569E">
            <w:pPr>
              <w:tabs>
                <w:tab w:val="left" w:pos="1198"/>
              </w:tabs>
              <w:rPr>
                <w:rFonts w:ascii="Arial" w:hAnsi="Arial"/>
                <w:sz w:val="22"/>
                <w:highlight w:val="cyan"/>
              </w:rPr>
            </w:pPr>
          </w:p>
          <w:p w14:paraId="2928F2F4" w14:textId="77777777" w:rsidR="0082569E" w:rsidRPr="000B0627" w:rsidRDefault="0082569E" w:rsidP="0082569E">
            <w:pPr>
              <w:tabs>
                <w:tab w:val="left" w:pos="1198"/>
              </w:tabs>
              <w:rPr>
                <w:rFonts w:ascii="Arial" w:hAnsi="Arial"/>
                <w:sz w:val="22"/>
                <w:highlight w:val="cyan"/>
              </w:rPr>
            </w:pPr>
          </w:p>
          <w:p w14:paraId="22FD3443" w14:textId="77777777" w:rsidR="0082569E" w:rsidRPr="000B0627" w:rsidRDefault="0082569E" w:rsidP="0082569E">
            <w:pPr>
              <w:tabs>
                <w:tab w:val="left" w:pos="1198"/>
              </w:tabs>
              <w:rPr>
                <w:rFonts w:ascii="Arial" w:hAnsi="Arial"/>
                <w:sz w:val="22"/>
                <w:highlight w:val="cyan"/>
              </w:rPr>
            </w:pPr>
          </w:p>
          <w:p w14:paraId="66CABBF7" w14:textId="77777777" w:rsidR="0082569E" w:rsidRPr="000B0627" w:rsidRDefault="0082569E" w:rsidP="0082569E">
            <w:pPr>
              <w:tabs>
                <w:tab w:val="left" w:pos="1198"/>
              </w:tabs>
              <w:rPr>
                <w:rFonts w:ascii="Arial" w:hAnsi="Arial"/>
                <w:sz w:val="22"/>
                <w:highlight w:val="cyan"/>
              </w:rPr>
            </w:pPr>
          </w:p>
          <w:p w14:paraId="0A99D377" w14:textId="77777777" w:rsidR="0082569E" w:rsidRPr="000B0627" w:rsidRDefault="0082569E" w:rsidP="0082569E">
            <w:pPr>
              <w:tabs>
                <w:tab w:val="left" w:pos="1198"/>
              </w:tabs>
              <w:rPr>
                <w:rFonts w:ascii="Arial" w:hAnsi="Arial"/>
                <w:sz w:val="22"/>
                <w:highlight w:val="cyan"/>
              </w:rPr>
            </w:pPr>
          </w:p>
          <w:p w14:paraId="4A5242D0" w14:textId="77777777" w:rsidR="0082569E" w:rsidRPr="000B0627" w:rsidRDefault="0082569E" w:rsidP="0082569E">
            <w:pPr>
              <w:tabs>
                <w:tab w:val="left" w:pos="1198"/>
              </w:tabs>
              <w:rPr>
                <w:rFonts w:ascii="Arial" w:hAnsi="Arial"/>
                <w:sz w:val="22"/>
                <w:highlight w:val="cyan"/>
              </w:rPr>
            </w:pPr>
          </w:p>
          <w:p w14:paraId="50DA0372" w14:textId="77777777" w:rsidR="0082569E" w:rsidRPr="000B0627" w:rsidRDefault="0082569E" w:rsidP="0082569E">
            <w:pPr>
              <w:tabs>
                <w:tab w:val="left" w:pos="1198"/>
              </w:tabs>
              <w:rPr>
                <w:rFonts w:ascii="Arial" w:hAnsi="Arial"/>
                <w:sz w:val="22"/>
                <w:highlight w:val="cyan"/>
              </w:rPr>
            </w:pPr>
          </w:p>
          <w:p w14:paraId="56C31D1B" w14:textId="77777777" w:rsidR="0082569E" w:rsidRPr="000B0627" w:rsidRDefault="0082569E" w:rsidP="0082569E">
            <w:pPr>
              <w:tabs>
                <w:tab w:val="left" w:pos="1198"/>
              </w:tabs>
              <w:rPr>
                <w:rFonts w:ascii="Arial" w:hAnsi="Arial"/>
                <w:sz w:val="22"/>
                <w:highlight w:val="cyan"/>
              </w:rPr>
            </w:pPr>
          </w:p>
          <w:p w14:paraId="164075D8" w14:textId="77777777" w:rsidR="0082569E" w:rsidRPr="000B0627" w:rsidRDefault="0082569E" w:rsidP="0082569E">
            <w:pPr>
              <w:tabs>
                <w:tab w:val="left" w:pos="1198"/>
              </w:tabs>
              <w:rPr>
                <w:rFonts w:ascii="Arial" w:hAnsi="Arial"/>
                <w:sz w:val="22"/>
                <w:highlight w:val="cyan"/>
              </w:rPr>
            </w:pPr>
          </w:p>
          <w:p w14:paraId="41F59B90" w14:textId="77777777" w:rsidR="0082569E" w:rsidRPr="000B0627" w:rsidRDefault="0082569E" w:rsidP="0082569E">
            <w:pPr>
              <w:tabs>
                <w:tab w:val="left" w:pos="1198"/>
              </w:tabs>
              <w:rPr>
                <w:rFonts w:ascii="Arial" w:hAnsi="Arial"/>
                <w:sz w:val="22"/>
                <w:highlight w:val="cyan"/>
              </w:rPr>
            </w:pPr>
          </w:p>
          <w:p w14:paraId="065DB0B8" w14:textId="77777777" w:rsidR="0082569E" w:rsidRPr="000B0627" w:rsidRDefault="0082569E" w:rsidP="0082569E">
            <w:pPr>
              <w:tabs>
                <w:tab w:val="left" w:pos="1198"/>
              </w:tabs>
              <w:rPr>
                <w:rFonts w:ascii="Arial" w:hAnsi="Arial"/>
                <w:sz w:val="22"/>
                <w:highlight w:val="cyan"/>
              </w:rPr>
            </w:pPr>
          </w:p>
          <w:p w14:paraId="5351284F" w14:textId="77777777" w:rsidR="0082569E" w:rsidRPr="000B0627" w:rsidRDefault="0082569E" w:rsidP="0082569E">
            <w:pPr>
              <w:tabs>
                <w:tab w:val="left" w:pos="1198"/>
              </w:tabs>
              <w:rPr>
                <w:rFonts w:ascii="Arial" w:hAnsi="Arial"/>
                <w:sz w:val="22"/>
                <w:highlight w:val="cyan"/>
              </w:rPr>
            </w:pPr>
          </w:p>
          <w:p w14:paraId="6B8431A4" w14:textId="77777777" w:rsidR="0082569E" w:rsidRPr="000B0627" w:rsidRDefault="0082569E" w:rsidP="0082569E">
            <w:pPr>
              <w:tabs>
                <w:tab w:val="left" w:pos="1198"/>
              </w:tabs>
              <w:rPr>
                <w:rFonts w:ascii="Arial" w:hAnsi="Arial"/>
                <w:sz w:val="22"/>
                <w:highlight w:val="cyan"/>
              </w:rPr>
            </w:pPr>
          </w:p>
          <w:p w14:paraId="497163B4" w14:textId="77777777" w:rsidR="0082569E" w:rsidRPr="000B0627" w:rsidRDefault="0082569E" w:rsidP="0082569E">
            <w:pPr>
              <w:tabs>
                <w:tab w:val="left" w:pos="1198"/>
              </w:tabs>
              <w:rPr>
                <w:rFonts w:ascii="Arial" w:hAnsi="Arial"/>
                <w:sz w:val="22"/>
                <w:highlight w:val="cyan"/>
              </w:rPr>
            </w:pPr>
          </w:p>
          <w:p w14:paraId="1E0AC570" w14:textId="77777777" w:rsidR="0082569E" w:rsidRPr="000B0627" w:rsidRDefault="0082569E" w:rsidP="0082569E">
            <w:pPr>
              <w:tabs>
                <w:tab w:val="left" w:pos="1198"/>
              </w:tabs>
              <w:rPr>
                <w:rFonts w:ascii="Arial" w:hAnsi="Arial"/>
                <w:sz w:val="22"/>
                <w:highlight w:val="cyan"/>
              </w:rPr>
            </w:pPr>
          </w:p>
          <w:p w14:paraId="1E451362" w14:textId="77777777" w:rsidR="0082569E" w:rsidRPr="000B0627" w:rsidRDefault="0082569E" w:rsidP="0082569E">
            <w:pPr>
              <w:tabs>
                <w:tab w:val="left" w:pos="1198"/>
              </w:tabs>
              <w:rPr>
                <w:rFonts w:ascii="Arial" w:hAnsi="Arial"/>
                <w:sz w:val="22"/>
                <w:highlight w:val="cyan"/>
              </w:rPr>
            </w:pPr>
          </w:p>
          <w:p w14:paraId="5B056B32" w14:textId="77777777" w:rsidR="0082569E" w:rsidRPr="000B0627" w:rsidRDefault="0082569E" w:rsidP="0082569E">
            <w:pPr>
              <w:tabs>
                <w:tab w:val="left" w:pos="1198"/>
              </w:tabs>
              <w:rPr>
                <w:rFonts w:ascii="Arial" w:hAnsi="Arial"/>
                <w:sz w:val="22"/>
                <w:highlight w:val="cyan"/>
              </w:rPr>
            </w:pPr>
          </w:p>
          <w:p w14:paraId="79EE39C6" w14:textId="77777777" w:rsidR="0082569E" w:rsidRPr="000B0627" w:rsidRDefault="0082569E" w:rsidP="0082569E">
            <w:pPr>
              <w:tabs>
                <w:tab w:val="left" w:pos="1198"/>
              </w:tabs>
              <w:rPr>
                <w:rFonts w:ascii="Arial" w:hAnsi="Arial"/>
                <w:sz w:val="22"/>
                <w:highlight w:val="cyan"/>
              </w:rPr>
            </w:pPr>
          </w:p>
          <w:p w14:paraId="432B4E40" w14:textId="77777777" w:rsidR="0082569E" w:rsidRPr="000B0627" w:rsidRDefault="0082569E" w:rsidP="0082569E">
            <w:pPr>
              <w:tabs>
                <w:tab w:val="left" w:pos="1198"/>
              </w:tabs>
              <w:rPr>
                <w:rFonts w:ascii="Arial" w:hAnsi="Arial"/>
                <w:sz w:val="22"/>
                <w:highlight w:val="cyan"/>
              </w:rPr>
            </w:pPr>
          </w:p>
          <w:p w14:paraId="6F65C7B0" w14:textId="77777777" w:rsidR="0082569E" w:rsidRPr="000B0627" w:rsidRDefault="0082569E" w:rsidP="0082569E">
            <w:pPr>
              <w:tabs>
                <w:tab w:val="left" w:pos="1198"/>
              </w:tabs>
              <w:rPr>
                <w:rFonts w:ascii="Arial" w:hAnsi="Arial"/>
                <w:sz w:val="22"/>
                <w:highlight w:val="cyan"/>
              </w:rPr>
            </w:pPr>
          </w:p>
          <w:p w14:paraId="2EAA8DFE" w14:textId="77777777" w:rsidR="0082569E" w:rsidRPr="000B0627" w:rsidRDefault="0082569E" w:rsidP="0082569E">
            <w:pPr>
              <w:tabs>
                <w:tab w:val="left" w:pos="1198"/>
              </w:tabs>
              <w:rPr>
                <w:rFonts w:ascii="Arial" w:hAnsi="Arial"/>
                <w:sz w:val="22"/>
                <w:highlight w:val="cyan"/>
              </w:rPr>
            </w:pPr>
          </w:p>
          <w:p w14:paraId="60162835" w14:textId="77777777" w:rsidR="0082569E" w:rsidRPr="000B0627" w:rsidRDefault="0082569E" w:rsidP="0082569E">
            <w:pPr>
              <w:tabs>
                <w:tab w:val="left" w:pos="1198"/>
              </w:tabs>
              <w:rPr>
                <w:rFonts w:ascii="Arial" w:hAnsi="Arial"/>
                <w:sz w:val="22"/>
                <w:highlight w:val="cyan"/>
              </w:rPr>
            </w:pPr>
          </w:p>
          <w:p w14:paraId="4D11586A" w14:textId="77777777" w:rsidR="0082569E" w:rsidRPr="000B0627" w:rsidRDefault="0082569E" w:rsidP="0082569E">
            <w:pPr>
              <w:tabs>
                <w:tab w:val="left" w:pos="1198"/>
              </w:tabs>
              <w:rPr>
                <w:rFonts w:ascii="Arial" w:hAnsi="Arial"/>
                <w:sz w:val="22"/>
                <w:highlight w:val="cyan"/>
              </w:rPr>
            </w:pPr>
          </w:p>
          <w:p w14:paraId="2D79A836" w14:textId="77777777" w:rsidR="0082569E" w:rsidRPr="000B0627" w:rsidRDefault="0082569E" w:rsidP="0082569E">
            <w:pPr>
              <w:tabs>
                <w:tab w:val="left" w:pos="1198"/>
              </w:tabs>
              <w:rPr>
                <w:rFonts w:ascii="Arial" w:hAnsi="Arial"/>
                <w:sz w:val="22"/>
                <w:highlight w:val="cyan"/>
              </w:rPr>
            </w:pPr>
            <w:r w:rsidRPr="000B0627">
              <w:rPr>
                <w:rFonts w:ascii="Arial" w:hAnsi="Arial"/>
                <w:sz w:val="22"/>
                <w:highlight w:val="cyan"/>
              </w:rPr>
              <w:t>Kontraindikationer (for adrenalin):</w:t>
            </w:r>
          </w:p>
          <w:p w14:paraId="2F36E0F5" w14:textId="77777777" w:rsidR="0082569E" w:rsidRPr="000B0627" w:rsidRDefault="0082569E" w:rsidP="0082569E">
            <w:pPr>
              <w:tabs>
                <w:tab w:val="left" w:pos="1198"/>
              </w:tabs>
              <w:rPr>
                <w:rFonts w:ascii="Arial" w:hAnsi="Arial"/>
                <w:sz w:val="22"/>
                <w:highlight w:val="cyan"/>
              </w:rPr>
            </w:pPr>
          </w:p>
          <w:p w14:paraId="6760D977" w14:textId="77777777" w:rsidR="0082569E" w:rsidRPr="000B0627" w:rsidRDefault="0082569E" w:rsidP="0082569E">
            <w:pPr>
              <w:tabs>
                <w:tab w:val="left" w:pos="1198"/>
              </w:tabs>
              <w:rPr>
                <w:rFonts w:ascii="Arial" w:hAnsi="Arial"/>
                <w:sz w:val="22"/>
                <w:highlight w:val="cyan"/>
              </w:rPr>
            </w:pPr>
          </w:p>
          <w:p w14:paraId="0983887E" w14:textId="77777777" w:rsidR="0082569E" w:rsidRPr="000B0627" w:rsidRDefault="0082569E" w:rsidP="0082569E">
            <w:pPr>
              <w:tabs>
                <w:tab w:val="left" w:pos="1198"/>
              </w:tabs>
              <w:rPr>
                <w:rFonts w:ascii="Arial" w:hAnsi="Arial"/>
                <w:sz w:val="22"/>
                <w:highlight w:val="cyan"/>
              </w:rPr>
            </w:pPr>
          </w:p>
          <w:p w14:paraId="16181095" w14:textId="77777777" w:rsidR="0082569E" w:rsidRPr="000B0627" w:rsidRDefault="0082569E" w:rsidP="0082569E">
            <w:pPr>
              <w:tabs>
                <w:tab w:val="left" w:pos="1198"/>
              </w:tabs>
              <w:rPr>
                <w:rFonts w:ascii="Arial" w:hAnsi="Arial"/>
                <w:sz w:val="22"/>
                <w:highlight w:val="cyan"/>
              </w:rPr>
            </w:pPr>
            <w:r w:rsidRPr="000B0627">
              <w:rPr>
                <w:rFonts w:ascii="Arial" w:hAnsi="Arial"/>
                <w:sz w:val="22"/>
                <w:highlight w:val="cyan"/>
              </w:rPr>
              <w:t>Bivirkninger:</w:t>
            </w:r>
          </w:p>
          <w:p w14:paraId="3440F08F" w14:textId="77777777" w:rsidR="0082569E" w:rsidRPr="000B0627" w:rsidRDefault="0082569E" w:rsidP="0082569E">
            <w:pPr>
              <w:tabs>
                <w:tab w:val="left" w:pos="1198"/>
              </w:tabs>
              <w:rPr>
                <w:rFonts w:ascii="Arial" w:hAnsi="Arial"/>
                <w:sz w:val="22"/>
                <w:highlight w:val="cyan"/>
              </w:rPr>
            </w:pPr>
          </w:p>
          <w:p w14:paraId="3A595BEA" w14:textId="77777777" w:rsidR="0082569E" w:rsidRPr="000B0627" w:rsidRDefault="0082569E" w:rsidP="0082569E">
            <w:pPr>
              <w:tabs>
                <w:tab w:val="left" w:pos="1198"/>
              </w:tabs>
              <w:rPr>
                <w:rFonts w:ascii="Arial" w:hAnsi="Arial"/>
                <w:sz w:val="22"/>
                <w:highlight w:val="cyan"/>
              </w:rPr>
            </w:pPr>
          </w:p>
          <w:p w14:paraId="1128022B" w14:textId="77777777" w:rsidR="0082569E" w:rsidRPr="000B0627" w:rsidRDefault="0082569E" w:rsidP="0082569E">
            <w:pPr>
              <w:tabs>
                <w:tab w:val="left" w:pos="1198"/>
              </w:tabs>
              <w:rPr>
                <w:rFonts w:ascii="Arial" w:hAnsi="Arial"/>
                <w:sz w:val="22"/>
                <w:highlight w:val="cyan"/>
              </w:rPr>
            </w:pPr>
            <w:r w:rsidRPr="000B0627">
              <w:rPr>
                <w:rFonts w:ascii="Arial" w:hAnsi="Arial"/>
                <w:sz w:val="22"/>
                <w:highlight w:val="cyan"/>
              </w:rPr>
              <w:t>Forgiftningsbehandling:</w:t>
            </w:r>
          </w:p>
          <w:p w14:paraId="46E7DD26" w14:textId="77777777" w:rsidR="0082569E" w:rsidRPr="000B0627" w:rsidRDefault="0082569E" w:rsidP="0082569E">
            <w:pPr>
              <w:tabs>
                <w:tab w:val="left" w:pos="1198"/>
              </w:tabs>
              <w:rPr>
                <w:rFonts w:ascii="Arial" w:hAnsi="Arial"/>
                <w:sz w:val="22"/>
                <w:highlight w:val="cyan"/>
              </w:rPr>
            </w:pPr>
          </w:p>
          <w:p w14:paraId="481BD71E" w14:textId="77777777" w:rsidR="0082569E" w:rsidRPr="000B0627" w:rsidRDefault="0082569E" w:rsidP="0082569E">
            <w:pPr>
              <w:tabs>
                <w:tab w:val="left" w:pos="1198"/>
              </w:tabs>
              <w:rPr>
                <w:rFonts w:ascii="Arial" w:hAnsi="Arial"/>
                <w:sz w:val="22"/>
                <w:highlight w:val="cyan"/>
              </w:rPr>
            </w:pPr>
          </w:p>
          <w:p w14:paraId="6F186B58" w14:textId="77777777" w:rsidR="0082569E" w:rsidRPr="000B0627" w:rsidRDefault="0082569E" w:rsidP="0082569E">
            <w:pPr>
              <w:tabs>
                <w:tab w:val="left" w:pos="1198"/>
              </w:tabs>
              <w:rPr>
                <w:rFonts w:ascii="Arial" w:hAnsi="Arial"/>
                <w:sz w:val="22"/>
                <w:highlight w:val="cyan"/>
              </w:rPr>
            </w:pPr>
          </w:p>
          <w:p w14:paraId="16DAF9D2" w14:textId="77777777" w:rsidR="0082569E" w:rsidRPr="000B0627" w:rsidRDefault="0082569E" w:rsidP="0082569E">
            <w:pPr>
              <w:tabs>
                <w:tab w:val="left" w:pos="1198"/>
              </w:tabs>
              <w:rPr>
                <w:rFonts w:ascii="Arial" w:hAnsi="Arial"/>
                <w:sz w:val="22"/>
                <w:highlight w:val="cyan"/>
              </w:rPr>
            </w:pPr>
            <w:r w:rsidRPr="000B0627">
              <w:rPr>
                <w:rFonts w:ascii="Arial" w:hAnsi="Arial"/>
                <w:sz w:val="22"/>
                <w:highlight w:val="cyan"/>
              </w:rPr>
              <w:t>Farmakokinetik:</w:t>
            </w:r>
          </w:p>
          <w:p w14:paraId="69AEA1A9" w14:textId="77777777" w:rsidR="0082569E" w:rsidRPr="000B0627" w:rsidRDefault="0082569E" w:rsidP="0082569E">
            <w:pPr>
              <w:tabs>
                <w:tab w:val="left" w:pos="1198"/>
              </w:tabs>
              <w:rPr>
                <w:rFonts w:ascii="Arial" w:hAnsi="Arial"/>
                <w:sz w:val="22"/>
                <w:highlight w:val="cyan"/>
              </w:rPr>
            </w:pPr>
          </w:p>
          <w:p w14:paraId="6B7CCF52" w14:textId="77777777" w:rsidR="0082569E" w:rsidRPr="000B0627" w:rsidRDefault="0082569E" w:rsidP="0082569E">
            <w:pPr>
              <w:tabs>
                <w:tab w:val="left" w:pos="1198"/>
              </w:tabs>
              <w:rPr>
                <w:rFonts w:ascii="Arial" w:hAnsi="Arial"/>
                <w:sz w:val="22"/>
                <w:highlight w:val="cyan"/>
              </w:rPr>
            </w:pPr>
          </w:p>
          <w:p w14:paraId="2E2A7174" w14:textId="77777777" w:rsidR="0082569E" w:rsidRPr="000B0627" w:rsidRDefault="0082569E" w:rsidP="0082569E">
            <w:pPr>
              <w:tabs>
                <w:tab w:val="left" w:pos="1198"/>
              </w:tabs>
              <w:rPr>
                <w:rFonts w:ascii="Arial" w:hAnsi="Arial"/>
                <w:sz w:val="22"/>
                <w:highlight w:val="cyan"/>
              </w:rPr>
            </w:pPr>
          </w:p>
          <w:p w14:paraId="2D4F41F0" w14:textId="77777777" w:rsidR="0082569E" w:rsidRPr="000B0627" w:rsidRDefault="0082569E" w:rsidP="0082569E">
            <w:pPr>
              <w:tabs>
                <w:tab w:val="left" w:pos="1198"/>
              </w:tabs>
              <w:rPr>
                <w:rFonts w:ascii="Arial" w:hAnsi="Arial"/>
                <w:sz w:val="22"/>
                <w:highlight w:val="cyan"/>
              </w:rPr>
            </w:pPr>
          </w:p>
          <w:p w14:paraId="54A16303" w14:textId="77777777" w:rsidR="0082569E" w:rsidRPr="000B0627" w:rsidRDefault="0082569E" w:rsidP="0082569E">
            <w:pPr>
              <w:tabs>
                <w:tab w:val="left" w:pos="1198"/>
              </w:tabs>
              <w:rPr>
                <w:rFonts w:ascii="Arial" w:hAnsi="Arial"/>
                <w:sz w:val="22"/>
                <w:highlight w:val="cyan"/>
              </w:rPr>
            </w:pPr>
          </w:p>
          <w:p w14:paraId="4E60473A" w14:textId="77777777" w:rsidR="0082569E" w:rsidRPr="000B0627" w:rsidRDefault="0082569E" w:rsidP="0082569E">
            <w:pPr>
              <w:tabs>
                <w:tab w:val="left" w:pos="1198"/>
              </w:tabs>
              <w:rPr>
                <w:rFonts w:ascii="Arial" w:hAnsi="Arial"/>
                <w:sz w:val="22"/>
                <w:highlight w:val="cyan"/>
              </w:rPr>
            </w:pPr>
          </w:p>
          <w:p w14:paraId="5E994D71" w14:textId="77777777" w:rsidR="0082569E" w:rsidRPr="000B0627" w:rsidRDefault="0082569E" w:rsidP="0082569E">
            <w:pPr>
              <w:tabs>
                <w:tab w:val="left" w:pos="1198"/>
              </w:tabs>
              <w:rPr>
                <w:rFonts w:ascii="Arial" w:hAnsi="Arial"/>
                <w:sz w:val="22"/>
                <w:highlight w:val="cyan"/>
              </w:rPr>
            </w:pPr>
          </w:p>
          <w:p w14:paraId="3A3CCBEE" w14:textId="77777777" w:rsidR="0082569E" w:rsidRPr="000B0627" w:rsidRDefault="0082569E" w:rsidP="0082569E">
            <w:pPr>
              <w:tabs>
                <w:tab w:val="left" w:pos="1198"/>
              </w:tabs>
              <w:rPr>
                <w:rFonts w:ascii="Arial" w:hAnsi="Arial"/>
                <w:sz w:val="22"/>
                <w:highlight w:val="cyan"/>
              </w:rPr>
            </w:pPr>
          </w:p>
          <w:p w14:paraId="4968482C" w14:textId="77777777" w:rsidR="0082569E" w:rsidRPr="000B0627" w:rsidRDefault="0082569E" w:rsidP="0082569E">
            <w:pPr>
              <w:tabs>
                <w:tab w:val="left" w:pos="1198"/>
              </w:tabs>
              <w:rPr>
                <w:rFonts w:ascii="Arial" w:hAnsi="Arial"/>
                <w:sz w:val="32"/>
                <w:highlight w:val="cyan"/>
              </w:rPr>
            </w:pPr>
          </w:p>
          <w:p w14:paraId="40A58A3D" w14:textId="77777777" w:rsidR="0082569E" w:rsidRPr="000B0627" w:rsidRDefault="0082569E" w:rsidP="0082569E">
            <w:pPr>
              <w:tabs>
                <w:tab w:val="left" w:pos="1198"/>
              </w:tabs>
              <w:rPr>
                <w:rFonts w:ascii="Arial" w:hAnsi="Arial"/>
                <w:sz w:val="22"/>
                <w:highlight w:val="cyan"/>
              </w:rPr>
            </w:pPr>
          </w:p>
          <w:p w14:paraId="29B5203A" w14:textId="77777777" w:rsidR="0082569E" w:rsidRPr="000B0627" w:rsidRDefault="0082569E" w:rsidP="0082569E">
            <w:pPr>
              <w:tabs>
                <w:tab w:val="left" w:pos="1198"/>
              </w:tabs>
              <w:rPr>
                <w:rFonts w:ascii="Arial" w:hAnsi="Arial"/>
                <w:sz w:val="22"/>
                <w:highlight w:val="cyan"/>
              </w:rPr>
            </w:pPr>
          </w:p>
          <w:p w14:paraId="24A21149" w14:textId="77777777" w:rsidR="0082569E" w:rsidRPr="000B0627" w:rsidRDefault="0082569E" w:rsidP="0082569E">
            <w:pPr>
              <w:tabs>
                <w:tab w:val="left" w:pos="1198"/>
              </w:tabs>
              <w:rPr>
                <w:rFonts w:ascii="Arial" w:hAnsi="Arial"/>
                <w:sz w:val="22"/>
                <w:highlight w:val="cyan"/>
              </w:rPr>
            </w:pPr>
          </w:p>
          <w:p w14:paraId="787DEA8B" w14:textId="77777777" w:rsidR="0082569E" w:rsidRPr="000B0627" w:rsidRDefault="0082569E" w:rsidP="0082569E">
            <w:pPr>
              <w:tabs>
                <w:tab w:val="left" w:pos="1198"/>
              </w:tabs>
              <w:rPr>
                <w:rFonts w:ascii="Arial" w:hAnsi="Arial"/>
                <w:sz w:val="22"/>
                <w:highlight w:val="cyan"/>
              </w:rPr>
            </w:pPr>
          </w:p>
          <w:p w14:paraId="6030C4ED" w14:textId="119BCC36" w:rsidR="0082569E" w:rsidRDefault="0082569E" w:rsidP="0082569E">
            <w:pPr>
              <w:tabs>
                <w:tab w:val="left" w:pos="1198"/>
              </w:tabs>
              <w:rPr>
                <w:b/>
              </w:rPr>
            </w:pPr>
            <w:r w:rsidRPr="000B0627">
              <w:rPr>
                <w:rFonts w:ascii="Arial" w:hAnsi="Arial"/>
                <w:b/>
                <w:sz w:val="22"/>
                <w:highlight w:val="cyan"/>
              </w:rPr>
              <w:t>Lokal analgesimidler:</w:t>
            </w:r>
          </w:p>
        </w:tc>
        <w:tc>
          <w:tcPr>
            <w:tcW w:w="4258" w:type="dxa"/>
          </w:tcPr>
          <w:p w14:paraId="20F5F4E2" w14:textId="77777777" w:rsidR="0082569E" w:rsidRDefault="0082569E" w:rsidP="0082569E">
            <w:pPr>
              <w:pStyle w:val="Brdtekst"/>
              <w:rPr>
                <w:rFonts w:ascii="Arial" w:hAnsi="Arial" w:cs="Times New Roman"/>
                <w:b/>
                <w:bCs/>
                <w:i/>
                <w:iCs/>
              </w:rPr>
            </w:pPr>
          </w:p>
          <w:p w14:paraId="16C03D99" w14:textId="77777777" w:rsidR="0082569E" w:rsidRPr="00793121" w:rsidRDefault="0082569E" w:rsidP="0082569E">
            <w:pPr>
              <w:pStyle w:val="Brdtekst"/>
              <w:rPr>
                <w:rFonts w:ascii="Arial" w:hAnsi="Arial" w:cs="Times New Roman"/>
                <w:b/>
                <w:bCs/>
                <w:u w:val="single"/>
              </w:rPr>
            </w:pPr>
          </w:p>
          <w:p w14:paraId="6807D299" w14:textId="77777777" w:rsidR="0082569E" w:rsidRDefault="0082569E" w:rsidP="0082569E">
            <w:pPr>
              <w:pStyle w:val="Brdtekst"/>
              <w:rPr>
                <w:rFonts w:ascii="Arial" w:hAnsi="Arial" w:cs="Times New Roman"/>
                <w:i/>
                <w:iCs/>
                <w:u w:val="single"/>
              </w:rPr>
            </w:pPr>
          </w:p>
          <w:p w14:paraId="0F272462" w14:textId="77777777" w:rsidR="0082569E" w:rsidRPr="00596FC0" w:rsidRDefault="0082569E" w:rsidP="0082569E">
            <w:pPr>
              <w:pStyle w:val="Brdtekst"/>
              <w:rPr>
                <w:rFonts w:ascii="Arial" w:hAnsi="Arial" w:cs="Times New Roman"/>
                <w:i/>
                <w:iCs/>
                <w:sz w:val="28"/>
                <w:u w:val="single"/>
              </w:rPr>
            </w:pPr>
          </w:p>
          <w:p w14:paraId="6BAB6D2F" w14:textId="77777777" w:rsidR="0082569E" w:rsidRPr="00732BBC" w:rsidRDefault="0082569E" w:rsidP="0082569E">
            <w:pPr>
              <w:pStyle w:val="Brdtekst"/>
              <w:rPr>
                <w:rFonts w:ascii="Arial" w:hAnsi="Arial" w:cs="Times New Roman"/>
                <w:highlight w:val="cyan"/>
              </w:rPr>
            </w:pPr>
            <w:r w:rsidRPr="00732BBC">
              <w:rPr>
                <w:rFonts w:ascii="Arial" w:hAnsi="Arial" w:cs="Times New Roman"/>
                <w:highlight w:val="cyan"/>
              </w:rPr>
              <w:t xml:space="preserve">Reversibel hæmning af impulsledningen i perifere nerver og andre membraner hvor Na+-kanaler indgår. Hæmmer derved impulsledningen i smerteførende baner ved at binde sig til og derved blokere spændingsfølsomme natriumkanaler. </w:t>
            </w:r>
          </w:p>
          <w:p w14:paraId="2A889D03" w14:textId="77777777" w:rsidR="0082569E" w:rsidRPr="00732BBC" w:rsidRDefault="0082569E" w:rsidP="0082569E">
            <w:pPr>
              <w:pStyle w:val="Brdtekst"/>
              <w:rPr>
                <w:rFonts w:ascii="Arial" w:hAnsi="Arial" w:cs="Times New Roman"/>
                <w:highlight w:val="cyan"/>
              </w:rPr>
            </w:pPr>
          </w:p>
          <w:p w14:paraId="55FC3629" w14:textId="244245EE" w:rsidR="0082569E" w:rsidRPr="00732BBC" w:rsidRDefault="0082569E" w:rsidP="0082569E">
            <w:pPr>
              <w:pStyle w:val="Brdtekst"/>
              <w:rPr>
                <w:rFonts w:ascii="Arial" w:hAnsi="Arial" w:cs="Times New Roman"/>
                <w:highlight w:val="cyan"/>
              </w:rPr>
            </w:pPr>
            <w:r w:rsidRPr="00732BBC">
              <w:rPr>
                <w:rFonts w:ascii="Arial" w:hAnsi="Arial" w:cs="Times New Roman"/>
                <w:highlight w:val="cyan"/>
              </w:rPr>
              <w:t xml:space="preserve">Stoffet skal være på uioniseret form for at passere over lipidholdige biologiske membraner, men på ioniseret form for at binde til </w:t>
            </w:r>
            <w:r w:rsidR="004210C5">
              <w:rPr>
                <w:rFonts w:ascii="Arial" w:hAnsi="Arial" w:cs="Times New Roman"/>
                <w:highlight w:val="cyan"/>
              </w:rPr>
              <w:t xml:space="preserve">den </w:t>
            </w:r>
            <w:r w:rsidRPr="00732BBC">
              <w:rPr>
                <w:rFonts w:ascii="Arial" w:hAnsi="Arial" w:cs="Times New Roman"/>
                <w:highlight w:val="cyan"/>
              </w:rPr>
              <w:t xml:space="preserve">receptorer fra den intracellulære del af </w:t>
            </w:r>
            <w:r w:rsidR="004210C5">
              <w:rPr>
                <w:rFonts w:ascii="Arial" w:hAnsi="Arial" w:cs="Times New Roman"/>
                <w:highlight w:val="cyan"/>
              </w:rPr>
              <w:t xml:space="preserve"> den spændingsfølsomme natriumkanal</w:t>
            </w:r>
            <w:bookmarkStart w:id="0" w:name="_GoBack"/>
            <w:bookmarkEnd w:id="0"/>
            <w:r w:rsidRPr="00732BBC">
              <w:rPr>
                <w:rFonts w:ascii="Arial" w:hAnsi="Arial" w:cs="Times New Roman"/>
                <w:highlight w:val="cyan"/>
              </w:rPr>
              <w:t xml:space="preserve"> og have effekt. </w:t>
            </w:r>
          </w:p>
          <w:p w14:paraId="47B693F8" w14:textId="77777777" w:rsidR="0082569E" w:rsidRPr="00732BBC" w:rsidRDefault="0082569E" w:rsidP="0082569E">
            <w:pPr>
              <w:pStyle w:val="Brdtekst"/>
              <w:rPr>
                <w:rFonts w:ascii="Arial" w:hAnsi="Arial" w:cs="Times New Roman"/>
                <w:highlight w:val="cyan"/>
              </w:rPr>
            </w:pPr>
          </w:p>
          <w:p w14:paraId="4257591A" w14:textId="2519A46C" w:rsidR="0082569E" w:rsidRPr="00732BBC" w:rsidRDefault="0082569E" w:rsidP="0082569E">
            <w:pPr>
              <w:pStyle w:val="Brdtekst"/>
              <w:rPr>
                <w:rFonts w:ascii="Arial" w:hAnsi="Arial" w:cs="Times New Roman"/>
                <w:highlight w:val="cyan"/>
              </w:rPr>
            </w:pPr>
            <w:r w:rsidRPr="00732BBC">
              <w:rPr>
                <w:rFonts w:ascii="Arial" w:hAnsi="Arial" w:cs="Times New Roman"/>
                <w:highlight w:val="cyan"/>
              </w:rPr>
              <w:t xml:space="preserve">Med øget mængde stof ses stigende tærskel, mindre depolariseringshastighed, langsommere </w:t>
            </w:r>
            <w:r w:rsidRPr="00732BBC">
              <w:rPr>
                <w:rFonts w:ascii="Arial" w:hAnsi="Arial" w:cs="Times New Roman"/>
                <w:highlight w:val="cyan"/>
              </w:rPr>
              <w:lastRenderedPageBreak/>
              <w:t>konduktivitet og til sidst ophævet generation af aktionspotentialer. Udover dosis afhænger virkningsvarigheden af lokalanalgesimidlet bl.a. af om der er tilsat vasokontriktor. Med vasokonstriktor (adrenalin eller felypressin hvis katekolamin er kontraindiceret) mindskes blodgennemstrømning og virkningsvarig</w:t>
            </w:r>
            <w:r w:rsidR="009854F3">
              <w:rPr>
                <w:rFonts w:ascii="Arial" w:hAnsi="Arial" w:cs="Times New Roman"/>
                <w:highlight w:val="cyan"/>
              </w:rPr>
              <w:t>h</w:t>
            </w:r>
            <w:r w:rsidRPr="00732BBC">
              <w:rPr>
                <w:rFonts w:ascii="Arial" w:hAnsi="Arial" w:cs="Times New Roman"/>
                <w:highlight w:val="cyan"/>
              </w:rPr>
              <w:t xml:space="preserve">eden forlænges idet den systemiske absorption af analgesimidlet reduceres. </w:t>
            </w:r>
          </w:p>
          <w:p w14:paraId="2C020347" w14:textId="77777777" w:rsidR="0082569E" w:rsidRPr="00732BBC" w:rsidRDefault="0082569E" w:rsidP="0082569E">
            <w:pPr>
              <w:pStyle w:val="Brdtekst"/>
              <w:rPr>
                <w:rFonts w:ascii="Arial" w:hAnsi="Arial" w:cs="Times New Roman"/>
                <w:highlight w:val="cyan"/>
              </w:rPr>
            </w:pPr>
          </w:p>
          <w:p w14:paraId="6444838C" w14:textId="77777777" w:rsidR="0082569E" w:rsidRPr="00732BBC" w:rsidRDefault="0082569E" w:rsidP="0082569E">
            <w:pPr>
              <w:pStyle w:val="Brdtekst"/>
              <w:rPr>
                <w:rFonts w:ascii="Arial" w:hAnsi="Arial" w:cs="Times New Roman"/>
                <w:highlight w:val="cyan"/>
              </w:rPr>
            </w:pPr>
            <w:r w:rsidRPr="00732BBC">
              <w:rPr>
                <w:rFonts w:ascii="Arial" w:hAnsi="Arial" w:cs="Times New Roman"/>
                <w:highlight w:val="cyan"/>
              </w:rPr>
              <w:t>Lokalanalgetika er svage baser med pKa på ca. 8 og vil derfor mest være på ioniseret form i vævs-pH (7,4). I væv med lav ekstracellulær pH, fx ved inflammation, ses nedsat virkning.</w:t>
            </w:r>
          </w:p>
          <w:p w14:paraId="33777A03" w14:textId="77777777" w:rsidR="0082569E" w:rsidRPr="00732BBC" w:rsidRDefault="0082569E" w:rsidP="0082569E">
            <w:pPr>
              <w:pStyle w:val="Brdtekst"/>
              <w:rPr>
                <w:rFonts w:ascii="Arial" w:hAnsi="Arial" w:cs="Times New Roman"/>
                <w:highlight w:val="cyan"/>
              </w:rPr>
            </w:pPr>
          </w:p>
          <w:p w14:paraId="09908B00" w14:textId="77777777" w:rsidR="0082569E" w:rsidRPr="00793121" w:rsidRDefault="0082569E" w:rsidP="0082569E">
            <w:pPr>
              <w:pStyle w:val="Brdtekst"/>
              <w:rPr>
                <w:rFonts w:ascii="Arial" w:hAnsi="Arial" w:cs="Times New Roman"/>
              </w:rPr>
            </w:pPr>
            <w:r w:rsidRPr="00732BBC">
              <w:rPr>
                <w:rFonts w:ascii="Arial" w:hAnsi="Arial" w:cs="Times New Roman"/>
                <w:highlight w:val="cyan"/>
              </w:rPr>
              <w:t>Opbygning: aromatisk gruppe + intermediær gruppe + tertiær aminogruppe.</w:t>
            </w:r>
            <w:r w:rsidRPr="00793121">
              <w:rPr>
                <w:rFonts w:ascii="Arial" w:hAnsi="Arial" w:cs="Times New Roman"/>
              </w:rPr>
              <w:t xml:space="preserve"> </w:t>
            </w:r>
          </w:p>
          <w:p w14:paraId="0931448A" w14:textId="77777777" w:rsidR="0082569E" w:rsidRDefault="0082569E" w:rsidP="0082569E">
            <w:pPr>
              <w:pStyle w:val="Brdtekst"/>
              <w:rPr>
                <w:rFonts w:ascii="Arial" w:hAnsi="Arial" w:cs="Times New Roman"/>
                <w:i/>
                <w:iCs/>
                <w:u w:val="single"/>
              </w:rPr>
            </w:pPr>
          </w:p>
          <w:p w14:paraId="421F04D3" w14:textId="77777777" w:rsidR="0082569E" w:rsidRPr="00793121" w:rsidRDefault="0082569E" w:rsidP="0082569E">
            <w:pPr>
              <w:pStyle w:val="Brdtekst"/>
              <w:rPr>
                <w:rFonts w:ascii="Arial" w:hAnsi="Arial" w:cs="Times New Roman"/>
              </w:rPr>
            </w:pPr>
            <w:r w:rsidRPr="00011A66">
              <w:rPr>
                <w:rFonts w:ascii="Arial" w:hAnsi="Arial" w:cs="Times New Roman"/>
                <w:highlight w:val="yellow"/>
              </w:rPr>
              <w:t>TCA, MAO-hæmmer, antihypertensivum, parkinsons, epilepsi, strålebehandlet områder.</w:t>
            </w:r>
          </w:p>
          <w:p w14:paraId="3B08F050" w14:textId="77777777" w:rsidR="0082569E" w:rsidRPr="00793121" w:rsidRDefault="0082569E" w:rsidP="0082569E">
            <w:pPr>
              <w:pStyle w:val="Brdtekst"/>
              <w:rPr>
                <w:rFonts w:ascii="Arial" w:hAnsi="Arial" w:cs="Times New Roman"/>
                <w:i/>
                <w:iCs/>
                <w:u w:val="single"/>
              </w:rPr>
            </w:pPr>
          </w:p>
          <w:p w14:paraId="60F808D9" w14:textId="77777777" w:rsidR="0082569E" w:rsidRPr="00793121" w:rsidRDefault="0082569E" w:rsidP="0082569E">
            <w:pPr>
              <w:pStyle w:val="Brdtekst"/>
              <w:rPr>
                <w:rFonts w:ascii="Arial" w:hAnsi="Arial" w:cs="Times New Roman"/>
              </w:rPr>
            </w:pPr>
            <w:r w:rsidRPr="00732BBC">
              <w:rPr>
                <w:rFonts w:ascii="Arial" w:hAnsi="Arial" w:cs="Times New Roman"/>
                <w:highlight w:val="cyan"/>
              </w:rPr>
              <w:t>Lokale skader, regionale skader, systemiske, toksiske.</w:t>
            </w:r>
            <w:r w:rsidRPr="00793121">
              <w:rPr>
                <w:rFonts w:ascii="Arial" w:hAnsi="Arial" w:cs="Times New Roman"/>
              </w:rPr>
              <w:t xml:space="preserve"> </w:t>
            </w:r>
          </w:p>
          <w:p w14:paraId="26785A3B" w14:textId="77777777" w:rsidR="0082569E" w:rsidRDefault="0082569E" w:rsidP="0082569E">
            <w:pPr>
              <w:pStyle w:val="Brdtekst"/>
              <w:rPr>
                <w:rFonts w:ascii="Arial" w:hAnsi="Arial" w:cs="Times New Roman"/>
                <w:i/>
                <w:iCs/>
                <w:u w:val="single"/>
              </w:rPr>
            </w:pPr>
          </w:p>
          <w:p w14:paraId="722A4466" w14:textId="77777777" w:rsidR="0082569E" w:rsidRDefault="0082569E" w:rsidP="0082569E">
            <w:pPr>
              <w:pStyle w:val="Brdtekst"/>
              <w:rPr>
                <w:rFonts w:ascii="Arial" w:hAnsi="Arial" w:cs="Times New Roman"/>
              </w:rPr>
            </w:pPr>
            <w:r w:rsidRPr="00011A66">
              <w:rPr>
                <w:rFonts w:ascii="Arial" w:hAnsi="Arial" w:cs="Times New Roman"/>
                <w:highlight w:val="yellow"/>
              </w:rPr>
              <w:t>Kramper kan behandles med diazepam, hyperventilation, kredsløbssvigt behandles med atropin.</w:t>
            </w:r>
            <w:r w:rsidRPr="00793121">
              <w:rPr>
                <w:rFonts w:ascii="Arial" w:hAnsi="Arial" w:cs="Times New Roman"/>
              </w:rPr>
              <w:t xml:space="preserve">  </w:t>
            </w:r>
          </w:p>
          <w:p w14:paraId="5A8EFB62" w14:textId="77777777" w:rsidR="0082569E" w:rsidRPr="00793121" w:rsidRDefault="0082569E" w:rsidP="0082569E">
            <w:pPr>
              <w:pStyle w:val="Brdtekst"/>
              <w:rPr>
                <w:rFonts w:ascii="Arial" w:hAnsi="Arial" w:cs="Times New Roman"/>
              </w:rPr>
            </w:pPr>
          </w:p>
          <w:p w14:paraId="3A4EC208" w14:textId="77777777" w:rsidR="0082569E" w:rsidRPr="00732BBC" w:rsidRDefault="0082569E" w:rsidP="0082569E">
            <w:pPr>
              <w:pStyle w:val="Brdtekst"/>
              <w:numPr>
                <w:ilvl w:val="0"/>
                <w:numId w:val="9"/>
              </w:numPr>
              <w:rPr>
                <w:rFonts w:ascii="Arial" w:eastAsia="Helvetica" w:hAnsi="Arial" w:cs="Times New Roman"/>
                <w:position w:val="4"/>
                <w:highlight w:val="cyan"/>
              </w:rPr>
            </w:pPr>
            <w:r w:rsidRPr="00732BBC">
              <w:rPr>
                <w:rFonts w:ascii="Arial" w:hAnsi="Arial" w:cs="Times New Roman"/>
                <w:highlight w:val="cyan"/>
              </w:rPr>
              <w:t>Absorption; Afhænger af type, dosis, +/- vasokonstriktor, applikationssted.</w:t>
            </w:r>
          </w:p>
          <w:p w14:paraId="7A76882A" w14:textId="77777777" w:rsidR="0082569E" w:rsidRPr="00732BBC" w:rsidRDefault="0082569E" w:rsidP="0082569E">
            <w:pPr>
              <w:pStyle w:val="Brdtekst"/>
              <w:numPr>
                <w:ilvl w:val="0"/>
                <w:numId w:val="9"/>
              </w:numPr>
              <w:rPr>
                <w:rFonts w:ascii="Arial" w:eastAsia="Helvetica" w:hAnsi="Arial" w:cs="Times New Roman"/>
                <w:position w:val="4"/>
                <w:highlight w:val="cyan"/>
              </w:rPr>
            </w:pPr>
            <w:r w:rsidRPr="00732BBC">
              <w:rPr>
                <w:rFonts w:ascii="Arial" w:hAnsi="Arial" w:cs="Times New Roman"/>
                <w:highlight w:val="cyan"/>
              </w:rPr>
              <w:t>Anvendelse; Infiltrationsanastæsi, perifer/central blokade, overfladeanalgesi.</w:t>
            </w:r>
          </w:p>
          <w:p w14:paraId="3052BC9A" w14:textId="20AEBA4F" w:rsidR="0082569E" w:rsidRPr="00732BBC" w:rsidRDefault="0082569E" w:rsidP="0082569E">
            <w:pPr>
              <w:pStyle w:val="Brdtekst"/>
              <w:numPr>
                <w:ilvl w:val="0"/>
                <w:numId w:val="9"/>
              </w:numPr>
              <w:rPr>
                <w:rFonts w:ascii="Arial" w:eastAsia="Helvetica" w:hAnsi="Arial" w:cs="Times New Roman"/>
                <w:position w:val="4"/>
                <w:highlight w:val="cyan"/>
              </w:rPr>
            </w:pPr>
            <w:r w:rsidRPr="00732BBC">
              <w:rPr>
                <w:rFonts w:ascii="Arial" w:hAnsi="Arial" w:cs="Times New Roman"/>
                <w:highlight w:val="cyan"/>
              </w:rPr>
              <w:t>Varighed: effekt kan forlænges med adrenalin. Virkningsvarigh</w:t>
            </w:r>
            <w:r w:rsidR="00C42EF9">
              <w:rPr>
                <w:rFonts w:ascii="Arial" w:hAnsi="Arial" w:cs="Times New Roman"/>
                <w:highlight w:val="cyan"/>
              </w:rPr>
              <w:t>eden afhænger af lipidopløselig</w:t>
            </w:r>
            <w:r w:rsidRPr="00732BBC">
              <w:rPr>
                <w:rFonts w:ascii="Arial" w:hAnsi="Arial" w:cs="Times New Roman"/>
                <w:highlight w:val="cyan"/>
              </w:rPr>
              <w:t>h</w:t>
            </w:r>
            <w:r w:rsidR="00C42EF9">
              <w:rPr>
                <w:rFonts w:ascii="Arial" w:hAnsi="Arial" w:cs="Times New Roman"/>
                <w:highlight w:val="cyan"/>
              </w:rPr>
              <w:t>e</w:t>
            </w:r>
            <w:r w:rsidRPr="00732BBC">
              <w:rPr>
                <w:rFonts w:ascii="Arial" w:hAnsi="Arial" w:cs="Times New Roman"/>
                <w:highlight w:val="cyan"/>
              </w:rPr>
              <w:t>d, vævsgennemblødning, vævs-/proteinbinding, stoffets kemiske/fysiske og farmakologiske egenskaber, dosis, +/- vasokonstriktor, applikationssted.</w:t>
            </w:r>
          </w:p>
          <w:p w14:paraId="711A37D5" w14:textId="77777777" w:rsidR="0082569E" w:rsidRPr="00732BBC" w:rsidRDefault="0082569E" w:rsidP="0082569E">
            <w:pPr>
              <w:pStyle w:val="Brdtekst"/>
              <w:rPr>
                <w:rFonts w:ascii="Arial" w:hAnsi="Arial" w:cs="Times New Roman"/>
                <w:i/>
                <w:iCs/>
                <w:highlight w:val="cyan"/>
                <w:u w:val="single"/>
              </w:rPr>
            </w:pPr>
          </w:p>
          <w:p w14:paraId="15DCE90F" w14:textId="77777777" w:rsidR="0082569E" w:rsidRPr="00732BBC" w:rsidRDefault="0082569E" w:rsidP="0082569E">
            <w:pPr>
              <w:pStyle w:val="Brdtekst"/>
              <w:rPr>
                <w:rFonts w:ascii="Arial" w:hAnsi="Arial" w:cs="Times New Roman"/>
                <w:b/>
                <w:bCs/>
                <w:iCs/>
                <w:color w:val="F79646" w:themeColor="accent6"/>
                <w:highlight w:val="cyan"/>
              </w:rPr>
            </w:pPr>
            <w:r w:rsidRPr="00732BBC">
              <w:rPr>
                <w:rFonts w:ascii="Arial" w:hAnsi="Arial" w:cs="Times New Roman"/>
                <w:b/>
                <w:bCs/>
                <w:iCs/>
                <w:color w:val="F79646" w:themeColor="accent6"/>
                <w:highlight w:val="cyan"/>
              </w:rPr>
              <w:t>Benzokain</w:t>
            </w:r>
          </w:p>
          <w:p w14:paraId="56E58F88" w14:textId="77777777" w:rsidR="0082569E" w:rsidRPr="000B0627" w:rsidRDefault="0082569E" w:rsidP="0082569E">
            <w:pPr>
              <w:pStyle w:val="Brdtekst"/>
              <w:rPr>
                <w:rFonts w:ascii="Arial" w:hAnsi="Arial" w:cs="Times New Roman"/>
                <w:i/>
                <w:iCs/>
                <w:highlight w:val="yellow"/>
                <w:u w:val="single"/>
              </w:rPr>
            </w:pPr>
            <w:r w:rsidRPr="000B0627">
              <w:rPr>
                <w:rFonts w:ascii="Arial" w:hAnsi="Arial" w:cs="Times New Roman"/>
                <w:i/>
                <w:iCs/>
                <w:highlight w:val="yellow"/>
                <w:u w:val="single"/>
              </w:rPr>
              <w:t>Virkningsmekanisme:</w:t>
            </w:r>
          </w:p>
          <w:p w14:paraId="3FC03F41" w14:textId="77777777" w:rsidR="0082569E" w:rsidRPr="000B0627" w:rsidRDefault="0082569E" w:rsidP="0082569E">
            <w:pPr>
              <w:pStyle w:val="Brdtekst"/>
              <w:rPr>
                <w:rFonts w:ascii="Arial" w:hAnsi="Arial" w:cs="Times New Roman"/>
                <w:highlight w:val="yellow"/>
              </w:rPr>
            </w:pPr>
            <w:r w:rsidRPr="000B0627">
              <w:rPr>
                <w:rFonts w:ascii="Arial" w:hAnsi="Arial" w:cs="Times New Roman"/>
                <w:highlight w:val="yellow"/>
              </w:rPr>
              <w:t>Ester. Blokere udover natriumkanaler, k+-kanaler, Ca2+-kanaler, G-proteinkoblede receptorer, NMDA-receptorer.</w:t>
            </w:r>
          </w:p>
          <w:p w14:paraId="4D477B33" w14:textId="77777777" w:rsidR="0082569E" w:rsidRPr="000B0627" w:rsidRDefault="0082569E" w:rsidP="0082569E">
            <w:pPr>
              <w:pStyle w:val="Brdtekst"/>
              <w:rPr>
                <w:rFonts w:ascii="Arial" w:hAnsi="Arial" w:cs="Times New Roman"/>
                <w:i/>
                <w:iCs/>
                <w:highlight w:val="yellow"/>
                <w:u w:val="single"/>
              </w:rPr>
            </w:pPr>
            <w:r w:rsidRPr="000B0627">
              <w:rPr>
                <w:rFonts w:ascii="Arial" w:hAnsi="Arial" w:cs="Times New Roman"/>
                <w:i/>
                <w:iCs/>
                <w:highlight w:val="yellow"/>
                <w:u w:val="single"/>
              </w:rPr>
              <w:t>Indikationer:</w:t>
            </w:r>
          </w:p>
          <w:p w14:paraId="4A4E4485" w14:textId="77777777" w:rsidR="0082569E" w:rsidRPr="000B0627" w:rsidRDefault="0082569E" w:rsidP="0082569E">
            <w:pPr>
              <w:pStyle w:val="Brdtekst"/>
              <w:rPr>
                <w:rFonts w:ascii="Arial" w:hAnsi="Arial" w:cs="Times New Roman"/>
                <w:highlight w:val="yellow"/>
              </w:rPr>
            </w:pPr>
            <w:r w:rsidRPr="000B0627">
              <w:rPr>
                <w:rFonts w:ascii="Arial" w:hAnsi="Arial" w:cs="Times New Roman"/>
                <w:highlight w:val="yellow"/>
              </w:rPr>
              <w:lastRenderedPageBreak/>
              <w:t>Infiltrationsanalgesi, perifer nerveblokade, spinal anæstesi, overfladeanalgesi.</w:t>
            </w:r>
          </w:p>
          <w:p w14:paraId="37A778DC" w14:textId="77777777" w:rsidR="0082569E" w:rsidRPr="000B0627" w:rsidRDefault="0082569E" w:rsidP="0082569E">
            <w:pPr>
              <w:pStyle w:val="Brdtekst"/>
              <w:rPr>
                <w:rFonts w:ascii="Arial" w:hAnsi="Arial" w:cs="Times New Roman"/>
                <w:i/>
                <w:iCs/>
                <w:highlight w:val="yellow"/>
                <w:u w:val="single"/>
              </w:rPr>
            </w:pPr>
            <w:r w:rsidRPr="000B0627">
              <w:rPr>
                <w:rFonts w:ascii="Arial" w:hAnsi="Arial" w:cs="Times New Roman"/>
                <w:i/>
                <w:iCs/>
                <w:highlight w:val="yellow"/>
                <w:u w:val="single"/>
              </w:rPr>
              <w:t>Kontraindikationer:</w:t>
            </w:r>
          </w:p>
          <w:p w14:paraId="2ED461E5" w14:textId="77777777" w:rsidR="0082569E" w:rsidRPr="000B0627" w:rsidRDefault="0082569E" w:rsidP="0082569E">
            <w:pPr>
              <w:pStyle w:val="Brdtekst"/>
              <w:rPr>
                <w:rFonts w:ascii="Arial" w:hAnsi="Arial" w:cs="Times New Roman"/>
                <w:highlight w:val="yellow"/>
              </w:rPr>
            </w:pPr>
            <w:r w:rsidRPr="000B0627">
              <w:rPr>
                <w:rFonts w:ascii="Arial" w:hAnsi="Arial" w:cs="Times New Roman"/>
                <w:highlight w:val="yellow"/>
              </w:rPr>
              <w:t xml:space="preserve">Hjerteinsufficiens, leverinsufficiens. </w:t>
            </w:r>
          </w:p>
          <w:p w14:paraId="24BC5D18" w14:textId="77777777" w:rsidR="0082569E" w:rsidRPr="000B0627" w:rsidRDefault="0082569E" w:rsidP="0082569E">
            <w:pPr>
              <w:pStyle w:val="Brdtekst"/>
              <w:rPr>
                <w:rFonts w:ascii="Arial" w:hAnsi="Arial" w:cs="Times New Roman"/>
                <w:i/>
                <w:iCs/>
                <w:highlight w:val="yellow"/>
                <w:u w:val="single"/>
              </w:rPr>
            </w:pPr>
            <w:r w:rsidRPr="000B0627">
              <w:rPr>
                <w:rFonts w:ascii="Arial" w:hAnsi="Arial" w:cs="Times New Roman"/>
                <w:i/>
                <w:iCs/>
                <w:highlight w:val="yellow"/>
                <w:u w:val="single"/>
              </w:rPr>
              <w:t>Bivirkninger:</w:t>
            </w:r>
          </w:p>
          <w:p w14:paraId="694C1F75" w14:textId="77777777" w:rsidR="0082569E" w:rsidRPr="000B0627" w:rsidRDefault="0082569E" w:rsidP="0082569E">
            <w:pPr>
              <w:pStyle w:val="Brdtekst"/>
              <w:rPr>
                <w:rFonts w:ascii="Arial" w:hAnsi="Arial" w:cs="Times New Roman"/>
                <w:highlight w:val="yellow"/>
              </w:rPr>
            </w:pPr>
            <w:r w:rsidRPr="000B0627">
              <w:rPr>
                <w:rFonts w:ascii="Arial" w:hAnsi="Arial" w:cs="Times New Roman"/>
                <w:highlight w:val="yellow"/>
              </w:rPr>
              <w:t>Lokale, regionale, systemiske, allergi.</w:t>
            </w:r>
          </w:p>
          <w:p w14:paraId="285FBF1F" w14:textId="77777777" w:rsidR="0082569E" w:rsidRPr="000B0627" w:rsidRDefault="0082569E" w:rsidP="0082569E">
            <w:pPr>
              <w:pStyle w:val="Brdtekst"/>
              <w:rPr>
                <w:rFonts w:ascii="Arial" w:hAnsi="Arial" w:cs="Times New Roman"/>
                <w:i/>
                <w:iCs/>
                <w:highlight w:val="yellow"/>
                <w:u w:val="single"/>
              </w:rPr>
            </w:pPr>
            <w:r w:rsidRPr="000B0627">
              <w:rPr>
                <w:rFonts w:ascii="Arial" w:hAnsi="Arial" w:cs="Times New Roman"/>
                <w:i/>
                <w:iCs/>
                <w:highlight w:val="yellow"/>
                <w:u w:val="single"/>
              </w:rPr>
              <w:t>Forgiftningssymptomer:</w:t>
            </w:r>
          </w:p>
          <w:p w14:paraId="7C33C626" w14:textId="77777777" w:rsidR="0082569E" w:rsidRPr="000B0627" w:rsidRDefault="0082569E" w:rsidP="0082569E">
            <w:pPr>
              <w:pStyle w:val="Brdtekst"/>
              <w:rPr>
                <w:rFonts w:ascii="Arial" w:hAnsi="Arial" w:cs="Times New Roman"/>
                <w:highlight w:val="yellow"/>
              </w:rPr>
            </w:pPr>
            <w:r w:rsidRPr="000B0627">
              <w:rPr>
                <w:rFonts w:ascii="Arial" w:hAnsi="Arial" w:cs="Times New Roman"/>
                <w:highlight w:val="yellow"/>
              </w:rPr>
              <w:t>Nystagmus (ufrivillig bevægelse af øjet), kulderystelser, kramper, bevidsthedstab.</w:t>
            </w:r>
          </w:p>
          <w:p w14:paraId="6945A15A" w14:textId="77777777" w:rsidR="0082569E" w:rsidRPr="000B0627" w:rsidRDefault="0082569E" w:rsidP="0082569E">
            <w:pPr>
              <w:pStyle w:val="Brdtekst"/>
              <w:rPr>
                <w:rFonts w:ascii="Arial" w:hAnsi="Arial" w:cs="Times New Roman"/>
                <w:i/>
                <w:iCs/>
                <w:highlight w:val="yellow"/>
                <w:u w:val="single"/>
              </w:rPr>
            </w:pPr>
            <w:r w:rsidRPr="000B0627">
              <w:rPr>
                <w:rFonts w:ascii="Arial" w:hAnsi="Arial" w:cs="Times New Roman"/>
                <w:i/>
                <w:iCs/>
                <w:highlight w:val="yellow"/>
                <w:u w:val="single"/>
              </w:rPr>
              <w:t>Forgiftningsbehandling:</w:t>
            </w:r>
          </w:p>
          <w:p w14:paraId="2F4BFC26" w14:textId="77777777" w:rsidR="0082569E" w:rsidRPr="000B0627" w:rsidRDefault="0082569E" w:rsidP="0082569E">
            <w:pPr>
              <w:pStyle w:val="Brdtekst"/>
              <w:rPr>
                <w:rFonts w:ascii="Arial" w:hAnsi="Arial" w:cs="Times New Roman"/>
                <w:highlight w:val="yellow"/>
              </w:rPr>
            </w:pPr>
            <w:r w:rsidRPr="000B0627">
              <w:rPr>
                <w:rFonts w:ascii="Arial" w:hAnsi="Arial" w:cs="Times New Roman"/>
                <w:highlight w:val="yellow"/>
              </w:rPr>
              <w:t>Symptomatisk.</w:t>
            </w:r>
          </w:p>
          <w:p w14:paraId="1114FA5A" w14:textId="77777777" w:rsidR="0082569E" w:rsidRPr="000B0627" w:rsidRDefault="0082569E" w:rsidP="0082569E">
            <w:pPr>
              <w:pStyle w:val="Brdtekst"/>
              <w:rPr>
                <w:rFonts w:ascii="Arial" w:hAnsi="Arial" w:cs="Times New Roman"/>
                <w:i/>
                <w:iCs/>
                <w:highlight w:val="yellow"/>
                <w:u w:val="single"/>
              </w:rPr>
            </w:pPr>
            <w:r w:rsidRPr="000B0627">
              <w:rPr>
                <w:rFonts w:ascii="Arial" w:hAnsi="Arial" w:cs="Times New Roman"/>
                <w:i/>
                <w:iCs/>
                <w:highlight w:val="yellow"/>
                <w:u w:val="single"/>
              </w:rPr>
              <w:t>Farmakokinetik:</w:t>
            </w:r>
          </w:p>
          <w:p w14:paraId="6CD4F92D" w14:textId="77777777" w:rsidR="0082569E" w:rsidRPr="000B0627" w:rsidRDefault="0082569E" w:rsidP="0082569E">
            <w:pPr>
              <w:pStyle w:val="Brdtekst"/>
              <w:numPr>
                <w:ilvl w:val="0"/>
                <w:numId w:val="10"/>
              </w:numPr>
              <w:rPr>
                <w:rFonts w:ascii="Arial" w:eastAsia="Helvetica" w:hAnsi="Arial" w:cs="Times New Roman"/>
                <w:position w:val="4"/>
                <w:highlight w:val="yellow"/>
              </w:rPr>
            </w:pPr>
            <w:r w:rsidRPr="000B0627">
              <w:rPr>
                <w:rFonts w:ascii="Arial" w:hAnsi="Arial" w:cs="Times New Roman"/>
                <w:highlight w:val="yellow"/>
              </w:rPr>
              <w:t>Absorption; 100 %, men ikke så meget i det systemiske kredsløb.</w:t>
            </w:r>
          </w:p>
          <w:p w14:paraId="4168332D" w14:textId="77777777" w:rsidR="0082569E" w:rsidRPr="000B0627" w:rsidRDefault="0082569E" w:rsidP="0082569E">
            <w:pPr>
              <w:pStyle w:val="Brdtekst"/>
              <w:numPr>
                <w:ilvl w:val="0"/>
                <w:numId w:val="10"/>
              </w:numPr>
              <w:rPr>
                <w:rFonts w:ascii="Arial" w:eastAsia="Helvetica" w:hAnsi="Arial" w:cs="Times New Roman"/>
                <w:position w:val="4"/>
                <w:highlight w:val="yellow"/>
              </w:rPr>
            </w:pPr>
            <w:r w:rsidRPr="000B0627">
              <w:rPr>
                <w:rFonts w:ascii="Arial" w:hAnsi="Arial" w:cs="Times New Roman"/>
                <w:highlight w:val="yellow"/>
              </w:rPr>
              <w:t>Elimination; Hydrolyse via pseudokolinesterase.</w:t>
            </w:r>
          </w:p>
          <w:p w14:paraId="55801AB1" w14:textId="77777777" w:rsidR="0082569E" w:rsidRPr="000B0627" w:rsidRDefault="0082569E" w:rsidP="0082569E">
            <w:pPr>
              <w:pStyle w:val="Brdtekst"/>
              <w:numPr>
                <w:ilvl w:val="0"/>
                <w:numId w:val="10"/>
              </w:numPr>
              <w:rPr>
                <w:rFonts w:ascii="Arial" w:eastAsia="Helvetica" w:hAnsi="Arial" w:cs="Times New Roman"/>
                <w:position w:val="4"/>
                <w:highlight w:val="yellow"/>
              </w:rPr>
            </w:pPr>
            <w:r w:rsidRPr="000B0627">
              <w:rPr>
                <w:rFonts w:ascii="Arial" w:hAnsi="Arial" w:cs="Times New Roman"/>
                <w:highlight w:val="yellow"/>
              </w:rPr>
              <w:t>Clearance; Høj.</w:t>
            </w:r>
          </w:p>
          <w:p w14:paraId="2E8CCDDF" w14:textId="77777777" w:rsidR="0082569E" w:rsidRPr="000B0627" w:rsidRDefault="0082569E" w:rsidP="0082569E">
            <w:pPr>
              <w:pStyle w:val="Brdtekst"/>
              <w:numPr>
                <w:ilvl w:val="0"/>
                <w:numId w:val="10"/>
              </w:numPr>
              <w:rPr>
                <w:rFonts w:ascii="Arial" w:eastAsia="Helvetica" w:hAnsi="Arial" w:cs="Times New Roman"/>
                <w:position w:val="4"/>
                <w:highlight w:val="yellow"/>
              </w:rPr>
            </w:pPr>
            <w:r w:rsidRPr="000B0627">
              <w:rPr>
                <w:rFonts w:ascii="Arial" w:hAnsi="Arial" w:cs="Times New Roman"/>
                <w:highlight w:val="yellow"/>
              </w:rPr>
              <w:t>Dosis; Uden vasokonstriktor: 200 mg, med vasokonstriktor: 500 mg.</w:t>
            </w:r>
          </w:p>
          <w:p w14:paraId="6AC2A81F" w14:textId="77777777" w:rsidR="0082569E" w:rsidRPr="000B0627" w:rsidRDefault="0082569E" w:rsidP="0082569E">
            <w:pPr>
              <w:pStyle w:val="Brdtekst"/>
              <w:rPr>
                <w:rFonts w:ascii="Arial" w:hAnsi="Arial" w:cs="Times New Roman"/>
                <w:i/>
                <w:iCs/>
                <w:highlight w:val="yellow"/>
                <w:u w:val="single"/>
              </w:rPr>
            </w:pPr>
          </w:p>
          <w:p w14:paraId="48B88B5F" w14:textId="77777777" w:rsidR="0082569E" w:rsidRPr="00732BBC" w:rsidRDefault="0082569E" w:rsidP="0082569E">
            <w:pPr>
              <w:pStyle w:val="Brdtekst"/>
              <w:rPr>
                <w:rFonts w:ascii="Arial" w:hAnsi="Arial" w:cs="Times New Roman"/>
                <w:b/>
                <w:bCs/>
                <w:iCs/>
                <w:color w:val="F79646" w:themeColor="accent6"/>
                <w:highlight w:val="cyan"/>
              </w:rPr>
            </w:pPr>
            <w:r w:rsidRPr="00732BBC">
              <w:rPr>
                <w:rFonts w:ascii="Arial" w:hAnsi="Arial" w:cs="Times New Roman"/>
                <w:b/>
                <w:bCs/>
                <w:iCs/>
                <w:color w:val="F79646" w:themeColor="accent6"/>
                <w:highlight w:val="cyan"/>
              </w:rPr>
              <w:t>Lidokain</w:t>
            </w:r>
          </w:p>
          <w:p w14:paraId="6AC79ABE" w14:textId="77777777" w:rsidR="0082569E" w:rsidRPr="000B0627" w:rsidRDefault="0082569E" w:rsidP="0082569E">
            <w:pPr>
              <w:pStyle w:val="Brdtekst"/>
              <w:rPr>
                <w:rFonts w:ascii="Arial" w:hAnsi="Arial" w:cs="Times New Roman"/>
                <w:i/>
                <w:iCs/>
                <w:highlight w:val="yellow"/>
                <w:u w:val="single"/>
              </w:rPr>
            </w:pPr>
            <w:r w:rsidRPr="000B0627">
              <w:rPr>
                <w:rFonts w:ascii="Arial" w:hAnsi="Arial" w:cs="Times New Roman"/>
                <w:i/>
                <w:iCs/>
                <w:highlight w:val="yellow"/>
                <w:u w:val="single"/>
              </w:rPr>
              <w:t>Virkningsmekanisme:</w:t>
            </w:r>
          </w:p>
          <w:p w14:paraId="0688660F" w14:textId="77777777" w:rsidR="0082569E" w:rsidRPr="000B0627" w:rsidRDefault="0082569E" w:rsidP="0082569E">
            <w:pPr>
              <w:pStyle w:val="Brdtekst"/>
              <w:rPr>
                <w:rFonts w:ascii="Arial" w:hAnsi="Arial" w:cs="Times New Roman"/>
                <w:highlight w:val="yellow"/>
              </w:rPr>
            </w:pPr>
            <w:r w:rsidRPr="000B0627">
              <w:rPr>
                <w:rFonts w:ascii="Arial" w:hAnsi="Arial" w:cs="Times New Roman"/>
                <w:highlight w:val="yellow"/>
              </w:rPr>
              <w:t>Som benzokain. Amid.</w:t>
            </w:r>
          </w:p>
          <w:p w14:paraId="39C00AD1" w14:textId="77777777" w:rsidR="0082569E" w:rsidRPr="000B0627" w:rsidRDefault="0082569E" w:rsidP="0082569E">
            <w:pPr>
              <w:pStyle w:val="Brdtekst"/>
              <w:rPr>
                <w:rFonts w:ascii="Arial" w:hAnsi="Arial" w:cs="Times New Roman"/>
                <w:i/>
                <w:iCs/>
                <w:highlight w:val="yellow"/>
                <w:u w:val="single"/>
              </w:rPr>
            </w:pPr>
            <w:r w:rsidRPr="000B0627">
              <w:rPr>
                <w:rFonts w:ascii="Arial" w:hAnsi="Arial" w:cs="Times New Roman"/>
                <w:i/>
                <w:iCs/>
                <w:highlight w:val="yellow"/>
                <w:u w:val="single"/>
              </w:rPr>
              <w:t>Indikationer:</w:t>
            </w:r>
          </w:p>
          <w:p w14:paraId="176BC4B4" w14:textId="77777777" w:rsidR="0082569E" w:rsidRPr="000B0627" w:rsidRDefault="0082569E" w:rsidP="0082569E">
            <w:pPr>
              <w:pStyle w:val="Brdtekst"/>
              <w:rPr>
                <w:rFonts w:ascii="Arial" w:hAnsi="Arial" w:cs="Times New Roman"/>
                <w:highlight w:val="yellow"/>
              </w:rPr>
            </w:pPr>
            <w:r w:rsidRPr="000B0627">
              <w:rPr>
                <w:rFonts w:ascii="Arial" w:hAnsi="Arial" w:cs="Times New Roman"/>
                <w:highlight w:val="yellow"/>
              </w:rPr>
              <w:t>Som benzokain.</w:t>
            </w:r>
          </w:p>
          <w:p w14:paraId="1C65D987" w14:textId="77777777" w:rsidR="0082569E" w:rsidRPr="000B0627" w:rsidRDefault="0082569E" w:rsidP="0082569E">
            <w:pPr>
              <w:pStyle w:val="Brdtekst"/>
              <w:rPr>
                <w:rFonts w:ascii="Arial" w:hAnsi="Arial" w:cs="Times New Roman"/>
                <w:i/>
                <w:iCs/>
                <w:highlight w:val="yellow"/>
                <w:u w:val="single"/>
              </w:rPr>
            </w:pPr>
            <w:r w:rsidRPr="000B0627">
              <w:rPr>
                <w:rFonts w:ascii="Arial" w:hAnsi="Arial" w:cs="Times New Roman"/>
                <w:i/>
                <w:iCs/>
                <w:highlight w:val="yellow"/>
                <w:u w:val="single"/>
              </w:rPr>
              <w:t>Kontraindikationer:</w:t>
            </w:r>
          </w:p>
          <w:p w14:paraId="0A56C2FF" w14:textId="77777777" w:rsidR="0082569E" w:rsidRPr="000B0627" w:rsidRDefault="0082569E" w:rsidP="0082569E">
            <w:pPr>
              <w:pStyle w:val="Brdtekst"/>
              <w:rPr>
                <w:rFonts w:ascii="Arial" w:hAnsi="Arial" w:cs="Times New Roman"/>
                <w:highlight w:val="yellow"/>
              </w:rPr>
            </w:pPr>
            <w:r w:rsidRPr="000B0627">
              <w:rPr>
                <w:rFonts w:ascii="Arial" w:hAnsi="Arial" w:cs="Times New Roman"/>
                <w:highlight w:val="yellow"/>
              </w:rPr>
              <w:t>Som benzokain.</w:t>
            </w:r>
          </w:p>
          <w:p w14:paraId="3D8377E5" w14:textId="77777777" w:rsidR="0082569E" w:rsidRPr="000B0627" w:rsidRDefault="0082569E" w:rsidP="0082569E">
            <w:pPr>
              <w:pStyle w:val="Brdtekst"/>
              <w:rPr>
                <w:rFonts w:ascii="Arial" w:hAnsi="Arial" w:cs="Times New Roman"/>
                <w:i/>
                <w:iCs/>
                <w:highlight w:val="yellow"/>
                <w:u w:val="single"/>
              </w:rPr>
            </w:pPr>
            <w:r w:rsidRPr="000B0627">
              <w:rPr>
                <w:rFonts w:ascii="Arial" w:hAnsi="Arial" w:cs="Times New Roman"/>
                <w:i/>
                <w:iCs/>
                <w:highlight w:val="yellow"/>
                <w:u w:val="single"/>
              </w:rPr>
              <w:t>Bivirkninger:</w:t>
            </w:r>
          </w:p>
          <w:p w14:paraId="779B5C10" w14:textId="77777777" w:rsidR="0082569E" w:rsidRPr="000B0627" w:rsidRDefault="0082569E" w:rsidP="0082569E">
            <w:pPr>
              <w:pStyle w:val="Brdtekst"/>
              <w:rPr>
                <w:rFonts w:ascii="Arial" w:hAnsi="Arial" w:cs="Times New Roman"/>
                <w:highlight w:val="yellow"/>
              </w:rPr>
            </w:pPr>
            <w:r w:rsidRPr="000B0627">
              <w:rPr>
                <w:rFonts w:ascii="Arial" w:hAnsi="Arial" w:cs="Times New Roman"/>
                <w:highlight w:val="yellow"/>
              </w:rPr>
              <w:t>Som benzokain, men har også aktiv metabolit (MEGX), som giver nogle toksiske bivirkninger. Nedsætter hjertes kontraktilitet.</w:t>
            </w:r>
          </w:p>
          <w:p w14:paraId="1E27C3C8" w14:textId="77777777" w:rsidR="0082569E" w:rsidRPr="000B0627" w:rsidRDefault="0082569E" w:rsidP="0082569E">
            <w:pPr>
              <w:pStyle w:val="Brdtekst"/>
              <w:rPr>
                <w:rFonts w:ascii="Arial" w:hAnsi="Arial" w:cs="Times New Roman"/>
                <w:i/>
                <w:iCs/>
                <w:highlight w:val="yellow"/>
                <w:u w:val="single"/>
              </w:rPr>
            </w:pPr>
            <w:r w:rsidRPr="000B0627">
              <w:rPr>
                <w:rFonts w:ascii="Arial" w:hAnsi="Arial" w:cs="Times New Roman"/>
                <w:i/>
                <w:iCs/>
                <w:highlight w:val="yellow"/>
                <w:u w:val="single"/>
              </w:rPr>
              <w:t>Interaktioner:</w:t>
            </w:r>
          </w:p>
          <w:p w14:paraId="768E8DC5" w14:textId="77777777" w:rsidR="0082569E" w:rsidRPr="000B0627" w:rsidRDefault="0082569E" w:rsidP="0082569E">
            <w:pPr>
              <w:pStyle w:val="Brdtekst"/>
              <w:rPr>
                <w:rFonts w:ascii="Arial" w:hAnsi="Arial" w:cs="Times New Roman"/>
                <w:highlight w:val="yellow"/>
              </w:rPr>
            </w:pPr>
            <w:r w:rsidRPr="000B0627">
              <w:rPr>
                <w:rFonts w:ascii="Arial" w:hAnsi="Arial" w:cs="Times New Roman"/>
                <w:highlight w:val="yellow"/>
              </w:rPr>
              <w:t>Bupivakain (forlænger analgetisk effekt).</w:t>
            </w:r>
          </w:p>
          <w:p w14:paraId="55E1AEA8" w14:textId="77777777" w:rsidR="0082569E" w:rsidRPr="000B0627" w:rsidRDefault="0082569E" w:rsidP="0082569E">
            <w:pPr>
              <w:pStyle w:val="Brdtekst"/>
              <w:rPr>
                <w:rFonts w:ascii="Arial" w:hAnsi="Arial" w:cs="Times New Roman"/>
                <w:i/>
                <w:iCs/>
                <w:highlight w:val="yellow"/>
                <w:u w:val="single"/>
              </w:rPr>
            </w:pPr>
            <w:r w:rsidRPr="000B0627">
              <w:rPr>
                <w:rFonts w:ascii="Arial" w:hAnsi="Arial" w:cs="Times New Roman"/>
                <w:i/>
                <w:iCs/>
                <w:highlight w:val="yellow"/>
                <w:u w:val="single"/>
              </w:rPr>
              <w:t>Forgiftningsbehandling:</w:t>
            </w:r>
          </w:p>
          <w:p w14:paraId="4DF6590B" w14:textId="77777777" w:rsidR="0082569E" w:rsidRPr="000B0627" w:rsidRDefault="0082569E" w:rsidP="0082569E">
            <w:pPr>
              <w:pStyle w:val="Brdtekst"/>
              <w:rPr>
                <w:rFonts w:ascii="Arial" w:hAnsi="Arial" w:cs="Times New Roman"/>
                <w:highlight w:val="yellow"/>
              </w:rPr>
            </w:pPr>
            <w:r w:rsidRPr="000B0627">
              <w:rPr>
                <w:rFonts w:ascii="Arial" w:hAnsi="Arial" w:cs="Times New Roman"/>
                <w:highlight w:val="yellow"/>
              </w:rPr>
              <w:t>Som benzokain.</w:t>
            </w:r>
          </w:p>
          <w:p w14:paraId="7EC2D80E" w14:textId="77777777" w:rsidR="0082569E" w:rsidRPr="000B0627" w:rsidRDefault="0082569E" w:rsidP="0082569E">
            <w:pPr>
              <w:pStyle w:val="Brdtekst"/>
              <w:rPr>
                <w:rFonts w:ascii="Arial" w:hAnsi="Arial" w:cs="Times New Roman"/>
                <w:i/>
                <w:iCs/>
                <w:highlight w:val="yellow"/>
                <w:u w:val="single"/>
              </w:rPr>
            </w:pPr>
            <w:r w:rsidRPr="000B0627">
              <w:rPr>
                <w:rFonts w:ascii="Arial" w:hAnsi="Arial" w:cs="Times New Roman"/>
                <w:i/>
                <w:iCs/>
                <w:highlight w:val="yellow"/>
                <w:u w:val="single"/>
              </w:rPr>
              <w:t>Farmakokinetik:</w:t>
            </w:r>
          </w:p>
          <w:p w14:paraId="13E781DB" w14:textId="77777777" w:rsidR="0082569E" w:rsidRPr="000B0627" w:rsidRDefault="0082569E" w:rsidP="0082569E">
            <w:pPr>
              <w:pStyle w:val="Brdtekst"/>
              <w:numPr>
                <w:ilvl w:val="0"/>
                <w:numId w:val="11"/>
              </w:numPr>
              <w:rPr>
                <w:rFonts w:ascii="Arial" w:eastAsia="Helvetica" w:hAnsi="Arial" w:cs="Times New Roman"/>
                <w:position w:val="4"/>
                <w:highlight w:val="yellow"/>
              </w:rPr>
            </w:pPr>
            <w:r w:rsidRPr="000B0627">
              <w:rPr>
                <w:rFonts w:ascii="Arial" w:hAnsi="Arial" w:cs="Times New Roman"/>
                <w:highlight w:val="yellow"/>
              </w:rPr>
              <w:t>Absorption; 100 %.</w:t>
            </w:r>
          </w:p>
          <w:p w14:paraId="336D7046" w14:textId="77777777" w:rsidR="0082569E" w:rsidRPr="000B0627" w:rsidRDefault="0082569E" w:rsidP="0082569E">
            <w:pPr>
              <w:pStyle w:val="Brdtekst"/>
              <w:numPr>
                <w:ilvl w:val="0"/>
                <w:numId w:val="11"/>
              </w:numPr>
              <w:rPr>
                <w:rFonts w:ascii="Arial" w:eastAsia="Helvetica" w:hAnsi="Arial" w:cs="Times New Roman"/>
                <w:position w:val="4"/>
                <w:highlight w:val="yellow"/>
              </w:rPr>
            </w:pPr>
            <w:r w:rsidRPr="000B0627">
              <w:rPr>
                <w:rFonts w:ascii="Arial" w:hAnsi="Arial" w:cs="Times New Roman"/>
                <w:highlight w:val="yellow"/>
              </w:rPr>
              <w:t>Distribution; vol 91 L.</w:t>
            </w:r>
          </w:p>
          <w:p w14:paraId="0878EC60" w14:textId="77777777" w:rsidR="0082569E" w:rsidRPr="000B0627" w:rsidRDefault="0082569E" w:rsidP="0082569E">
            <w:pPr>
              <w:pStyle w:val="Brdtekst"/>
              <w:numPr>
                <w:ilvl w:val="0"/>
                <w:numId w:val="11"/>
              </w:numPr>
              <w:rPr>
                <w:rFonts w:ascii="Arial" w:eastAsia="Helvetica" w:hAnsi="Arial" w:cs="Times New Roman"/>
                <w:position w:val="4"/>
                <w:highlight w:val="yellow"/>
              </w:rPr>
            </w:pPr>
            <w:r w:rsidRPr="000B0627">
              <w:rPr>
                <w:rFonts w:ascii="Arial" w:hAnsi="Arial" w:cs="Times New Roman"/>
                <w:highlight w:val="yellow"/>
              </w:rPr>
              <w:t>Elimination; CYP-enzym system.</w:t>
            </w:r>
          </w:p>
          <w:p w14:paraId="2210C22B" w14:textId="77777777" w:rsidR="0082569E" w:rsidRPr="000B0627" w:rsidRDefault="0082569E" w:rsidP="0082569E">
            <w:pPr>
              <w:pStyle w:val="Brdtekst"/>
              <w:numPr>
                <w:ilvl w:val="0"/>
                <w:numId w:val="11"/>
              </w:numPr>
              <w:rPr>
                <w:rFonts w:ascii="Arial" w:eastAsia="Helvetica" w:hAnsi="Arial" w:cs="Times New Roman"/>
                <w:position w:val="4"/>
                <w:highlight w:val="yellow"/>
              </w:rPr>
            </w:pPr>
            <w:r w:rsidRPr="000B0627">
              <w:rPr>
                <w:rFonts w:ascii="Arial" w:hAnsi="Arial" w:cs="Times New Roman"/>
                <w:highlight w:val="yellow"/>
              </w:rPr>
              <w:t>Clearance; høj.</w:t>
            </w:r>
          </w:p>
          <w:p w14:paraId="77F5B44C" w14:textId="77777777" w:rsidR="0082569E" w:rsidRPr="000B0627" w:rsidRDefault="0082569E" w:rsidP="0082569E">
            <w:pPr>
              <w:pStyle w:val="Brdtekst"/>
              <w:numPr>
                <w:ilvl w:val="0"/>
                <w:numId w:val="11"/>
              </w:numPr>
              <w:rPr>
                <w:rFonts w:ascii="Arial" w:eastAsia="Helvetica" w:hAnsi="Arial" w:cs="Times New Roman"/>
                <w:position w:val="4"/>
                <w:highlight w:val="yellow"/>
              </w:rPr>
            </w:pPr>
            <w:r w:rsidRPr="000B0627">
              <w:rPr>
                <w:rFonts w:ascii="Arial" w:hAnsi="Arial" w:cs="Times New Roman"/>
                <w:highlight w:val="yellow"/>
              </w:rPr>
              <w:t>Anslagstid; 5 min.</w:t>
            </w:r>
          </w:p>
          <w:p w14:paraId="2812CF28" w14:textId="77777777" w:rsidR="0082569E" w:rsidRPr="000B0627" w:rsidRDefault="0082569E" w:rsidP="0082569E">
            <w:pPr>
              <w:pStyle w:val="Brdtekst"/>
              <w:numPr>
                <w:ilvl w:val="0"/>
                <w:numId w:val="11"/>
              </w:numPr>
              <w:rPr>
                <w:rFonts w:ascii="Arial" w:eastAsia="Helvetica" w:hAnsi="Arial" w:cs="Times New Roman"/>
                <w:position w:val="4"/>
                <w:highlight w:val="yellow"/>
              </w:rPr>
            </w:pPr>
            <w:r w:rsidRPr="000B0627">
              <w:rPr>
                <w:rFonts w:ascii="Arial" w:hAnsi="Arial" w:cs="Times New Roman"/>
                <w:highlight w:val="yellow"/>
              </w:rPr>
              <w:t>Virkningsvarighed; 1-2 timer.</w:t>
            </w:r>
          </w:p>
          <w:p w14:paraId="74A1FBA2" w14:textId="77777777" w:rsidR="0082569E" w:rsidRPr="000B0627" w:rsidRDefault="0082569E" w:rsidP="0082569E">
            <w:pPr>
              <w:pStyle w:val="Brdtekst"/>
              <w:numPr>
                <w:ilvl w:val="0"/>
                <w:numId w:val="11"/>
              </w:numPr>
              <w:rPr>
                <w:rFonts w:ascii="Arial" w:eastAsia="Helvetica" w:hAnsi="Arial" w:cs="Times New Roman"/>
                <w:position w:val="4"/>
                <w:highlight w:val="yellow"/>
              </w:rPr>
            </w:pPr>
            <w:r w:rsidRPr="000B0627">
              <w:rPr>
                <w:rFonts w:ascii="Arial" w:hAnsi="Arial" w:cs="Times New Roman"/>
                <w:highlight w:val="yellow"/>
              </w:rPr>
              <w:t>Halveringstid; 1,5 time.</w:t>
            </w:r>
          </w:p>
          <w:p w14:paraId="053F6859" w14:textId="77777777" w:rsidR="0082569E" w:rsidRPr="000B0627" w:rsidRDefault="0082569E" w:rsidP="0082569E">
            <w:pPr>
              <w:pStyle w:val="Brdtekst"/>
              <w:numPr>
                <w:ilvl w:val="0"/>
                <w:numId w:val="11"/>
              </w:numPr>
              <w:rPr>
                <w:rFonts w:ascii="Arial" w:eastAsia="Helvetica" w:hAnsi="Arial" w:cs="Times New Roman"/>
                <w:position w:val="4"/>
                <w:highlight w:val="yellow"/>
              </w:rPr>
            </w:pPr>
            <w:r w:rsidRPr="000B0627">
              <w:rPr>
                <w:rFonts w:ascii="Arial" w:hAnsi="Arial" w:cs="Times New Roman"/>
                <w:highlight w:val="yellow"/>
              </w:rPr>
              <w:t>Dosis; som benzokain.</w:t>
            </w:r>
          </w:p>
          <w:p w14:paraId="6C92C06C" w14:textId="77777777" w:rsidR="0082569E" w:rsidRPr="000B0627" w:rsidRDefault="0082569E" w:rsidP="0082569E">
            <w:pPr>
              <w:pStyle w:val="Brdtekst"/>
              <w:rPr>
                <w:rFonts w:ascii="Arial" w:hAnsi="Arial" w:cs="Times New Roman"/>
                <w:i/>
                <w:iCs/>
                <w:highlight w:val="yellow"/>
                <w:u w:val="single"/>
              </w:rPr>
            </w:pPr>
          </w:p>
          <w:p w14:paraId="54ECE1E0" w14:textId="77777777" w:rsidR="0082569E" w:rsidRPr="00732BBC" w:rsidRDefault="0082569E" w:rsidP="0082569E">
            <w:pPr>
              <w:pStyle w:val="Brdtekst"/>
              <w:rPr>
                <w:rFonts w:ascii="Arial" w:hAnsi="Arial" w:cs="Times New Roman"/>
                <w:b/>
                <w:bCs/>
                <w:iCs/>
                <w:color w:val="F79646" w:themeColor="accent6"/>
                <w:highlight w:val="cyan"/>
              </w:rPr>
            </w:pPr>
            <w:r w:rsidRPr="00732BBC">
              <w:rPr>
                <w:rFonts w:ascii="Arial" w:hAnsi="Arial" w:cs="Times New Roman"/>
                <w:b/>
                <w:bCs/>
                <w:iCs/>
                <w:color w:val="F79646" w:themeColor="accent6"/>
                <w:highlight w:val="cyan"/>
              </w:rPr>
              <w:t>Bupivakain</w:t>
            </w:r>
          </w:p>
          <w:p w14:paraId="1EA224EB" w14:textId="77777777" w:rsidR="0082569E" w:rsidRPr="000B0627" w:rsidRDefault="0082569E" w:rsidP="0082569E">
            <w:pPr>
              <w:pStyle w:val="Brdtekst"/>
              <w:rPr>
                <w:rFonts w:ascii="Arial" w:hAnsi="Arial" w:cs="Times New Roman"/>
                <w:i/>
                <w:iCs/>
                <w:highlight w:val="yellow"/>
                <w:u w:val="single"/>
              </w:rPr>
            </w:pPr>
            <w:r w:rsidRPr="000B0627">
              <w:rPr>
                <w:rFonts w:ascii="Arial" w:hAnsi="Arial" w:cs="Times New Roman"/>
                <w:i/>
                <w:iCs/>
                <w:highlight w:val="yellow"/>
                <w:u w:val="single"/>
              </w:rPr>
              <w:t>Virkningsmekanisme:</w:t>
            </w:r>
          </w:p>
          <w:p w14:paraId="4D6F1D58" w14:textId="77777777" w:rsidR="0082569E" w:rsidRPr="000B0627" w:rsidRDefault="0082569E" w:rsidP="0082569E">
            <w:pPr>
              <w:pStyle w:val="Brdtekst"/>
              <w:rPr>
                <w:rFonts w:ascii="Arial" w:hAnsi="Arial" w:cs="Times New Roman"/>
                <w:highlight w:val="yellow"/>
              </w:rPr>
            </w:pPr>
            <w:r w:rsidRPr="000B0627">
              <w:rPr>
                <w:rFonts w:ascii="Arial" w:hAnsi="Arial" w:cs="Times New Roman"/>
                <w:highlight w:val="yellow"/>
              </w:rPr>
              <w:t>Amid. Som benzokain.</w:t>
            </w:r>
          </w:p>
          <w:p w14:paraId="3AC587DE" w14:textId="77777777" w:rsidR="0082569E" w:rsidRPr="000B0627" w:rsidRDefault="0082569E" w:rsidP="0082569E">
            <w:pPr>
              <w:pStyle w:val="Brdtekst"/>
              <w:rPr>
                <w:rFonts w:ascii="Arial" w:hAnsi="Arial" w:cs="Times New Roman"/>
                <w:i/>
                <w:iCs/>
                <w:highlight w:val="yellow"/>
                <w:u w:val="single"/>
              </w:rPr>
            </w:pPr>
            <w:r w:rsidRPr="000B0627">
              <w:rPr>
                <w:rFonts w:ascii="Arial" w:hAnsi="Arial" w:cs="Times New Roman"/>
                <w:i/>
                <w:iCs/>
                <w:highlight w:val="yellow"/>
                <w:u w:val="single"/>
              </w:rPr>
              <w:t>Indikationer:</w:t>
            </w:r>
          </w:p>
          <w:p w14:paraId="46FA33C1" w14:textId="77777777" w:rsidR="0082569E" w:rsidRPr="000B0627" w:rsidRDefault="0082569E" w:rsidP="0082569E">
            <w:pPr>
              <w:pStyle w:val="Brdtekst"/>
              <w:rPr>
                <w:rFonts w:ascii="Arial" w:hAnsi="Arial" w:cs="Times New Roman"/>
                <w:highlight w:val="yellow"/>
              </w:rPr>
            </w:pPr>
            <w:r w:rsidRPr="000B0627">
              <w:rPr>
                <w:rFonts w:ascii="Arial" w:hAnsi="Arial" w:cs="Times New Roman"/>
                <w:highlight w:val="yellow"/>
              </w:rPr>
              <w:t>Som benzokain.</w:t>
            </w:r>
          </w:p>
          <w:p w14:paraId="07A0405E" w14:textId="77777777" w:rsidR="0082569E" w:rsidRPr="000B0627" w:rsidRDefault="0082569E" w:rsidP="0082569E">
            <w:pPr>
              <w:pStyle w:val="Brdtekst"/>
              <w:rPr>
                <w:rFonts w:ascii="Arial" w:hAnsi="Arial" w:cs="Times New Roman"/>
                <w:i/>
                <w:iCs/>
                <w:highlight w:val="yellow"/>
                <w:u w:val="single"/>
              </w:rPr>
            </w:pPr>
            <w:r w:rsidRPr="000B0627">
              <w:rPr>
                <w:rFonts w:ascii="Arial" w:hAnsi="Arial" w:cs="Times New Roman"/>
                <w:i/>
                <w:iCs/>
                <w:highlight w:val="yellow"/>
                <w:u w:val="single"/>
              </w:rPr>
              <w:lastRenderedPageBreak/>
              <w:t>Kontraindikationer:</w:t>
            </w:r>
          </w:p>
          <w:p w14:paraId="29D2140A" w14:textId="77777777" w:rsidR="0082569E" w:rsidRPr="000B0627" w:rsidRDefault="0082569E" w:rsidP="0082569E">
            <w:pPr>
              <w:pStyle w:val="Brdtekst"/>
              <w:rPr>
                <w:rFonts w:ascii="Arial" w:hAnsi="Arial" w:cs="Times New Roman"/>
                <w:highlight w:val="yellow"/>
              </w:rPr>
            </w:pPr>
            <w:r w:rsidRPr="000B0627">
              <w:rPr>
                <w:rFonts w:ascii="Arial" w:hAnsi="Arial" w:cs="Times New Roman"/>
                <w:highlight w:val="yellow"/>
              </w:rPr>
              <w:t>Som benzokain.</w:t>
            </w:r>
          </w:p>
          <w:p w14:paraId="7B579ED1" w14:textId="77777777" w:rsidR="0082569E" w:rsidRPr="000B0627" w:rsidRDefault="0082569E" w:rsidP="0082569E">
            <w:pPr>
              <w:pStyle w:val="Brdtekst"/>
              <w:rPr>
                <w:rFonts w:ascii="Arial" w:hAnsi="Arial" w:cs="Times New Roman"/>
                <w:i/>
                <w:iCs/>
                <w:highlight w:val="yellow"/>
                <w:u w:val="single"/>
              </w:rPr>
            </w:pPr>
            <w:r w:rsidRPr="000B0627">
              <w:rPr>
                <w:rFonts w:ascii="Arial" w:hAnsi="Arial" w:cs="Times New Roman"/>
                <w:i/>
                <w:iCs/>
                <w:highlight w:val="yellow"/>
                <w:u w:val="single"/>
              </w:rPr>
              <w:t>Bivirkninger:</w:t>
            </w:r>
          </w:p>
          <w:p w14:paraId="6B74BA4C" w14:textId="77777777" w:rsidR="0082569E" w:rsidRPr="000B0627" w:rsidRDefault="0082569E" w:rsidP="0082569E">
            <w:pPr>
              <w:pStyle w:val="Brdtekst"/>
              <w:rPr>
                <w:rFonts w:ascii="Arial" w:hAnsi="Arial" w:cs="Times New Roman"/>
                <w:highlight w:val="yellow"/>
              </w:rPr>
            </w:pPr>
            <w:r w:rsidRPr="000B0627">
              <w:rPr>
                <w:rFonts w:ascii="Arial" w:hAnsi="Arial" w:cs="Times New Roman"/>
                <w:highlight w:val="yellow"/>
              </w:rPr>
              <w:t xml:space="preserve">Som benzokain, men er mere kardiotoksisk end lidokain. </w:t>
            </w:r>
          </w:p>
          <w:p w14:paraId="781BF7E8" w14:textId="77777777" w:rsidR="0082569E" w:rsidRPr="000B0627" w:rsidRDefault="0082569E" w:rsidP="0082569E">
            <w:pPr>
              <w:pStyle w:val="Brdtekst"/>
              <w:rPr>
                <w:rFonts w:ascii="Arial" w:hAnsi="Arial" w:cs="Times New Roman"/>
                <w:i/>
                <w:iCs/>
                <w:highlight w:val="yellow"/>
                <w:u w:val="single"/>
              </w:rPr>
            </w:pPr>
            <w:r w:rsidRPr="000B0627">
              <w:rPr>
                <w:rFonts w:ascii="Arial" w:hAnsi="Arial" w:cs="Times New Roman"/>
                <w:i/>
                <w:iCs/>
                <w:highlight w:val="yellow"/>
                <w:u w:val="single"/>
              </w:rPr>
              <w:t>Interaktioner:</w:t>
            </w:r>
          </w:p>
          <w:p w14:paraId="64027AB0" w14:textId="77777777" w:rsidR="0082569E" w:rsidRPr="000B0627" w:rsidRDefault="0082569E" w:rsidP="0082569E">
            <w:pPr>
              <w:pStyle w:val="Brdtekst"/>
              <w:rPr>
                <w:rFonts w:ascii="Arial" w:hAnsi="Arial" w:cs="Times New Roman"/>
                <w:highlight w:val="yellow"/>
              </w:rPr>
            </w:pPr>
            <w:r w:rsidRPr="000B0627">
              <w:rPr>
                <w:rFonts w:ascii="Arial" w:hAnsi="Arial" w:cs="Times New Roman"/>
                <w:highlight w:val="yellow"/>
              </w:rPr>
              <w:t>Som benzokain.</w:t>
            </w:r>
          </w:p>
          <w:p w14:paraId="4E299212" w14:textId="77777777" w:rsidR="0082569E" w:rsidRPr="000B0627" w:rsidRDefault="0082569E" w:rsidP="0082569E">
            <w:pPr>
              <w:pStyle w:val="Brdtekst"/>
              <w:rPr>
                <w:rFonts w:ascii="Arial" w:hAnsi="Arial" w:cs="Times New Roman"/>
                <w:i/>
                <w:iCs/>
                <w:highlight w:val="yellow"/>
                <w:u w:val="single"/>
              </w:rPr>
            </w:pPr>
            <w:r w:rsidRPr="000B0627">
              <w:rPr>
                <w:rFonts w:ascii="Arial" w:hAnsi="Arial" w:cs="Times New Roman"/>
                <w:i/>
                <w:iCs/>
                <w:highlight w:val="yellow"/>
                <w:u w:val="single"/>
              </w:rPr>
              <w:t>Forgiftningsbehandling:</w:t>
            </w:r>
          </w:p>
          <w:p w14:paraId="2BD5981A" w14:textId="77777777" w:rsidR="0082569E" w:rsidRPr="000B0627" w:rsidRDefault="0082569E" w:rsidP="0082569E">
            <w:pPr>
              <w:pStyle w:val="Brdtekst"/>
              <w:rPr>
                <w:rFonts w:ascii="Arial" w:hAnsi="Arial" w:cs="Times New Roman"/>
                <w:highlight w:val="yellow"/>
              </w:rPr>
            </w:pPr>
            <w:r w:rsidRPr="000B0627">
              <w:rPr>
                <w:rFonts w:ascii="Arial" w:hAnsi="Arial" w:cs="Times New Roman"/>
                <w:highlight w:val="yellow"/>
              </w:rPr>
              <w:t>Som benzokain.</w:t>
            </w:r>
          </w:p>
          <w:p w14:paraId="3C38F5F0" w14:textId="77777777" w:rsidR="0082569E" w:rsidRPr="000B0627" w:rsidRDefault="0082569E" w:rsidP="0082569E">
            <w:pPr>
              <w:pStyle w:val="Brdtekst"/>
              <w:rPr>
                <w:rFonts w:ascii="Arial" w:hAnsi="Arial" w:cs="Times New Roman"/>
                <w:i/>
                <w:iCs/>
                <w:highlight w:val="yellow"/>
                <w:u w:val="single"/>
              </w:rPr>
            </w:pPr>
            <w:r w:rsidRPr="000B0627">
              <w:rPr>
                <w:rFonts w:ascii="Arial" w:hAnsi="Arial" w:cs="Times New Roman"/>
                <w:i/>
                <w:iCs/>
                <w:highlight w:val="yellow"/>
                <w:u w:val="single"/>
              </w:rPr>
              <w:t>Farmakokinetik:</w:t>
            </w:r>
          </w:p>
          <w:p w14:paraId="703FBF84" w14:textId="77777777" w:rsidR="0082569E" w:rsidRPr="000B0627" w:rsidRDefault="0082569E" w:rsidP="0082569E">
            <w:pPr>
              <w:pStyle w:val="Brdtekst"/>
              <w:numPr>
                <w:ilvl w:val="0"/>
                <w:numId w:val="12"/>
              </w:numPr>
              <w:rPr>
                <w:rFonts w:ascii="Arial" w:eastAsia="Helvetica" w:hAnsi="Arial" w:cs="Times New Roman"/>
                <w:position w:val="4"/>
                <w:highlight w:val="yellow"/>
              </w:rPr>
            </w:pPr>
            <w:r w:rsidRPr="000B0627">
              <w:rPr>
                <w:rFonts w:ascii="Arial" w:hAnsi="Arial" w:cs="Times New Roman"/>
                <w:highlight w:val="yellow"/>
              </w:rPr>
              <w:t>Absorption; 100 %.</w:t>
            </w:r>
          </w:p>
          <w:p w14:paraId="58A32828" w14:textId="77777777" w:rsidR="0082569E" w:rsidRPr="000B0627" w:rsidRDefault="0082569E" w:rsidP="0082569E">
            <w:pPr>
              <w:pStyle w:val="Brdtekst"/>
              <w:numPr>
                <w:ilvl w:val="0"/>
                <w:numId w:val="12"/>
              </w:numPr>
              <w:rPr>
                <w:rFonts w:ascii="Arial" w:eastAsia="Helvetica" w:hAnsi="Arial" w:cs="Times New Roman"/>
                <w:position w:val="4"/>
                <w:highlight w:val="yellow"/>
              </w:rPr>
            </w:pPr>
            <w:r w:rsidRPr="000B0627">
              <w:rPr>
                <w:rFonts w:ascii="Arial" w:hAnsi="Arial" w:cs="Times New Roman"/>
                <w:highlight w:val="yellow"/>
              </w:rPr>
              <w:t>Distribution; fordelingsvolume 73 L.</w:t>
            </w:r>
          </w:p>
          <w:p w14:paraId="06487474" w14:textId="77777777" w:rsidR="0082569E" w:rsidRPr="000B0627" w:rsidRDefault="0082569E" w:rsidP="0082569E">
            <w:pPr>
              <w:pStyle w:val="Brdtekst"/>
              <w:numPr>
                <w:ilvl w:val="0"/>
                <w:numId w:val="12"/>
              </w:numPr>
              <w:rPr>
                <w:rFonts w:ascii="Arial" w:eastAsia="Helvetica" w:hAnsi="Arial" w:cs="Times New Roman"/>
                <w:position w:val="4"/>
                <w:highlight w:val="yellow"/>
              </w:rPr>
            </w:pPr>
            <w:r w:rsidRPr="000B0627">
              <w:rPr>
                <w:rFonts w:ascii="Arial" w:hAnsi="Arial" w:cs="Times New Roman"/>
                <w:highlight w:val="yellow"/>
              </w:rPr>
              <w:t>Elimination; CYP-enzym system.</w:t>
            </w:r>
          </w:p>
          <w:p w14:paraId="24A84B87" w14:textId="77777777" w:rsidR="0082569E" w:rsidRPr="000B0627" w:rsidRDefault="0082569E" w:rsidP="0082569E">
            <w:pPr>
              <w:pStyle w:val="Brdtekst"/>
              <w:numPr>
                <w:ilvl w:val="0"/>
                <w:numId w:val="12"/>
              </w:numPr>
              <w:rPr>
                <w:rFonts w:ascii="Arial" w:eastAsia="Helvetica" w:hAnsi="Arial" w:cs="Times New Roman"/>
                <w:position w:val="4"/>
                <w:highlight w:val="yellow"/>
              </w:rPr>
            </w:pPr>
            <w:r w:rsidRPr="000B0627">
              <w:rPr>
                <w:rFonts w:ascii="Arial" w:hAnsi="Arial" w:cs="Times New Roman"/>
                <w:highlight w:val="yellow"/>
              </w:rPr>
              <w:t>Clearance; Lav.</w:t>
            </w:r>
          </w:p>
          <w:p w14:paraId="67663529" w14:textId="77777777" w:rsidR="0082569E" w:rsidRPr="000B0627" w:rsidRDefault="0082569E" w:rsidP="0082569E">
            <w:pPr>
              <w:pStyle w:val="Brdtekst"/>
              <w:numPr>
                <w:ilvl w:val="0"/>
                <w:numId w:val="12"/>
              </w:numPr>
              <w:rPr>
                <w:rFonts w:ascii="Arial" w:eastAsia="Helvetica" w:hAnsi="Arial" w:cs="Times New Roman"/>
                <w:position w:val="4"/>
                <w:highlight w:val="yellow"/>
              </w:rPr>
            </w:pPr>
            <w:r w:rsidRPr="000B0627">
              <w:rPr>
                <w:rFonts w:ascii="Arial" w:hAnsi="Arial" w:cs="Times New Roman"/>
                <w:highlight w:val="yellow"/>
              </w:rPr>
              <w:t>Anslagstid; 8 min.</w:t>
            </w:r>
          </w:p>
          <w:p w14:paraId="57124BCC" w14:textId="77777777" w:rsidR="0082569E" w:rsidRPr="000B0627" w:rsidRDefault="0082569E" w:rsidP="0082569E">
            <w:pPr>
              <w:pStyle w:val="Brdtekst"/>
              <w:numPr>
                <w:ilvl w:val="0"/>
                <w:numId w:val="12"/>
              </w:numPr>
              <w:rPr>
                <w:rFonts w:ascii="Arial" w:eastAsia="Helvetica" w:hAnsi="Arial" w:cs="Times New Roman"/>
                <w:position w:val="4"/>
                <w:highlight w:val="yellow"/>
              </w:rPr>
            </w:pPr>
            <w:r w:rsidRPr="000B0627">
              <w:rPr>
                <w:rFonts w:ascii="Arial" w:hAnsi="Arial" w:cs="Times New Roman"/>
                <w:highlight w:val="yellow"/>
              </w:rPr>
              <w:t>Virkningsvarighed; 4-8 timer.</w:t>
            </w:r>
          </w:p>
          <w:p w14:paraId="73F2AC25" w14:textId="77777777" w:rsidR="0082569E" w:rsidRPr="000B0627" w:rsidRDefault="0082569E" w:rsidP="0082569E">
            <w:pPr>
              <w:pStyle w:val="Brdtekst"/>
              <w:numPr>
                <w:ilvl w:val="0"/>
                <w:numId w:val="12"/>
              </w:numPr>
              <w:rPr>
                <w:rFonts w:ascii="Arial" w:eastAsia="Helvetica" w:hAnsi="Arial" w:cs="Times New Roman"/>
                <w:position w:val="4"/>
                <w:highlight w:val="yellow"/>
              </w:rPr>
            </w:pPr>
            <w:r w:rsidRPr="000B0627">
              <w:rPr>
                <w:rFonts w:ascii="Arial" w:hAnsi="Arial" w:cs="Times New Roman"/>
                <w:highlight w:val="yellow"/>
              </w:rPr>
              <w:t>Halveringstid; 2,7 timer.</w:t>
            </w:r>
          </w:p>
          <w:p w14:paraId="3FC2FBE1" w14:textId="77777777" w:rsidR="0082569E" w:rsidRPr="000B0627" w:rsidRDefault="0082569E" w:rsidP="0082569E">
            <w:pPr>
              <w:pStyle w:val="Brdtekst"/>
              <w:numPr>
                <w:ilvl w:val="0"/>
                <w:numId w:val="12"/>
              </w:numPr>
              <w:rPr>
                <w:rFonts w:ascii="Arial" w:eastAsia="Helvetica" w:hAnsi="Arial" w:cs="Times New Roman"/>
                <w:position w:val="4"/>
                <w:highlight w:val="yellow"/>
              </w:rPr>
            </w:pPr>
            <w:r w:rsidRPr="000B0627">
              <w:rPr>
                <w:rFonts w:ascii="Arial" w:hAnsi="Arial" w:cs="Times New Roman"/>
                <w:highlight w:val="yellow"/>
              </w:rPr>
              <w:t>Dosis; som benzokain.</w:t>
            </w:r>
          </w:p>
          <w:p w14:paraId="49FFB2D4" w14:textId="77777777" w:rsidR="0082569E" w:rsidRDefault="0082569E" w:rsidP="0082569E">
            <w:pPr>
              <w:pStyle w:val="Brdtekst"/>
              <w:rPr>
                <w:rFonts w:ascii="Arial" w:hAnsi="Arial" w:cs="Times New Roman"/>
                <w:b/>
                <w:bCs/>
                <w:i/>
                <w:iCs/>
              </w:rPr>
            </w:pPr>
          </w:p>
        </w:tc>
      </w:tr>
    </w:tbl>
    <w:p w14:paraId="41D3B44C" w14:textId="27AD2E2F" w:rsidR="00E41394" w:rsidRPr="00993398" w:rsidRDefault="00F96BEB" w:rsidP="00993398">
      <w:pPr>
        <w:tabs>
          <w:tab w:val="left" w:pos="1198"/>
        </w:tabs>
      </w:pPr>
      <w:r>
        <w:lastRenderedPageBreak/>
        <w:br w:type="textWrapping" w:clear="all"/>
      </w:r>
    </w:p>
    <w:sectPr w:rsidR="00E41394" w:rsidRPr="00993398" w:rsidSect="00BA319B">
      <w:headerReference w:type="default" r:id="rId8"/>
      <w:footerReference w:type="even" r:id="rId9"/>
      <w:footerReference w:type="default" r:id="rId1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2A2E6C" w14:textId="77777777" w:rsidR="001851A5" w:rsidRDefault="001851A5" w:rsidP="00993398">
      <w:r>
        <w:separator/>
      </w:r>
    </w:p>
  </w:endnote>
  <w:endnote w:type="continuationSeparator" w:id="0">
    <w:p w14:paraId="6748561C" w14:textId="77777777" w:rsidR="001851A5" w:rsidRDefault="001851A5" w:rsidP="00993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E8A4D" w14:textId="77777777" w:rsidR="00C42EF9" w:rsidRDefault="00C42EF9" w:rsidP="00493B88">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end"/>
    </w:r>
  </w:p>
  <w:p w14:paraId="0B9E8204" w14:textId="77777777" w:rsidR="00C42EF9" w:rsidRDefault="00C42EF9" w:rsidP="00707F8E">
    <w:pPr>
      <w:pStyle w:val="Sidefod"/>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D3E75F" w14:textId="4B207711" w:rsidR="00C42EF9" w:rsidRDefault="00C42EF9" w:rsidP="00493B88">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4210C5">
      <w:rPr>
        <w:rStyle w:val="Sidetal"/>
        <w:noProof/>
      </w:rPr>
      <w:t>5</w:t>
    </w:r>
    <w:r>
      <w:rPr>
        <w:rStyle w:val="Sidetal"/>
      </w:rPr>
      <w:fldChar w:fldCharType="end"/>
    </w:r>
  </w:p>
  <w:p w14:paraId="08ACD0D3" w14:textId="77777777" w:rsidR="00C42EF9" w:rsidRDefault="00C42EF9" w:rsidP="00707F8E">
    <w:pPr>
      <w:pStyle w:val="Sidefod"/>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A0A0C7" w14:textId="77777777" w:rsidR="001851A5" w:rsidRDefault="001851A5" w:rsidP="00993398">
      <w:r>
        <w:separator/>
      </w:r>
    </w:p>
  </w:footnote>
  <w:footnote w:type="continuationSeparator" w:id="0">
    <w:p w14:paraId="273A9947" w14:textId="77777777" w:rsidR="001851A5" w:rsidRDefault="001851A5" w:rsidP="0099339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F9469" w14:textId="77777777" w:rsidR="00C42EF9" w:rsidRPr="00993398" w:rsidRDefault="00C42EF9">
    <w:pPr>
      <w:pStyle w:val="Sidehoved"/>
      <w:rPr>
        <w:rFonts w:ascii="Arial" w:hAnsi="Arial"/>
      </w:rPr>
    </w:pPr>
    <w:r w:rsidRPr="00993398">
      <w:rPr>
        <w:rFonts w:ascii="Arial" w:hAnsi="Arial"/>
      </w:rPr>
      <w:t xml:space="preserve">5. Generel anæstesi (gas anæstesi) – </w:t>
    </w:r>
    <w:r w:rsidRPr="00993398">
      <w:rPr>
        <w:rFonts w:ascii="Arial" w:hAnsi="Arial"/>
        <w:i/>
      </w:rPr>
      <w:t>Litteratur: Basal og klinisk farmakologi, 5. udg. 2014, kap. 42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02FAA"/>
    <w:multiLevelType w:val="multilevel"/>
    <w:tmpl w:val="AEA434B0"/>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abstractNum>
  <w:abstractNum w:abstractNumId="1">
    <w:nsid w:val="0E0F7DB7"/>
    <w:multiLevelType w:val="hybridMultilevel"/>
    <w:tmpl w:val="FFD4FA5C"/>
    <w:lvl w:ilvl="0" w:tplc="0C542C8A">
      <w:start w:val="100"/>
      <w:numFmt w:val="bullet"/>
      <w:lvlText w:val="-"/>
      <w:lvlJc w:val="left"/>
      <w:pPr>
        <w:ind w:left="720" w:hanging="360"/>
      </w:pPr>
      <w:rPr>
        <w:rFonts w:ascii="Arial" w:eastAsia="Arial Unicode MS" w:hAnsi="Aria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7B182E"/>
    <w:multiLevelType w:val="hybridMultilevel"/>
    <w:tmpl w:val="A27AD226"/>
    <w:lvl w:ilvl="0" w:tplc="11D0B7DA">
      <w:start w:val="1"/>
      <w:numFmt w:val="bullet"/>
      <w:lvlText w:val="-"/>
      <w:lvlJc w:val="left"/>
      <w:pPr>
        <w:ind w:left="720" w:hanging="360"/>
      </w:pPr>
      <w:rPr>
        <w:rFonts w:ascii="Arial" w:eastAsia="Arial Unicode MS" w:hAnsi="Aria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D019CB"/>
    <w:multiLevelType w:val="multilevel"/>
    <w:tmpl w:val="7AAEF272"/>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abstractNum>
  <w:abstractNum w:abstractNumId="4">
    <w:nsid w:val="1A4209E6"/>
    <w:multiLevelType w:val="hybridMultilevel"/>
    <w:tmpl w:val="BD1C4F78"/>
    <w:lvl w:ilvl="0" w:tplc="02BE95F0">
      <w:start w:val="100"/>
      <w:numFmt w:val="bullet"/>
      <w:lvlText w:val="-"/>
      <w:lvlJc w:val="left"/>
      <w:pPr>
        <w:ind w:left="720" w:hanging="360"/>
      </w:pPr>
      <w:rPr>
        <w:rFonts w:ascii="Arial" w:eastAsia="Arial Unicode MS" w:hAnsi="Aria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7767C4"/>
    <w:multiLevelType w:val="hybridMultilevel"/>
    <w:tmpl w:val="951AA90C"/>
    <w:lvl w:ilvl="0" w:tplc="3538FCB0">
      <w:start w:val="1"/>
      <w:numFmt w:val="bullet"/>
      <w:lvlText w:val="-"/>
      <w:lvlJc w:val="left"/>
      <w:pPr>
        <w:ind w:left="720" w:hanging="360"/>
      </w:pPr>
      <w:rPr>
        <w:rFonts w:ascii="Arial" w:eastAsia="Arial Unicode MS" w:hAnsi="Aria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97040C"/>
    <w:multiLevelType w:val="hybridMultilevel"/>
    <w:tmpl w:val="247897CC"/>
    <w:lvl w:ilvl="0" w:tplc="0D0E2912">
      <w:start w:val="1"/>
      <w:numFmt w:val="bullet"/>
      <w:lvlText w:val="-"/>
      <w:lvlJc w:val="left"/>
      <w:pPr>
        <w:ind w:left="720" w:hanging="360"/>
      </w:pPr>
      <w:rPr>
        <w:rFonts w:ascii="Arial" w:eastAsia="Arial Unicode MS" w:hAnsi="Aria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AF1127"/>
    <w:multiLevelType w:val="multilevel"/>
    <w:tmpl w:val="832817AE"/>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abstractNum>
  <w:abstractNum w:abstractNumId="8">
    <w:nsid w:val="558B6D8D"/>
    <w:multiLevelType w:val="multilevel"/>
    <w:tmpl w:val="3182C62C"/>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abstractNum>
  <w:abstractNum w:abstractNumId="9">
    <w:nsid w:val="6A271AB0"/>
    <w:multiLevelType w:val="multilevel"/>
    <w:tmpl w:val="1B48EDB0"/>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abstractNum>
  <w:abstractNum w:abstractNumId="10">
    <w:nsid w:val="798D614B"/>
    <w:multiLevelType w:val="multilevel"/>
    <w:tmpl w:val="AA4A61D8"/>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abstractNum>
  <w:abstractNum w:abstractNumId="11">
    <w:nsid w:val="7C4715EB"/>
    <w:multiLevelType w:val="multilevel"/>
    <w:tmpl w:val="331E61D8"/>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abstractNum>
  <w:num w:numId="1">
    <w:abstractNumId w:val="3"/>
  </w:num>
  <w:num w:numId="2">
    <w:abstractNumId w:val="7"/>
  </w:num>
  <w:num w:numId="3">
    <w:abstractNumId w:val="10"/>
  </w:num>
  <w:num w:numId="4">
    <w:abstractNumId w:val="5"/>
  </w:num>
  <w:num w:numId="5">
    <w:abstractNumId w:val="6"/>
  </w:num>
  <w:num w:numId="6">
    <w:abstractNumId w:val="2"/>
  </w:num>
  <w:num w:numId="7">
    <w:abstractNumId w:val="4"/>
  </w:num>
  <w:num w:numId="8">
    <w:abstractNumId w:val="1"/>
  </w:num>
  <w:num w:numId="9">
    <w:abstractNumId w:val="9"/>
  </w:num>
  <w:num w:numId="10">
    <w:abstractNumId w:val="11"/>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398"/>
    <w:rsid w:val="000224CE"/>
    <w:rsid w:val="000315DD"/>
    <w:rsid w:val="00057ECB"/>
    <w:rsid w:val="000A6249"/>
    <w:rsid w:val="000E434F"/>
    <w:rsid w:val="00162D6B"/>
    <w:rsid w:val="001851A5"/>
    <w:rsid w:val="001A229F"/>
    <w:rsid w:val="00220092"/>
    <w:rsid w:val="00256029"/>
    <w:rsid w:val="00272252"/>
    <w:rsid w:val="00277A5B"/>
    <w:rsid w:val="002B2C49"/>
    <w:rsid w:val="002D4ECB"/>
    <w:rsid w:val="00357C9B"/>
    <w:rsid w:val="00366929"/>
    <w:rsid w:val="003B4487"/>
    <w:rsid w:val="003D648A"/>
    <w:rsid w:val="003E240E"/>
    <w:rsid w:val="003E57D0"/>
    <w:rsid w:val="004210C5"/>
    <w:rsid w:val="00493B88"/>
    <w:rsid w:val="004C3C42"/>
    <w:rsid w:val="004E3CE2"/>
    <w:rsid w:val="004E5C24"/>
    <w:rsid w:val="00507898"/>
    <w:rsid w:val="00557F8A"/>
    <w:rsid w:val="005C1A19"/>
    <w:rsid w:val="005F44FB"/>
    <w:rsid w:val="00637702"/>
    <w:rsid w:val="00643B96"/>
    <w:rsid w:val="00670FBC"/>
    <w:rsid w:val="00680F9C"/>
    <w:rsid w:val="006B0D9B"/>
    <w:rsid w:val="006C67E1"/>
    <w:rsid w:val="006F5CB4"/>
    <w:rsid w:val="00707F8E"/>
    <w:rsid w:val="00740013"/>
    <w:rsid w:val="00777EB6"/>
    <w:rsid w:val="007C5818"/>
    <w:rsid w:val="007F378E"/>
    <w:rsid w:val="0080464A"/>
    <w:rsid w:val="0082569E"/>
    <w:rsid w:val="00842AC8"/>
    <w:rsid w:val="00845C61"/>
    <w:rsid w:val="008A4B23"/>
    <w:rsid w:val="008F6788"/>
    <w:rsid w:val="0093627C"/>
    <w:rsid w:val="009722FC"/>
    <w:rsid w:val="009854F3"/>
    <w:rsid w:val="009919B4"/>
    <w:rsid w:val="00993398"/>
    <w:rsid w:val="009B3CBF"/>
    <w:rsid w:val="009C6FF8"/>
    <w:rsid w:val="009D4CC6"/>
    <w:rsid w:val="00A228E3"/>
    <w:rsid w:val="00A6168A"/>
    <w:rsid w:val="00A72595"/>
    <w:rsid w:val="00A8288D"/>
    <w:rsid w:val="00A87CB2"/>
    <w:rsid w:val="00AA11FA"/>
    <w:rsid w:val="00AB4B2C"/>
    <w:rsid w:val="00AE4697"/>
    <w:rsid w:val="00AE6471"/>
    <w:rsid w:val="00B34561"/>
    <w:rsid w:val="00B826F9"/>
    <w:rsid w:val="00B874BA"/>
    <w:rsid w:val="00BA319B"/>
    <w:rsid w:val="00BD10A6"/>
    <w:rsid w:val="00BF5E4F"/>
    <w:rsid w:val="00C42EF9"/>
    <w:rsid w:val="00C55283"/>
    <w:rsid w:val="00C84F2E"/>
    <w:rsid w:val="00D32529"/>
    <w:rsid w:val="00D50A67"/>
    <w:rsid w:val="00D82958"/>
    <w:rsid w:val="00D835BC"/>
    <w:rsid w:val="00DA0432"/>
    <w:rsid w:val="00DF0733"/>
    <w:rsid w:val="00E03EE7"/>
    <w:rsid w:val="00E41394"/>
    <w:rsid w:val="00E77C8E"/>
    <w:rsid w:val="00E86747"/>
    <w:rsid w:val="00F17B07"/>
    <w:rsid w:val="00F22568"/>
    <w:rsid w:val="00F526BB"/>
    <w:rsid w:val="00F66ED8"/>
    <w:rsid w:val="00F96BEB"/>
    <w:rsid w:val="00FB0DA0"/>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10E9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a-DK"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Sidehoved">
    <w:name w:val="header"/>
    <w:basedOn w:val="Normal"/>
    <w:link w:val="SidehovedTegn"/>
    <w:uiPriority w:val="99"/>
    <w:unhideWhenUsed/>
    <w:rsid w:val="00993398"/>
    <w:pPr>
      <w:tabs>
        <w:tab w:val="center" w:pos="4153"/>
        <w:tab w:val="right" w:pos="8306"/>
      </w:tabs>
    </w:pPr>
  </w:style>
  <w:style w:type="character" w:customStyle="1" w:styleId="SidehovedTegn">
    <w:name w:val="Sidehoved Tegn"/>
    <w:basedOn w:val="Standardskrifttypeiafsnit"/>
    <w:link w:val="Sidehoved"/>
    <w:uiPriority w:val="99"/>
    <w:rsid w:val="00993398"/>
  </w:style>
  <w:style w:type="paragraph" w:styleId="Sidefod">
    <w:name w:val="footer"/>
    <w:basedOn w:val="Normal"/>
    <w:link w:val="SidefodTegn"/>
    <w:uiPriority w:val="99"/>
    <w:unhideWhenUsed/>
    <w:rsid w:val="00993398"/>
    <w:pPr>
      <w:tabs>
        <w:tab w:val="center" w:pos="4153"/>
        <w:tab w:val="right" w:pos="8306"/>
      </w:tabs>
    </w:pPr>
  </w:style>
  <w:style w:type="character" w:customStyle="1" w:styleId="SidefodTegn">
    <w:name w:val="Sidefod Tegn"/>
    <w:basedOn w:val="Standardskrifttypeiafsnit"/>
    <w:link w:val="Sidefod"/>
    <w:uiPriority w:val="99"/>
    <w:rsid w:val="00993398"/>
  </w:style>
  <w:style w:type="table" w:styleId="Tabelgitter">
    <w:name w:val="Table Grid"/>
    <w:basedOn w:val="Tabel-Normal"/>
    <w:uiPriority w:val="59"/>
    <w:rsid w:val="009933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rdtekst">
    <w:name w:val="Body Text"/>
    <w:link w:val="BrdtekstTegn"/>
    <w:rsid w:val="00842AC8"/>
    <w:pPr>
      <w:pBdr>
        <w:top w:val="nil"/>
        <w:left w:val="nil"/>
        <w:bottom w:val="nil"/>
        <w:right w:val="nil"/>
        <w:between w:val="nil"/>
        <w:bar w:val="nil"/>
      </w:pBdr>
    </w:pPr>
    <w:rPr>
      <w:rFonts w:ascii="Helvetica" w:eastAsia="Arial Unicode MS" w:hAnsi="Arial Unicode MS" w:cs="Arial Unicode MS"/>
      <w:color w:val="000000"/>
      <w:sz w:val="22"/>
      <w:szCs w:val="22"/>
      <w:bdr w:val="nil"/>
      <w:lang w:eastAsia="da-DK"/>
    </w:rPr>
  </w:style>
  <w:style w:type="character" w:customStyle="1" w:styleId="BrdtekstTegn">
    <w:name w:val="Brødtekst Tegn"/>
    <w:basedOn w:val="Standardskrifttypeiafsnit"/>
    <w:link w:val="Brdtekst"/>
    <w:rsid w:val="00842AC8"/>
    <w:rPr>
      <w:rFonts w:ascii="Helvetica" w:eastAsia="Arial Unicode MS" w:hAnsi="Arial Unicode MS" w:cs="Arial Unicode MS"/>
      <w:color w:val="000000"/>
      <w:sz w:val="22"/>
      <w:szCs w:val="22"/>
      <w:bdr w:val="nil"/>
      <w:lang w:eastAsia="da-DK"/>
    </w:rPr>
  </w:style>
  <w:style w:type="character" w:styleId="Sidetal">
    <w:name w:val="page number"/>
    <w:basedOn w:val="Standardskrifttypeiafsnit"/>
    <w:uiPriority w:val="99"/>
    <w:semiHidden/>
    <w:unhideWhenUsed/>
    <w:rsid w:val="00707F8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a-DK"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Sidehoved">
    <w:name w:val="header"/>
    <w:basedOn w:val="Normal"/>
    <w:link w:val="SidehovedTegn"/>
    <w:uiPriority w:val="99"/>
    <w:unhideWhenUsed/>
    <w:rsid w:val="00993398"/>
    <w:pPr>
      <w:tabs>
        <w:tab w:val="center" w:pos="4153"/>
        <w:tab w:val="right" w:pos="8306"/>
      </w:tabs>
    </w:pPr>
  </w:style>
  <w:style w:type="character" w:customStyle="1" w:styleId="SidehovedTegn">
    <w:name w:val="Sidehoved Tegn"/>
    <w:basedOn w:val="Standardskrifttypeiafsnit"/>
    <w:link w:val="Sidehoved"/>
    <w:uiPriority w:val="99"/>
    <w:rsid w:val="00993398"/>
  </w:style>
  <w:style w:type="paragraph" w:styleId="Sidefod">
    <w:name w:val="footer"/>
    <w:basedOn w:val="Normal"/>
    <w:link w:val="SidefodTegn"/>
    <w:uiPriority w:val="99"/>
    <w:unhideWhenUsed/>
    <w:rsid w:val="00993398"/>
    <w:pPr>
      <w:tabs>
        <w:tab w:val="center" w:pos="4153"/>
        <w:tab w:val="right" w:pos="8306"/>
      </w:tabs>
    </w:pPr>
  </w:style>
  <w:style w:type="character" w:customStyle="1" w:styleId="SidefodTegn">
    <w:name w:val="Sidefod Tegn"/>
    <w:basedOn w:val="Standardskrifttypeiafsnit"/>
    <w:link w:val="Sidefod"/>
    <w:uiPriority w:val="99"/>
    <w:rsid w:val="00993398"/>
  </w:style>
  <w:style w:type="table" w:styleId="Tabelgitter">
    <w:name w:val="Table Grid"/>
    <w:basedOn w:val="Tabel-Normal"/>
    <w:uiPriority w:val="59"/>
    <w:rsid w:val="009933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rdtekst">
    <w:name w:val="Body Text"/>
    <w:link w:val="BrdtekstTegn"/>
    <w:rsid w:val="00842AC8"/>
    <w:pPr>
      <w:pBdr>
        <w:top w:val="nil"/>
        <w:left w:val="nil"/>
        <w:bottom w:val="nil"/>
        <w:right w:val="nil"/>
        <w:between w:val="nil"/>
        <w:bar w:val="nil"/>
      </w:pBdr>
    </w:pPr>
    <w:rPr>
      <w:rFonts w:ascii="Helvetica" w:eastAsia="Arial Unicode MS" w:hAnsi="Arial Unicode MS" w:cs="Arial Unicode MS"/>
      <w:color w:val="000000"/>
      <w:sz w:val="22"/>
      <w:szCs w:val="22"/>
      <w:bdr w:val="nil"/>
      <w:lang w:eastAsia="da-DK"/>
    </w:rPr>
  </w:style>
  <w:style w:type="character" w:customStyle="1" w:styleId="BrdtekstTegn">
    <w:name w:val="Brødtekst Tegn"/>
    <w:basedOn w:val="Standardskrifttypeiafsnit"/>
    <w:link w:val="Brdtekst"/>
    <w:rsid w:val="00842AC8"/>
    <w:rPr>
      <w:rFonts w:ascii="Helvetica" w:eastAsia="Arial Unicode MS" w:hAnsi="Arial Unicode MS" w:cs="Arial Unicode MS"/>
      <w:color w:val="000000"/>
      <w:sz w:val="22"/>
      <w:szCs w:val="22"/>
      <w:bdr w:val="nil"/>
      <w:lang w:eastAsia="da-DK"/>
    </w:rPr>
  </w:style>
  <w:style w:type="character" w:styleId="Sidetal">
    <w:name w:val="page number"/>
    <w:basedOn w:val="Standardskrifttypeiafsnit"/>
    <w:uiPriority w:val="99"/>
    <w:semiHidden/>
    <w:unhideWhenUsed/>
    <w:rsid w:val="00707F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7</Pages>
  <Words>1307</Words>
  <Characters>7975</Characters>
  <Application>Microsoft Macintosh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mette  Jessen</dc:creator>
  <cp:keywords/>
  <dc:description/>
  <cp:lastModifiedBy>Simone Rønne</cp:lastModifiedBy>
  <cp:revision>4</cp:revision>
  <dcterms:created xsi:type="dcterms:W3CDTF">2017-10-15T16:15:00Z</dcterms:created>
  <dcterms:modified xsi:type="dcterms:W3CDTF">2018-09-17T13:25:00Z</dcterms:modified>
</cp:coreProperties>
</file>