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4D4" w:rsidRDefault="007B1F7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6102350" cy="1404620"/>
                <wp:effectExtent l="57150" t="38100" r="5080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35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1F7E" w:rsidRPr="007B1F7E" w:rsidRDefault="007B1F7E" w:rsidP="007B1F7E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Antimykotika</w:t>
                            </w:r>
                            <w:proofErr w:type="spellEnd"/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og antivirale midler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14.4pt;width:480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7B1F7E" w:rsidRPr="007B1F7E" w:rsidRDefault="007B1F7E" w:rsidP="007B1F7E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Antimykotika</w:t>
                      </w:r>
                      <w:proofErr w:type="spellEnd"/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og antivirale midler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sz w:val="32"/>
        </w:rPr>
        <w:t>Svampeceller</w:t>
      </w:r>
      <w:r>
        <w:rPr>
          <w:b/>
          <w:sz w:val="32"/>
        </w:rPr>
        <w:br/>
      </w:r>
      <w:r>
        <w:t xml:space="preserve">Svampeceller er som humane celler kerneholdige, dvs. eukaryote. </w:t>
      </w:r>
      <w:r>
        <w:br/>
        <w:t xml:space="preserve">Det er derfor en udfordring at danne </w:t>
      </w:r>
      <w:proofErr w:type="spellStart"/>
      <w:r>
        <w:t>antimykotika</w:t>
      </w:r>
      <w:proofErr w:type="spellEnd"/>
      <w:r>
        <w:t xml:space="preserve"> der ikke beskadiger værtsorganismen. </w:t>
      </w:r>
      <w:r>
        <w:br/>
      </w:r>
      <w:r>
        <w:br/>
      </w:r>
      <w:r>
        <w:rPr>
          <w:b/>
        </w:rPr>
        <w:t>Svampeinfektioner</w:t>
      </w:r>
      <w:r>
        <w:rPr>
          <w:b/>
        </w:rPr>
        <w:br/>
      </w:r>
      <w:r>
        <w:t xml:space="preserve">Typisk gærsvampe, sjældent skimmelsvampe. </w:t>
      </w:r>
      <w:r>
        <w:br/>
      </w:r>
      <w:r>
        <w:br/>
      </w:r>
      <w:r>
        <w:rPr>
          <w:u w:val="single"/>
        </w:rPr>
        <w:t>Typer</w:t>
      </w:r>
      <w:r>
        <w:rPr>
          <w:u w:val="single"/>
        </w:rPr>
        <w:br/>
      </w:r>
      <w:r>
        <w:t xml:space="preserve">Svampeinfektioner kan være: </w:t>
      </w:r>
    </w:p>
    <w:p w:rsidR="007B1F7E" w:rsidRPr="007B1F7E" w:rsidRDefault="007B1F7E" w:rsidP="007B1F7E">
      <w:pPr>
        <w:pStyle w:val="Listeafsnit"/>
        <w:numPr>
          <w:ilvl w:val="0"/>
          <w:numId w:val="1"/>
        </w:numPr>
        <w:rPr>
          <w:u w:val="single"/>
        </w:rPr>
      </w:pPr>
      <w:r w:rsidRPr="007B1F7E">
        <w:rPr>
          <w:u w:val="single"/>
        </w:rPr>
        <w:t>Superficielle</w:t>
      </w:r>
      <w:r>
        <w:rPr>
          <w:u w:val="single"/>
        </w:rPr>
        <w:br/>
      </w:r>
      <w:r>
        <w:t>Oftest benigne – behandles lokalt</w:t>
      </w:r>
    </w:p>
    <w:p w:rsidR="007B1F7E" w:rsidRPr="007B1F7E" w:rsidRDefault="007B1F7E" w:rsidP="007B1F7E">
      <w:pPr>
        <w:pStyle w:val="Listeafsnit"/>
        <w:numPr>
          <w:ilvl w:val="0"/>
          <w:numId w:val="1"/>
        </w:numPr>
        <w:rPr>
          <w:u w:val="single"/>
        </w:rPr>
      </w:pPr>
      <w:r>
        <w:rPr>
          <w:u w:val="single"/>
        </w:rPr>
        <w:t>Systemiske</w:t>
      </w:r>
      <w:r>
        <w:rPr>
          <w:u w:val="single"/>
        </w:rPr>
        <w:br/>
      </w:r>
      <w:r>
        <w:t>Enten:</w:t>
      </w:r>
    </w:p>
    <w:p w:rsidR="007B1F7E" w:rsidRPr="007B1F7E" w:rsidRDefault="007B1F7E" w:rsidP="007B1F7E">
      <w:pPr>
        <w:pStyle w:val="Listeafsnit"/>
        <w:numPr>
          <w:ilvl w:val="0"/>
          <w:numId w:val="2"/>
        </w:numPr>
        <w:rPr>
          <w:u w:val="single"/>
        </w:rPr>
      </w:pPr>
      <w:r>
        <w:t xml:space="preserve">Opportunistiske (rammer kun individer med svækket immunforsvar) </w:t>
      </w:r>
    </w:p>
    <w:p w:rsidR="007B1F7E" w:rsidRPr="007B1F7E" w:rsidRDefault="007B1F7E" w:rsidP="007B1F7E">
      <w:pPr>
        <w:ind w:left="720"/>
      </w:pPr>
      <w:r>
        <w:t>Eller</w:t>
      </w:r>
    </w:p>
    <w:p w:rsidR="007B1F7E" w:rsidRPr="007B1F7E" w:rsidRDefault="007B1F7E" w:rsidP="007B1F7E">
      <w:pPr>
        <w:pStyle w:val="Listeafsnit"/>
        <w:numPr>
          <w:ilvl w:val="0"/>
          <w:numId w:val="2"/>
        </w:numPr>
        <w:rPr>
          <w:u w:val="single"/>
        </w:rPr>
      </w:pPr>
      <w:r>
        <w:t>Endemiske (rammer både individer med og uden svækket immunforsvar)</w:t>
      </w:r>
    </w:p>
    <w:p w:rsidR="007B1F7E" w:rsidRDefault="007B1F7E" w:rsidP="007B1F7E">
      <w:proofErr w:type="spellStart"/>
      <w:r w:rsidRPr="007B1F7E">
        <w:rPr>
          <w:b/>
          <w:color w:val="0070C0"/>
        </w:rPr>
        <w:t>Antimykotika</w:t>
      </w:r>
      <w:proofErr w:type="spellEnd"/>
      <w:r w:rsidRPr="007B1F7E">
        <w:rPr>
          <w:b/>
          <w:color w:val="0070C0"/>
        </w:rPr>
        <w:t xml:space="preserve"> stofliste</w:t>
      </w:r>
      <w:r>
        <w:t xml:space="preserve"> 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394"/>
      </w:tblGrid>
      <w:tr w:rsidR="007B1F7E" w:rsidRPr="00FC7806" w:rsidTr="007B1F7E">
        <w:trPr>
          <w:trHeight w:val="136"/>
        </w:trPr>
        <w:tc>
          <w:tcPr>
            <w:tcW w:w="1838" w:type="dxa"/>
          </w:tcPr>
          <w:p w:rsidR="007B1F7E" w:rsidRPr="007A5F82" w:rsidRDefault="007B1F7E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7B1F7E" w:rsidRPr="007A5F82" w:rsidRDefault="007B1F7E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Nystatin</w:t>
            </w:r>
          </w:p>
        </w:tc>
        <w:tc>
          <w:tcPr>
            <w:tcW w:w="4394" w:type="dxa"/>
          </w:tcPr>
          <w:p w:rsidR="007B1F7E" w:rsidRPr="007A5F82" w:rsidRDefault="007B1F7E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Miconazol</w:t>
            </w:r>
            <w:proofErr w:type="spellEnd"/>
          </w:p>
        </w:tc>
      </w:tr>
      <w:tr w:rsidR="007B1F7E" w:rsidRPr="00FC7806" w:rsidTr="007B1F7E">
        <w:trPr>
          <w:trHeight w:val="136"/>
        </w:trPr>
        <w:tc>
          <w:tcPr>
            <w:tcW w:w="1838" w:type="dxa"/>
          </w:tcPr>
          <w:p w:rsidR="007B1F7E" w:rsidRPr="00FC7806" w:rsidRDefault="007B1F7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7B1F7E" w:rsidRPr="007A5F82" w:rsidRDefault="007B1F7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Polyent (flerumættet organisk molekyle med hydrofob og hydrofil del) antimykotikum</w:t>
            </w:r>
          </w:p>
        </w:tc>
        <w:tc>
          <w:tcPr>
            <w:tcW w:w="4394" w:type="dxa"/>
          </w:tcPr>
          <w:p w:rsidR="007B1F7E" w:rsidRPr="007A5F82" w:rsidRDefault="007B1F7E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Azol</w:t>
            </w:r>
            <w:proofErr w:type="spellEnd"/>
            <w:r>
              <w:rPr>
                <w:sz w:val="20"/>
                <w:szCs w:val="24"/>
              </w:rPr>
              <w:t xml:space="preserve"> (virksom kemisk ring) antimykotikum</w:t>
            </w:r>
          </w:p>
        </w:tc>
      </w:tr>
      <w:tr w:rsidR="007B1F7E" w:rsidRPr="00FC7806" w:rsidTr="007B1F7E">
        <w:trPr>
          <w:trHeight w:val="254"/>
        </w:trPr>
        <w:tc>
          <w:tcPr>
            <w:tcW w:w="1838" w:type="dxa"/>
          </w:tcPr>
          <w:p w:rsidR="007B1F7E" w:rsidRPr="00FC7806" w:rsidRDefault="007B1F7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7B1F7E" w:rsidRDefault="007B1F7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Binder sig til plasmamembranens ergosterol</w:t>
            </w:r>
          </w:p>
          <w:p w:rsidR="007B1F7E" w:rsidRDefault="007B1F7E" w:rsidP="00671C40">
            <w:pPr>
              <w:rPr>
                <w:sz w:val="20"/>
                <w:szCs w:val="24"/>
              </w:rPr>
            </w:pPr>
            <w:r w:rsidRPr="007B1F7E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Inducerer perforering af membranen således der opstår huller heri</w:t>
            </w:r>
          </w:p>
          <w:p w:rsidR="007B1F7E" w:rsidRPr="007A5F82" w:rsidRDefault="007B1F7E" w:rsidP="00671C40">
            <w:pPr>
              <w:rPr>
                <w:sz w:val="20"/>
                <w:szCs w:val="24"/>
              </w:rPr>
            </w:pPr>
            <w:r w:rsidRPr="007B1F7E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Kationer bevæger sig ud af cellen</w:t>
            </w:r>
            <w:r>
              <w:rPr>
                <w:sz w:val="20"/>
                <w:szCs w:val="24"/>
              </w:rPr>
              <w:br/>
            </w:r>
            <w:r w:rsidRPr="007B1F7E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Svampen dør</w:t>
            </w:r>
          </w:p>
        </w:tc>
        <w:tc>
          <w:tcPr>
            <w:tcW w:w="4394" w:type="dxa"/>
          </w:tcPr>
          <w:p w:rsidR="007B1F7E" w:rsidRDefault="007B1F7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enzym 14-</w:t>
            </w:r>
            <w:r>
              <w:rPr>
                <w:rFonts w:cstheme="minorHAnsi"/>
                <w:sz w:val="20"/>
                <w:szCs w:val="24"/>
              </w:rPr>
              <w:t>α</w:t>
            </w:r>
            <w:r>
              <w:rPr>
                <w:sz w:val="20"/>
                <w:szCs w:val="24"/>
              </w:rPr>
              <w:t>-</w:t>
            </w:r>
            <w:proofErr w:type="spellStart"/>
            <w:r>
              <w:rPr>
                <w:sz w:val="20"/>
                <w:szCs w:val="24"/>
              </w:rPr>
              <w:t>demethylase</w:t>
            </w:r>
            <w:proofErr w:type="spellEnd"/>
          </w:p>
          <w:p w:rsidR="007B1F7E" w:rsidRPr="007A5F82" w:rsidRDefault="007B1F7E" w:rsidP="00671C40">
            <w:pPr>
              <w:rPr>
                <w:sz w:val="20"/>
                <w:szCs w:val="24"/>
              </w:rPr>
            </w:pPr>
            <w:r w:rsidRPr="007B1F7E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Hæmmer dannelsen af ergosterol</w:t>
            </w:r>
            <w:r>
              <w:rPr>
                <w:sz w:val="20"/>
                <w:szCs w:val="24"/>
              </w:rPr>
              <w:br/>
            </w:r>
            <w:r w:rsidRPr="007B1F7E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Ændret membranpermeabilitet</w:t>
            </w:r>
            <w:r>
              <w:rPr>
                <w:sz w:val="20"/>
                <w:szCs w:val="24"/>
              </w:rPr>
              <w:br/>
            </w:r>
            <w:r w:rsidRPr="007B1F7E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Hæmmet vækst</w:t>
            </w:r>
          </w:p>
        </w:tc>
      </w:tr>
      <w:tr w:rsidR="007B1F7E" w:rsidRPr="001134EE" w:rsidTr="007B1F7E">
        <w:tc>
          <w:tcPr>
            <w:tcW w:w="1838" w:type="dxa"/>
          </w:tcPr>
          <w:p w:rsidR="007B1F7E" w:rsidRPr="00FC7806" w:rsidRDefault="007B1F7E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7B1F7E" w:rsidRPr="007A5F82" w:rsidRDefault="007B1F7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Fungicidt (svamp dør)</w:t>
            </w:r>
          </w:p>
        </w:tc>
        <w:tc>
          <w:tcPr>
            <w:tcW w:w="4394" w:type="dxa"/>
          </w:tcPr>
          <w:p w:rsidR="007B1F7E" w:rsidRPr="007A5F82" w:rsidRDefault="007B1F7E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Fungistatisk</w:t>
            </w:r>
            <w:proofErr w:type="spellEnd"/>
          </w:p>
        </w:tc>
      </w:tr>
      <w:tr w:rsidR="007B1F7E" w:rsidRPr="001134EE" w:rsidTr="007B1F7E">
        <w:tc>
          <w:tcPr>
            <w:tcW w:w="1838" w:type="dxa"/>
          </w:tcPr>
          <w:p w:rsidR="007B1F7E" w:rsidRDefault="007B1F7E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7B1F7E" w:rsidRPr="007A5F82" w:rsidRDefault="007B1F7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Sjældne</w:t>
            </w:r>
          </w:p>
        </w:tc>
        <w:tc>
          <w:tcPr>
            <w:tcW w:w="4394" w:type="dxa"/>
          </w:tcPr>
          <w:p w:rsidR="007B1F7E" w:rsidRPr="007A5F82" w:rsidRDefault="007B1F7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</w:tr>
      <w:tr w:rsidR="007B1F7E" w:rsidRPr="001134EE" w:rsidTr="007B1F7E">
        <w:tc>
          <w:tcPr>
            <w:tcW w:w="1838" w:type="dxa"/>
          </w:tcPr>
          <w:p w:rsidR="007B1F7E" w:rsidRPr="00FC7806" w:rsidRDefault="007B1F7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7B1F7E" w:rsidRPr="007B1F7E" w:rsidRDefault="007B1F7E" w:rsidP="00671C40">
            <w:pPr>
              <w:rPr>
                <w:sz w:val="20"/>
                <w:szCs w:val="24"/>
              </w:rPr>
            </w:pPr>
            <w:r w:rsidRPr="007B1F7E">
              <w:rPr>
                <w:sz w:val="20"/>
                <w:szCs w:val="24"/>
                <w:u w:val="single"/>
              </w:rPr>
              <w:t>Lokalbehandling (superficiel infektion)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Oralt </w:t>
            </w:r>
            <w:r>
              <w:rPr>
                <w:sz w:val="20"/>
                <w:szCs w:val="24"/>
              </w:rPr>
              <w:br/>
              <w:t>Gastrointestinalt</w:t>
            </w:r>
          </w:p>
        </w:tc>
        <w:tc>
          <w:tcPr>
            <w:tcW w:w="4394" w:type="dxa"/>
          </w:tcPr>
          <w:p w:rsidR="007B1F7E" w:rsidRPr="001E1A7D" w:rsidRDefault="001E1A7D" w:rsidP="00671C40">
            <w:pPr>
              <w:rPr>
                <w:sz w:val="20"/>
                <w:szCs w:val="24"/>
              </w:rPr>
            </w:pPr>
            <w:r w:rsidRPr="001E1A7D">
              <w:rPr>
                <w:sz w:val="20"/>
                <w:szCs w:val="24"/>
                <w:u w:val="single"/>
              </w:rPr>
              <w:t>Lokalbehandling (superficiel infektion)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Hud</w:t>
            </w:r>
            <w:r>
              <w:rPr>
                <w:sz w:val="20"/>
                <w:szCs w:val="24"/>
              </w:rPr>
              <w:br/>
              <w:t xml:space="preserve">Mundhule </w:t>
            </w:r>
            <w:r>
              <w:rPr>
                <w:sz w:val="20"/>
                <w:szCs w:val="24"/>
              </w:rPr>
              <w:br/>
              <w:t>Genitalier</w:t>
            </w:r>
          </w:p>
        </w:tc>
      </w:tr>
      <w:tr w:rsidR="007B1F7E" w:rsidRPr="00FC7806" w:rsidTr="007B1F7E">
        <w:tc>
          <w:tcPr>
            <w:tcW w:w="1838" w:type="dxa"/>
          </w:tcPr>
          <w:p w:rsidR="007B1F7E" w:rsidRPr="00FC7806" w:rsidRDefault="007B1F7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7B1F7E" w:rsidRPr="007A5F82" w:rsidRDefault="007B1F7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Mavesår (ifm. </w:t>
            </w:r>
            <w:proofErr w:type="spellStart"/>
            <w:r>
              <w:rPr>
                <w:sz w:val="20"/>
                <w:szCs w:val="24"/>
              </w:rPr>
              <w:t>gastrointestinal</w:t>
            </w:r>
            <w:proofErr w:type="spellEnd"/>
            <w:r>
              <w:rPr>
                <w:sz w:val="20"/>
                <w:szCs w:val="24"/>
              </w:rPr>
              <w:t xml:space="preserve"> behandling)</w:t>
            </w:r>
          </w:p>
        </w:tc>
        <w:tc>
          <w:tcPr>
            <w:tcW w:w="4394" w:type="dxa"/>
          </w:tcPr>
          <w:p w:rsidR="007B1F7E" w:rsidRPr="007A5F82" w:rsidRDefault="001E1A7D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</w:p>
        </w:tc>
      </w:tr>
      <w:tr w:rsidR="007B1F7E" w:rsidRPr="00FC7806" w:rsidTr="007B1F7E">
        <w:tc>
          <w:tcPr>
            <w:tcW w:w="1838" w:type="dxa"/>
          </w:tcPr>
          <w:p w:rsidR="007B1F7E" w:rsidRPr="00043E34" w:rsidRDefault="007B1F7E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7B1F7E" w:rsidRPr="007B1F7E" w:rsidRDefault="007B1F7E" w:rsidP="00671C40">
            <w:pPr>
              <w:rPr>
                <w:sz w:val="20"/>
                <w:szCs w:val="24"/>
              </w:rPr>
            </w:pPr>
            <w:proofErr w:type="spellStart"/>
            <w:r w:rsidRPr="007B1F7E">
              <w:rPr>
                <w:sz w:val="20"/>
                <w:szCs w:val="24"/>
                <w:u w:val="single"/>
              </w:rPr>
              <w:t>Klorhexidin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Antagonistisk</w:t>
            </w:r>
          </w:p>
        </w:tc>
        <w:tc>
          <w:tcPr>
            <w:tcW w:w="4394" w:type="dxa"/>
          </w:tcPr>
          <w:p w:rsidR="007B1F7E" w:rsidRPr="001E1A7D" w:rsidRDefault="001E1A7D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  <w:u w:val="single"/>
              </w:rPr>
              <w:t>Warfarin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Potenserende</w:t>
            </w:r>
          </w:p>
        </w:tc>
      </w:tr>
      <w:tr w:rsidR="007B1F7E" w:rsidRPr="00FC7806" w:rsidTr="007B1F7E">
        <w:tc>
          <w:tcPr>
            <w:tcW w:w="1838" w:type="dxa"/>
          </w:tcPr>
          <w:p w:rsidR="007B1F7E" w:rsidRPr="00FC7806" w:rsidRDefault="007B1F7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7B1F7E" w:rsidRPr="007A5F82" w:rsidRDefault="007B1F7E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Topikalt</w:t>
            </w:r>
            <w:proofErr w:type="spellEnd"/>
            <w:r>
              <w:rPr>
                <w:sz w:val="20"/>
                <w:szCs w:val="24"/>
              </w:rPr>
              <w:t xml:space="preserve"> (holdes i munden så længe som muligt og synkes) </w:t>
            </w:r>
          </w:p>
        </w:tc>
        <w:tc>
          <w:tcPr>
            <w:tcW w:w="4394" w:type="dxa"/>
          </w:tcPr>
          <w:p w:rsidR="007B1F7E" w:rsidRPr="007A5F82" w:rsidRDefault="001E1A7D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Topikalt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</w:p>
        </w:tc>
      </w:tr>
      <w:tr w:rsidR="007B1F7E" w:rsidRPr="001134EE" w:rsidTr="007B1F7E">
        <w:tc>
          <w:tcPr>
            <w:tcW w:w="1838" w:type="dxa"/>
          </w:tcPr>
          <w:p w:rsidR="007B1F7E" w:rsidRPr="00FC7806" w:rsidRDefault="007B1F7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lastRenderedPageBreak/>
              <w:t xml:space="preserve">Kinetik </w:t>
            </w:r>
          </w:p>
        </w:tc>
        <w:tc>
          <w:tcPr>
            <w:tcW w:w="4253" w:type="dxa"/>
          </w:tcPr>
          <w:p w:rsidR="007B1F7E" w:rsidRPr="007A5F82" w:rsidRDefault="007B1F7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4394" w:type="dxa"/>
          </w:tcPr>
          <w:p w:rsidR="007B1F7E" w:rsidRPr="007A5F82" w:rsidRDefault="001E1A7D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1E1A7D" w:rsidRPr="00FC7806" w:rsidTr="001E1A7D">
        <w:trPr>
          <w:trHeight w:val="136"/>
        </w:trPr>
        <w:tc>
          <w:tcPr>
            <w:tcW w:w="1838" w:type="dxa"/>
          </w:tcPr>
          <w:p w:rsidR="001E1A7D" w:rsidRPr="007A5F82" w:rsidRDefault="001E1A7D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1E1A7D" w:rsidRPr="007A5F82" w:rsidRDefault="001E1A7D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Fluconazol</w:t>
            </w:r>
            <w:proofErr w:type="spellEnd"/>
          </w:p>
        </w:tc>
        <w:tc>
          <w:tcPr>
            <w:tcW w:w="4394" w:type="dxa"/>
          </w:tcPr>
          <w:p w:rsidR="001E1A7D" w:rsidRPr="007A5F82" w:rsidRDefault="00913D23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Itraconazol</w:t>
            </w:r>
            <w:proofErr w:type="spellEnd"/>
          </w:p>
        </w:tc>
      </w:tr>
      <w:tr w:rsidR="001E1A7D" w:rsidRPr="00FC7806" w:rsidTr="001E1A7D">
        <w:trPr>
          <w:trHeight w:val="136"/>
        </w:trPr>
        <w:tc>
          <w:tcPr>
            <w:tcW w:w="1838" w:type="dxa"/>
          </w:tcPr>
          <w:p w:rsidR="001E1A7D" w:rsidRPr="00FC7806" w:rsidRDefault="001E1A7D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1E1A7D" w:rsidRPr="007A5F82" w:rsidRDefault="001E1A7D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Azol</w:t>
            </w:r>
            <w:proofErr w:type="spellEnd"/>
            <w:r>
              <w:rPr>
                <w:sz w:val="20"/>
                <w:szCs w:val="24"/>
              </w:rPr>
              <w:t xml:space="preserve"> (virksom kemisk ring) </w:t>
            </w:r>
            <w:proofErr w:type="spellStart"/>
            <w:r>
              <w:rPr>
                <w:sz w:val="20"/>
                <w:szCs w:val="24"/>
              </w:rPr>
              <w:t>antimykotium</w:t>
            </w:r>
            <w:proofErr w:type="spellEnd"/>
          </w:p>
        </w:tc>
        <w:tc>
          <w:tcPr>
            <w:tcW w:w="4394" w:type="dxa"/>
          </w:tcPr>
          <w:p w:rsidR="001E1A7D" w:rsidRPr="007A5F82" w:rsidRDefault="00913D23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Azol</w:t>
            </w:r>
            <w:proofErr w:type="spellEnd"/>
            <w:r>
              <w:rPr>
                <w:sz w:val="20"/>
                <w:szCs w:val="24"/>
              </w:rPr>
              <w:t xml:space="preserve"> (virksom kemisk ring) antimykotikum</w:t>
            </w:r>
          </w:p>
        </w:tc>
      </w:tr>
      <w:tr w:rsidR="001E1A7D" w:rsidRPr="001E1A7D" w:rsidTr="001E1A7D">
        <w:trPr>
          <w:trHeight w:val="254"/>
        </w:trPr>
        <w:tc>
          <w:tcPr>
            <w:tcW w:w="1838" w:type="dxa"/>
          </w:tcPr>
          <w:p w:rsidR="001E1A7D" w:rsidRPr="00FC7806" w:rsidRDefault="001E1A7D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1E1A7D" w:rsidRDefault="001E1A7D" w:rsidP="00671C40">
            <w:pPr>
              <w:rPr>
                <w:sz w:val="20"/>
                <w:szCs w:val="24"/>
              </w:rPr>
            </w:pPr>
            <w:r w:rsidRPr="001E1A7D">
              <w:rPr>
                <w:sz w:val="20"/>
                <w:szCs w:val="24"/>
              </w:rPr>
              <w:t xml:space="preserve">Sv.t. </w:t>
            </w:r>
            <w:proofErr w:type="spellStart"/>
            <w:r w:rsidRPr="001E1A7D">
              <w:rPr>
                <w:sz w:val="20"/>
                <w:szCs w:val="24"/>
              </w:rPr>
              <w:t>miconazol</w:t>
            </w:r>
            <w:proofErr w:type="spellEnd"/>
            <w:r w:rsidRPr="001E1A7D">
              <w:rPr>
                <w:sz w:val="20"/>
                <w:szCs w:val="24"/>
              </w:rPr>
              <w:t>, hæmmer alt</w:t>
            </w:r>
            <w:r>
              <w:rPr>
                <w:sz w:val="20"/>
                <w:szCs w:val="24"/>
              </w:rPr>
              <w:t>så enzym 14-</w:t>
            </w:r>
            <w:r>
              <w:rPr>
                <w:rFonts w:cstheme="minorHAnsi"/>
                <w:sz w:val="20"/>
                <w:szCs w:val="24"/>
              </w:rPr>
              <w:t>α</w:t>
            </w:r>
            <w:r>
              <w:rPr>
                <w:sz w:val="20"/>
                <w:szCs w:val="24"/>
              </w:rPr>
              <w:t>-</w:t>
            </w:r>
            <w:proofErr w:type="spellStart"/>
            <w:r>
              <w:rPr>
                <w:sz w:val="20"/>
                <w:szCs w:val="24"/>
              </w:rPr>
              <w:t>demethylase</w:t>
            </w:r>
            <w:proofErr w:type="spellEnd"/>
          </w:p>
          <w:p w:rsidR="001E1A7D" w:rsidRPr="001E1A7D" w:rsidRDefault="001E1A7D" w:rsidP="00671C40">
            <w:pPr>
              <w:rPr>
                <w:sz w:val="20"/>
                <w:szCs w:val="24"/>
              </w:rPr>
            </w:pPr>
            <w:r w:rsidRPr="001E1A7D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Ingen dannelse af ergosterol</w:t>
            </w:r>
            <w:r>
              <w:rPr>
                <w:sz w:val="20"/>
                <w:szCs w:val="24"/>
              </w:rPr>
              <w:br/>
            </w:r>
            <w:r w:rsidRPr="001E1A7D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Ændret membranpermeabilitet</w:t>
            </w:r>
            <w:r>
              <w:rPr>
                <w:sz w:val="20"/>
                <w:szCs w:val="24"/>
              </w:rPr>
              <w:br/>
            </w:r>
            <w:r w:rsidRPr="001E1A7D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Hæmmet vækst</w:t>
            </w:r>
          </w:p>
        </w:tc>
        <w:tc>
          <w:tcPr>
            <w:tcW w:w="4394" w:type="dxa"/>
          </w:tcPr>
          <w:p w:rsidR="00913D23" w:rsidRPr="001E1A7D" w:rsidRDefault="00913D23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Sv.t. </w:t>
            </w:r>
            <w:proofErr w:type="spellStart"/>
            <w:r>
              <w:rPr>
                <w:sz w:val="20"/>
                <w:szCs w:val="24"/>
              </w:rPr>
              <w:t>micronazol</w:t>
            </w:r>
            <w:proofErr w:type="spellEnd"/>
            <w:r>
              <w:rPr>
                <w:sz w:val="20"/>
                <w:szCs w:val="24"/>
              </w:rPr>
              <w:t xml:space="preserve"> og </w:t>
            </w:r>
            <w:proofErr w:type="spellStart"/>
            <w:r>
              <w:rPr>
                <w:sz w:val="20"/>
                <w:szCs w:val="24"/>
              </w:rPr>
              <w:t>fluconazol</w:t>
            </w:r>
            <w:proofErr w:type="spellEnd"/>
            <w:r>
              <w:rPr>
                <w:sz w:val="20"/>
                <w:szCs w:val="24"/>
              </w:rPr>
              <w:t>, dvs. hæmmer 14-</w:t>
            </w:r>
            <w:r>
              <w:rPr>
                <w:rFonts w:cstheme="minorHAnsi"/>
                <w:sz w:val="20"/>
                <w:szCs w:val="24"/>
              </w:rPr>
              <w:t>α-</w:t>
            </w:r>
            <w:proofErr w:type="spellStart"/>
            <w:r>
              <w:rPr>
                <w:rFonts w:cstheme="minorHAnsi"/>
                <w:sz w:val="20"/>
                <w:szCs w:val="24"/>
              </w:rPr>
              <w:t>demethylase</w:t>
            </w:r>
            <w:proofErr w:type="spellEnd"/>
            <w:r>
              <w:rPr>
                <w:rFonts w:cstheme="minorHAnsi"/>
                <w:sz w:val="20"/>
                <w:szCs w:val="24"/>
              </w:rPr>
              <w:br/>
            </w:r>
            <w:r w:rsidRPr="00913D23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</w:t>
            </w:r>
            <w:r>
              <w:rPr>
                <w:rFonts w:cstheme="minorHAnsi"/>
                <w:sz w:val="20"/>
                <w:szCs w:val="24"/>
              </w:rPr>
              <w:br/>
              <w:t>Ingen dannelse af ergosterol</w:t>
            </w:r>
            <w:r>
              <w:rPr>
                <w:rFonts w:cstheme="minorHAnsi"/>
                <w:sz w:val="20"/>
                <w:szCs w:val="24"/>
              </w:rPr>
              <w:br/>
            </w:r>
            <w:r w:rsidRPr="00913D23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br/>
              <w:t>Ændret membranpermeabilitet</w:t>
            </w:r>
            <w:r>
              <w:rPr>
                <w:rFonts w:cstheme="minorHAnsi"/>
                <w:sz w:val="20"/>
                <w:szCs w:val="24"/>
              </w:rPr>
              <w:br/>
            </w:r>
            <w:r w:rsidRPr="00913D23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br/>
              <w:t>Hæmmet vækst</w:t>
            </w:r>
          </w:p>
        </w:tc>
      </w:tr>
      <w:tr w:rsidR="001E1A7D" w:rsidRPr="001134EE" w:rsidTr="001E1A7D">
        <w:tc>
          <w:tcPr>
            <w:tcW w:w="1838" w:type="dxa"/>
          </w:tcPr>
          <w:p w:rsidR="001E1A7D" w:rsidRPr="00FC7806" w:rsidRDefault="001E1A7D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1E1A7D" w:rsidRPr="007A5F82" w:rsidRDefault="001E1A7D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Bakteriostatisk</w:t>
            </w:r>
          </w:p>
        </w:tc>
        <w:tc>
          <w:tcPr>
            <w:tcW w:w="4394" w:type="dxa"/>
          </w:tcPr>
          <w:p w:rsidR="001E1A7D" w:rsidRPr="007A5F82" w:rsidRDefault="00913D23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Bakteriostatisk</w:t>
            </w:r>
          </w:p>
        </w:tc>
      </w:tr>
      <w:tr w:rsidR="001E1A7D" w:rsidRPr="001134EE" w:rsidTr="001E1A7D">
        <w:tc>
          <w:tcPr>
            <w:tcW w:w="1838" w:type="dxa"/>
          </w:tcPr>
          <w:p w:rsidR="001E1A7D" w:rsidRDefault="001E1A7D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1E1A7D" w:rsidRPr="007A5F82" w:rsidRDefault="001E1A7D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  <w:tc>
          <w:tcPr>
            <w:tcW w:w="4394" w:type="dxa"/>
          </w:tcPr>
          <w:p w:rsidR="001E1A7D" w:rsidRPr="007A5F82" w:rsidRDefault="00913D23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</w:tr>
      <w:tr w:rsidR="001E1A7D" w:rsidRPr="001134EE" w:rsidTr="001E1A7D">
        <w:tc>
          <w:tcPr>
            <w:tcW w:w="1838" w:type="dxa"/>
          </w:tcPr>
          <w:p w:rsidR="001E1A7D" w:rsidRPr="00FC7806" w:rsidRDefault="001E1A7D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1E1A7D" w:rsidRPr="001E1A7D" w:rsidRDefault="001E1A7D" w:rsidP="00671C40">
            <w:pPr>
              <w:rPr>
                <w:sz w:val="20"/>
                <w:szCs w:val="24"/>
              </w:rPr>
            </w:pPr>
            <w:r w:rsidRPr="001E1A7D">
              <w:rPr>
                <w:sz w:val="20"/>
                <w:szCs w:val="24"/>
                <w:u w:val="single"/>
              </w:rPr>
              <w:t>Systemisk behandling (systemisk infektion)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Urinveje</w:t>
            </w:r>
            <w:r>
              <w:rPr>
                <w:sz w:val="20"/>
                <w:szCs w:val="24"/>
              </w:rPr>
              <w:br/>
              <w:t>Genitalier</w:t>
            </w:r>
            <w:r>
              <w:rPr>
                <w:sz w:val="20"/>
                <w:szCs w:val="24"/>
              </w:rPr>
              <w:br/>
              <w:t>Oralt</w:t>
            </w:r>
          </w:p>
        </w:tc>
        <w:tc>
          <w:tcPr>
            <w:tcW w:w="4394" w:type="dxa"/>
          </w:tcPr>
          <w:p w:rsidR="001E1A7D" w:rsidRPr="00913D23" w:rsidRDefault="00913D23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Systemisk behandling (systemisk infektion)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Urinveje</w:t>
            </w:r>
            <w:r>
              <w:rPr>
                <w:sz w:val="20"/>
                <w:szCs w:val="24"/>
              </w:rPr>
              <w:br/>
              <w:t>Genitalier</w:t>
            </w:r>
            <w:r>
              <w:rPr>
                <w:sz w:val="20"/>
                <w:szCs w:val="24"/>
              </w:rPr>
              <w:br/>
              <w:t>Oralt</w:t>
            </w:r>
          </w:p>
        </w:tc>
      </w:tr>
      <w:tr w:rsidR="001E1A7D" w:rsidRPr="00FC7806" w:rsidTr="001E1A7D">
        <w:tc>
          <w:tcPr>
            <w:tcW w:w="1838" w:type="dxa"/>
          </w:tcPr>
          <w:p w:rsidR="001E1A7D" w:rsidRPr="00FC7806" w:rsidRDefault="001E1A7D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1E1A7D" w:rsidRPr="007A5F82" w:rsidRDefault="001E1A7D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</w:t>
            </w:r>
          </w:p>
        </w:tc>
        <w:tc>
          <w:tcPr>
            <w:tcW w:w="4394" w:type="dxa"/>
          </w:tcPr>
          <w:p w:rsidR="001E1A7D" w:rsidRPr="007A5F82" w:rsidRDefault="00913D23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</w:t>
            </w:r>
          </w:p>
        </w:tc>
      </w:tr>
      <w:tr w:rsidR="001E1A7D" w:rsidRPr="00FC7806" w:rsidTr="001E1A7D">
        <w:tc>
          <w:tcPr>
            <w:tcW w:w="1838" w:type="dxa"/>
          </w:tcPr>
          <w:p w:rsidR="001E1A7D" w:rsidRPr="00043E34" w:rsidRDefault="001E1A7D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1E1A7D" w:rsidRPr="001E1A7D" w:rsidRDefault="001E1A7D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  <w:u w:val="single"/>
              </w:rPr>
              <w:t>Warfarin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Potenserende</w:t>
            </w:r>
          </w:p>
        </w:tc>
        <w:tc>
          <w:tcPr>
            <w:tcW w:w="4394" w:type="dxa"/>
          </w:tcPr>
          <w:p w:rsidR="001E1A7D" w:rsidRPr="00913D23" w:rsidRDefault="00913D23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  <w:u w:val="single"/>
              </w:rPr>
              <w:t>Warfarin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Potenserende</w:t>
            </w:r>
          </w:p>
        </w:tc>
      </w:tr>
      <w:tr w:rsidR="001E1A7D" w:rsidRPr="00FC7806" w:rsidTr="001E1A7D">
        <w:tc>
          <w:tcPr>
            <w:tcW w:w="1838" w:type="dxa"/>
          </w:tcPr>
          <w:p w:rsidR="001E1A7D" w:rsidRPr="00FC7806" w:rsidRDefault="001E1A7D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1E1A7D" w:rsidRPr="007A5F82" w:rsidRDefault="00913D23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394" w:type="dxa"/>
          </w:tcPr>
          <w:p w:rsidR="001E1A7D" w:rsidRPr="007A5F82" w:rsidRDefault="00913D23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1E1A7D" w:rsidRPr="001134EE" w:rsidTr="001E1A7D">
        <w:tc>
          <w:tcPr>
            <w:tcW w:w="1838" w:type="dxa"/>
          </w:tcPr>
          <w:p w:rsidR="001E1A7D" w:rsidRPr="00FC7806" w:rsidRDefault="001E1A7D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3" w:type="dxa"/>
          </w:tcPr>
          <w:p w:rsidR="001E1A7D" w:rsidRPr="007A5F82" w:rsidRDefault="00913D23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4394" w:type="dxa"/>
          </w:tcPr>
          <w:p w:rsidR="001E1A7D" w:rsidRPr="007A5F82" w:rsidRDefault="00913D23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7B1F7E" w:rsidRDefault="007B1F7E" w:rsidP="007B1F7E"/>
    <w:p w:rsidR="007B1F7E" w:rsidRDefault="007B1F7E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820E49" w:rsidRDefault="00820E49" w:rsidP="007B1F7E">
      <w:pPr>
        <w:rPr>
          <w:u w:val="single"/>
        </w:rPr>
      </w:pPr>
    </w:p>
    <w:p w:rsidR="00190608" w:rsidRDefault="00820E49" w:rsidP="007B1F7E">
      <w:r>
        <w:rPr>
          <w:b/>
          <w:sz w:val="32"/>
        </w:rPr>
        <w:lastRenderedPageBreak/>
        <w:t>Virus</w:t>
      </w:r>
      <w:r>
        <w:rPr>
          <w:b/>
          <w:sz w:val="32"/>
        </w:rPr>
        <w:br/>
      </w:r>
      <w:r>
        <w:t xml:space="preserve">Vira </w:t>
      </w:r>
      <w:r w:rsidR="00190608">
        <w:t xml:space="preserve">anvender værtscellers replikationsmaskineri til egen deling (RNA- eller DNA-replikation). </w:t>
      </w:r>
      <w:r w:rsidR="00190608">
        <w:br/>
        <w:t xml:space="preserve"> </w:t>
      </w:r>
      <w:r w:rsidR="00190608">
        <w:br/>
      </w:r>
      <w:r w:rsidR="00190608">
        <w:rPr>
          <w:b/>
        </w:rPr>
        <w:t>Antivirale midler</w:t>
      </w:r>
      <w:r w:rsidR="00190608">
        <w:rPr>
          <w:b/>
        </w:rPr>
        <w:br/>
      </w:r>
      <w:r w:rsidR="00190608">
        <w:t>Virker typisk ved enten</w:t>
      </w:r>
    </w:p>
    <w:p w:rsidR="00190608" w:rsidRPr="00190608" w:rsidRDefault="00190608" w:rsidP="00190608">
      <w:pPr>
        <w:pStyle w:val="Listeafsnit"/>
        <w:numPr>
          <w:ilvl w:val="0"/>
          <w:numId w:val="2"/>
        </w:numPr>
        <w:rPr>
          <w:b/>
        </w:rPr>
      </w:pPr>
      <w:r>
        <w:t>Hæmning af virussens indtrængning i cellen</w:t>
      </w:r>
    </w:p>
    <w:p w:rsidR="00190608" w:rsidRDefault="00190608" w:rsidP="00190608">
      <w:pPr>
        <w:pStyle w:val="Listeafsnit"/>
        <w:numPr>
          <w:ilvl w:val="0"/>
          <w:numId w:val="2"/>
        </w:numPr>
        <w:rPr>
          <w:b/>
        </w:rPr>
      </w:pPr>
      <w:r>
        <w:t>Hæmning af replikationsafhængige enzymer</w:t>
      </w:r>
      <w:r w:rsidRPr="00190608">
        <w:rPr>
          <w:b/>
        </w:rPr>
        <w:br/>
      </w:r>
    </w:p>
    <w:p w:rsidR="00190608" w:rsidRPr="00433060" w:rsidRDefault="00190608" w:rsidP="00190608">
      <w:pPr>
        <w:rPr>
          <w:i/>
          <w:color w:val="0070C0"/>
          <w:u w:val="single"/>
        </w:rPr>
      </w:pPr>
      <w:r w:rsidRPr="00190608">
        <w:rPr>
          <w:b/>
          <w:color w:val="0070C0"/>
        </w:rPr>
        <w:t>Antivirale midler stofliste</w:t>
      </w:r>
      <w:r w:rsidR="00433060">
        <w:rPr>
          <w:b/>
          <w:color w:val="0070C0"/>
        </w:rPr>
        <w:br/>
      </w:r>
      <w:r w:rsidR="00433060" w:rsidRPr="000164CE">
        <w:rPr>
          <w:u w:val="single"/>
        </w:rPr>
        <w:t>Herpesmidler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394"/>
      </w:tblGrid>
      <w:tr w:rsidR="00190608" w:rsidRPr="00FC7806" w:rsidTr="00671C40">
        <w:trPr>
          <w:trHeight w:val="136"/>
        </w:trPr>
        <w:tc>
          <w:tcPr>
            <w:tcW w:w="1838" w:type="dxa"/>
          </w:tcPr>
          <w:p w:rsidR="00190608" w:rsidRPr="007A5F82" w:rsidRDefault="00190608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190608" w:rsidRPr="007A5F82" w:rsidRDefault="00190608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Acyklovir</w:t>
            </w:r>
            <w:proofErr w:type="spellEnd"/>
          </w:p>
        </w:tc>
        <w:tc>
          <w:tcPr>
            <w:tcW w:w="4394" w:type="dxa"/>
          </w:tcPr>
          <w:p w:rsidR="00190608" w:rsidRPr="007A5F82" w:rsidRDefault="00433060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Ganciclovir</w:t>
            </w:r>
            <w:proofErr w:type="spellEnd"/>
          </w:p>
        </w:tc>
      </w:tr>
      <w:tr w:rsidR="00190608" w:rsidRPr="00FC7806" w:rsidTr="00671C40">
        <w:trPr>
          <w:trHeight w:val="136"/>
        </w:trPr>
        <w:tc>
          <w:tcPr>
            <w:tcW w:w="1838" w:type="dxa"/>
          </w:tcPr>
          <w:p w:rsidR="00190608" w:rsidRPr="00FC7806" w:rsidRDefault="0019060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190608" w:rsidRPr="00190608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Prodrug: </w:t>
            </w:r>
            <w:proofErr w:type="spellStart"/>
            <w:r>
              <w:rPr>
                <w:sz w:val="20"/>
                <w:szCs w:val="24"/>
              </w:rPr>
              <w:t>dGTP</w:t>
            </w:r>
            <w:proofErr w:type="spellEnd"/>
            <w:r>
              <w:rPr>
                <w:sz w:val="20"/>
                <w:szCs w:val="24"/>
              </w:rPr>
              <w:t>-analog</w:t>
            </w:r>
          </w:p>
        </w:tc>
        <w:tc>
          <w:tcPr>
            <w:tcW w:w="4394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Prodrug: </w:t>
            </w:r>
            <w:proofErr w:type="spellStart"/>
            <w:r>
              <w:rPr>
                <w:sz w:val="20"/>
                <w:szCs w:val="24"/>
              </w:rPr>
              <w:t>dATP</w:t>
            </w:r>
            <w:proofErr w:type="spellEnd"/>
            <w:r>
              <w:rPr>
                <w:sz w:val="20"/>
                <w:szCs w:val="24"/>
              </w:rPr>
              <w:t xml:space="preserve">-analog </w:t>
            </w:r>
          </w:p>
        </w:tc>
      </w:tr>
      <w:tr w:rsidR="00190608" w:rsidRPr="00FC7806" w:rsidTr="00671C40">
        <w:trPr>
          <w:trHeight w:val="254"/>
        </w:trPr>
        <w:tc>
          <w:tcPr>
            <w:tcW w:w="1838" w:type="dxa"/>
          </w:tcPr>
          <w:p w:rsidR="00190608" w:rsidRPr="00FC7806" w:rsidRDefault="0019060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190608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Omdannes af virale enzymer (kun HSV-1, HSV-2 og VZV) fra </w:t>
            </w:r>
            <w:proofErr w:type="spellStart"/>
            <w:r>
              <w:rPr>
                <w:sz w:val="20"/>
                <w:szCs w:val="24"/>
              </w:rPr>
              <w:t>acyklovir</w:t>
            </w:r>
            <w:proofErr w:type="spellEnd"/>
            <w:r>
              <w:rPr>
                <w:sz w:val="20"/>
                <w:szCs w:val="24"/>
              </w:rPr>
              <w:t xml:space="preserve"> monofosfat til </w:t>
            </w:r>
            <w:proofErr w:type="spellStart"/>
            <w:r>
              <w:rPr>
                <w:sz w:val="20"/>
                <w:szCs w:val="24"/>
              </w:rPr>
              <w:t>acyklovir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trisfosfat</w:t>
            </w:r>
            <w:proofErr w:type="spellEnd"/>
            <w:r>
              <w:rPr>
                <w:sz w:val="20"/>
                <w:szCs w:val="24"/>
              </w:rPr>
              <w:br/>
            </w:r>
            <w:r w:rsidRPr="0043306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 xml:space="preserve">Hæmmer viral DNA-polymerase ved at kæmpe om </w:t>
            </w:r>
            <w:proofErr w:type="spellStart"/>
            <w:r>
              <w:rPr>
                <w:sz w:val="20"/>
                <w:szCs w:val="24"/>
              </w:rPr>
              <w:t>inkoorpering</w:t>
            </w:r>
            <w:proofErr w:type="spellEnd"/>
            <w:r>
              <w:rPr>
                <w:sz w:val="20"/>
                <w:szCs w:val="24"/>
              </w:rPr>
              <w:t xml:space="preserve"> i DNA-strengen med </w:t>
            </w:r>
            <w:proofErr w:type="spellStart"/>
            <w:r>
              <w:rPr>
                <w:sz w:val="20"/>
                <w:szCs w:val="24"/>
              </w:rPr>
              <w:t>dGTP</w:t>
            </w:r>
            <w:proofErr w:type="spellEnd"/>
          </w:p>
          <w:p w:rsidR="00433060" w:rsidRPr="007A5F82" w:rsidRDefault="00433060" w:rsidP="00671C40">
            <w:pPr>
              <w:rPr>
                <w:sz w:val="20"/>
                <w:szCs w:val="24"/>
              </w:rPr>
            </w:pPr>
            <w:r w:rsidRPr="0043306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Ingen DNA-replikation</w:t>
            </w:r>
          </w:p>
        </w:tc>
        <w:tc>
          <w:tcPr>
            <w:tcW w:w="4394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Samme princip (her CMV)</w:t>
            </w:r>
          </w:p>
        </w:tc>
      </w:tr>
      <w:tr w:rsidR="00190608" w:rsidRPr="001134EE" w:rsidTr="00671C40">
        <w:tc>
          <w:tcPr>
            <w:tcW w:w="1838" w:type="dxa"/>
          </w:tcPr>
          <w:p w:rsidR="00190608" w:rsidRPr="00FC7806" w:rsidRDefault="00190608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Viracidt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Viracidt</w:t>
            </w:r>
            <w:proofErr w:type="spellEnd"/>
          </w:p>
        </w:tc>
      </w:tr>
      <w:tr w:rsidR="00190608" w:rsidRPr="001134EE" w:rsidTr="00671C40">
        <w:tc>
          <w:tcPr>
            <w:tcW w:w="1838" w:type="dxa"/>
          </w:tcPr>
          <w:p w:rsidR="00190608" w:rsidRDefault="00190608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  <w:tc>
          <w:tcPr>
            <w:tcW w:w="4394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Neutropeni</w:t>
            </w:r>
            <w:proofErr w:type="spellEnd"/>
            <w:r>
              <w:rPr>
                <w:sz w:val="20"/>
                <w:szCs w:val="24"/>
              </w:rPr>
              <w:t xml:space="preserve"> (manglende hvide blodlegemer)</w:t>
            </w:r>
          </w:p>
        </w:tc>
      </w:tr>
      <w:tr w:rsidR="00190608" w:rsidRPr="001134EE" w:rsidTr="00671C40">
        <w:tc>
          <w:tcPr>
            <w:tcW w:w="1838" w:type="dxa"/>
          </w:tcPr>
          <w:p w:rsidR="00190608" w:rsidRPr="00FC7806" w:rsidRDefault="0019060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190608" w:rsidRPr="00433060" w:rsidRDefault="00433060" w:rsidP="00671C40">
            <w:pPr>
              <w:rPr>
                <w:sz w:val="20"/>
                <w:szCs w:val="24"/>
              </w:rPr>
            </w:pPr>
            <w:r w:rsidRPr="00433060">
              <w:rPr>
                <w:sz w:val="20"/>
                <w:szCs w:val="24"/>
                <w:u w:val="single"/>
              </w:rPr>
              <w:t>Herpes sf</w:t>
            </w:r>
            <w:r>
              <w:rPr>
                <w:sz w:val="20"/>
                <w:szCs w:val="24"/>
                <w:u w:val="single"/>
              </w:rPr>
              <w:t>a.</w:t>
            </w:r>
            <w:r w:rsidRPr="00433060">
              <w:rPr>
                <w:sz w:val="20"/>
                <w:szCs w:val="24"/>
              </w:rPr>
              <w:br/>
              <w:t>HSV-1</w:t>
            </w:r>
            <w:r w:rsidRPr="00433060">
              <w:rPr>
                <w:sz w:val="20"/>
                <w:szCs w:val="24"/>
              </w:rPr>
              <w:br/>
              <w:t>HSV-2</w:t>
            </w:r>
            <w:r w:rsidRPr="00433060">
              <w:rPr>
                <w:sz w:val="20"/>
                <w:szCs w:val="24"/>
              </w:rPr>
              <w:br/>
              <w:t>VZV</w:t>
            </w:r>
          </w:p>
        </w:tc>
        <w:tc>
          <w:tcPr>
            <w:tcW w:w="4394" w:type="dxa"/>
          </w:tcPr>
          <w:p w:rsidR="00190608" w:rsidRPr="00433060" w:rsidRDefault="00433060" w:rsidP="00671C40">
            <w:pPr>
              <w:rPr>
                <w:sz w:val="20"/>
                <w:szCs w:val="24"/>
              </w:rPr>
            </w:pPr>
            <w:r w:rsidRPr="00433060">
              <w:rPr>
                <w:sz w:val="20"/>
                <w:szCs w:val="24"/>
                <w:u w:val="single"/>
              </w:rPr>
              <w:t>Herpes sfa.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CMV</w:t>
            </w:r>
          </w:p>
        </w:tc>
      </w:tr>
      <w:tr w:rsidR="00190608" w:rsidRPr="00FC7806" w:rsidTr="00671C40">
        <w:tc>
          <w:tcPr>
            <w:tcW w:w="1838" w:type="dxa"/>
          </w:tcPr>
          <w:p w:rsidR="00190608" w:rsidRPr="00FC7806" w:rsidRDefault="0019060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</w:t>
            </w:r>
          </w:p>
        </w:tc>
        <w:tc>
          <w:tcPr>
            <w:tcW w:w="4394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Neutropeni</w:t>
            </w:r>
            <w:proofErr w:type="spellEnd"/>
          </w:p>
        </w:tc>
      </w:tr>
      <w:tr w:rsidR="00190608" w:rsidRPr="00FC7806" w:rsidTr="00671C40">
        <w:tc>
          <w:tcPr>
            <w:tcW w:w="1838" w:type="dxa"/>
          </w:tcPr>
          <w:p w:rsidR="00190608" w:rsidRPr="00043E34" w:rsidRDefault="00190608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190608" w:rsidRPr="00433060" w:rsidRDefault="00433060" w:rsidP="00671C40">
            <w:pPr>
              <w:rPr>
                <w:sz w:val="20"/>
                <w:szCs w:val="24"/>
              </w:rPr>
            </w:pPr>
            <w:proofErr w:type="spellStart"/>
            <w:r w:rsidRPr="00433060">
              <w:rPr>
                <w:sz w:val="20"/>
                <w:szCs w:val="24"/>
                <w:u w:val="single"/>
              </w:rPr>
              <w:t>Probenecid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Hæmmer </w:t>
            </w:r>
            <w:proofErr w:type="spellStart"/>
            <w:r>
              <w:rPr>
                <w:sz w:val="20"/>
                <w:szCs w:val="24"/>
              </w:rPr>
              <w:t>renal</w:t>
            </w:r>
            <w:proofErr w:type="spellEnd"/>
            <w:r>
              <w:rPr>
                <w:sz w:val="20"/>
                <w:szCs w:val="24"/>
              </w:rPr>
              <w:t xml:space="preserve"> ekskretion (anvender samme pathway)</w:t>
            </w:r>
          </w:p>
        </w:tc>
        <w:tc>
          <w:tcPr>
            <w:tcW w:w="4394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</w:t>
            </w:r>
          </w:p>
        </w:tc>
      </w:tr>
      <w:tr w:rsidR="00190608" w:rsidRPr="00FC7806" w:rsidTr="00671C40">
        <w:tc>
          <w:tcPr>
            <w:tcW w:w="1838" w:type="dxa"/>
          </w:tcPr>
          <w:p w:rsidR="00190608" w:rsidRPr="00FC7806" w:rsidRDefault="0019060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394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Intravenøst</w:t>
            </w:r>
          </w:p>
        </w:tc>
      </w:tr>
      <w:tr w:rsidR="00190608" w:rsidRPr="001134EE" w:rsidTr="00671C40">
        <w:tc>
          <w:tcPr>
            <w:tcW w:w="1838" w:type="dxa"/>
          </w:tcPr>
          <w:p w:rsidR="00190608" w:rsidRPr="00FC7806" w:rsidRDefault="0019060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3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Elimination: </w:t>
            </w:r>
            <w:proofErr w:type="spellStart"/>
            <w:r>
              <w:rPr>
                <w:sz w:val="20"/>
                <w:szCs w:val="24"/>
              </w:rPr>
              <w:t>renal</w:t>
            </w:r>
            <w:proofErr w:type="spellEnd"/>
          </w:p>
        </w:tc>
        <w:tc>
          <w:tcPr>
            <w:tcW w:w="4394" w:type="dxa"/>
          </w:tcPr>
          <w:p w:rsidR="00190608" w:rsidRPr="007A5F82" w:rsidRDefault="00433060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3A2630" w:rsidRPr="00B649AC" w:rsidRDefault="00B649AC" w:rsidP="00190608">
      <w:r>
        <w:rPr>
          <w:b/>
          <w:color w:val="0070C0"/>
        </w:rPr>
        <w:br/>
      </w:r>
      <w:r w:rsidRPr="000164CE">
        <w:rPr>
          <w:u w:val="single"/>
        </w:rPr>
        <w:t>Hepatitis B midler</w:t>
      </w:r>
      <w:r>
        <w:rPr>
          <w:i/>
        </w:rPr>
        <w:br/>
      </w:r>
      <w:r>
        <w:t>Formålet med hepatitis B-midler er at undgå udviklingen af levercirrose (alkoholisk lever) og leverkræft – hvis levercirrose er indtruffet er formålet</w:t>
      </w:r>
      <w:r w:rsidR="000164CE">
        <w:t xml:space="preserve"> med behandlingen</w:t>
      </w:r>
      <w:r>
        <w:t xml:space="preserve"> at s</w:t>
      </w:r>
      <w:r w:rsidR="000164CE">
        <w:t>i</w:t>
      </w:r>
      <w:r>
        <w:t xml:space="preserve">nke sygdomsudviklingen 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8647"/>
      </w:tblGrid>
      <w:tr w:rsidR="005524D7" w:rsidRPr="00FC7806" w:rsidTr="005524D7">
        <w:trPr>
          <w:trHeight w:val="136"/>
        </w:trPr>
        <w:tc>
          <w:tcPr>
            <w:tcW w:w="1838" w:type="dxa"/>
          </w:tcPr>
          <w:p w:rsidR="005524D7" w:rsidRPr="007A5F82" w:rsidRDefault="005524D7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647" w:type="dxa"/>
          </w:tcPr>
          <w:p w:rsidR="005524D7" w:rsidRPr="007A5F82" w:rsidRDefault="005524D7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Interferon-</w:t>
            </w:r>
            <w:r>
              <w:rPr>
                <w:rFonts w:cstheme="minorHAnsi"/>
                <w:b/>
                <w:color w:val="0070C0"/>
                <w:sz w:val="24"/>
                <w:szCs w:val="24"/>
              </w:rPr>
              <w:t>α</w:t>
            </w:r>
          </w:p>
        </w:tc>
      </w:tr>
      <w:tr w:rsidR="005524D7" w:rsidRPr="00FC7806" w:rsidTr="005524D7">
        <w:trPr>
          <w:trHeight w:val="136"/>
        </w:trPr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8647" w:type="dxa"/>
          </w:tcPr>
          <w:p w:rsidR="005524D7" w:rsidRPr="007A5F82" w:rsidRDefault="009D52B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Interferon</w:t>
            </w:r>
          </w:p>
        </w:tc>
      </w:tr>
      <w:tr w:rsidR="005524D7" w:rsidRPr="00FC7806" w:rsidTr="005524D7">
        <w:trPr>
          <w:trHeight w:val="254"/>
        </w:trPr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8647" w:type="dxa"/>
          </w:tcPr>
          <w:p w:rsidR="005524D7" w:rsidRPr="007A5F82" w:rsidRDefault="005524D7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Antivirale egenskaber: hæmmer virusproteinsyntese- og DNA/RNA-replikation</w:t>
            </w:r>
            <w:r>
              <w:rPr>
                <w:sz w:val="20"/>
                <w:szCs w:val="24"/>
              </w:rPr>
              <w:br/>
              <w:t>Immunegenskaber: fungerer som aktiv immuncelle</w:t>
            </w:r>
          </w:p>
        </w:tc>
      </w:tr>
      <w:tr w:rsidR="005524D7" w:rsidRPr="001134EE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8647" w:type="dxa"/>
          </w:tcPr>
          <w:p w:rsidR="005524D7" w:rsidRPr="007A5F82" w:rsidRDefault="005524D7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Viracidt</w:t>
            </w:r>
            <w:proofErr w:type="spellEnd"/>
          </w:p>
        </w:tc>
      </w:tr>
      <w:tr w:rsidR="005524D7" w:rsidRPr="001134EE" w:rsidTr="005524D7">
        <w:tc>
          <w:tcPr>
            <w:tcW w:w="1838" w:type="dxa"/>
          </w:tcPr>
          <w:p w:rsidR="005524D7" w:rsidRDefault="005524D7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8647" w:type="dxa"/>
          </w:tcPr>
          <w:p w:rsidR="005524D7" w:rsidRPr="007A5F82" w:rsidRDefault="005524D7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Influenzalignende symptomer</w:t>
            </w:r>
          </w:p>
        </w:tc>
      </w:tr>
      <w:tr w:rsidR="005524D7" w:rsidRPr="001134EE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5524D7" w:rsidRPr="007A5F82" w:rsidRDefault="005524D7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Kronisk hepatitis B</w:t>
            </w:r>
          </w:p>
        </w:tc>
      </w:tr>
      <w:tr w:rsidR="005524D7" w:rsidRPr="00FC7806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lastRenderedPageBreak/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5524D7" w:rsidRPr="007A5F82" w:rsidRDefault="005524D7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Leverinsufficiens</w:t>
            </w:r>
          </w:p>
        </w:tc>
      </w:tr>
      <w:tr w:rsidR="005524D7" w:rsidRPr="00FC7806" w:rsidTr="005524D7">
        <w:tc>
          <w:tcPr>
            <w:tcW w:w="1838" w:type="dxa"/>
          </w:tcPr>
          <w:p w:rsidR="005524D7" w:rsidRPr="00043E34" w:rsidRDefault="005524D7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8647" w:type="dxa"/>
          </w:tcPr>
          <w:p w:rsidR="005524D7" w:rsidRPr="007A5F82" w:rsidRDefault="005524D7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</w:t>
            </w:r>
          </w:p>
        </w:tc>
      </w:tr>
      <w:tr w:rsidR="005524D7" w:rsidRPr="00FC7806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8647" w:type="dxa"/>
          </w:tcPr>
          <w:p w:rsidR="005524D7" w:rsidRPr="007A5F82" w:rsidRDefault="005524D7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Parenteralt (subkutant)</w:t>
            </w:r>
          </w:p>
        </w:tc>
      </w:tr>
      <w:tr w:rsidR="005524D7" w:rsidRPr="001134EE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8647" w:type="dxa"/>
          </w:tcPr>
          <w:p w:rsidR="005524D7" w:rsidRPr="007A5F82" w:rsidRDefault="005524D7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433060" w:rsidRDefault="00433060" w:rsidP="00190608">
      <w:pPr>
        <w:rPr>
          <w:b/>
          <w:color w:val="0070C0"/>
        </w:rPr>
      </w:pPr>
    </w:p>
    <w:p w:rsidR="005524D7" w:rsidRPr="000164CE" w:rsidRDefault="005524D7" w:rsidP="00190608">
      <w:pPr>
        <w:rPr>
          <w:u w:val="single"/>
        </w:rPr>
      </w:pPr>
      <w:r w:rsidRPr="000164CE">
        <w:rPr>
          <w:u w:val="single"/>
        </w:rPr>
        <w:t>Influenzamidler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8647"/>
      </w:tblGrid>
      <w:tr w:rsidR="005524D7" w:rsidRPr="00FC7806" w:rsidTr="005524D7">
        <w:trPr>
          <w:trHeight w:val="136"/>
        </w:trPr>
        <w:tc>
          <w:tcPr>
            <w:tcW w:w="1838" w:type="dxa"/>
          </w:tcPr>
          <w:p w:rsidR="005524D7" w:rsidRPr="007A5F82" w:rsidRDefault="005524D7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647" w:type="dxa"/>
          </w:tcPr>
          <w:p w:rsidR="005524D7" w:rsidRPr="007A5F82" w:rsidRDefault="005524D7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Oseltamivir</w:t>
            </w:r>
            <w:proofErr w:type="spellEnd"/>
          </w:p>
        </w:tc>
      </w:tr>
      <w:tr w:rsidR="005524D7" w:rsidRPr="00FC7806" w:rsidTr="005524D7">
        <w:trPr>
          <w:trHeight w:val="136"/>
        </w:trPr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8647" w:type="dxa"/>
          </w:tcPr>
          <w:p w:rsidR="005524D7" w:rsidRPr="007A5F82" w:rsidRDefault="0072043F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Prodrug: omdannes i lever til </w:t>
            </w:r>
            <w:proofErr w:type="spellStart"/>
            <w:r>
              <w:rPr>
                <w:sz w:val="20"/>
                <w:szCs w:val="24"/>
              </w:rPr>
              <w:t>ose</w:t>
            </w:r>
            <w:r w:rsidR="008772DE">
              <w:rPr>
                <w:sz w:val="20"/>
                <w:szCs w:val="24"/>
              </w:rPr>
              <w:t>l</w:t>
            </w:r>
            <w:r>
              <w:rPr>
                <w:sz w:val="20"/>
                <w:szCs w:val="24"/>
              </w:rPr>
              <w:t>tamivir-carboxylat</w:t>
            </w:r>
            <w:proofErr w:type="spellEnd"/>
          </w:p>
        </w:tc>
      </w:tr>
      <w:tr w:rsidR="005524D7" w:rsidRPr="00FC7806" w:rsidTr="005524D7">
        <w:trPr>
          <w:trHeight w:val="254"/>
        </w:trPr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8647" w:type="dxa"/>
          </w:tcPr>
          <w:p w:rsidR="005524D7" w:rsidRDefault="0072043F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Hæmmer overfladeenzym på influenzavirus: </w:t>
            </w:r>
            <w:proofErr w:type="spellStart"/>
            <w:r>
              <w:rPr>
                <w:sz w:val="20"/>
                <w:szCs w:val="24"/>
              </w:rPr>
              <w:t>neuromidase</w:t>
            </w:r>
            <w:proofErr w:type="spellEnd"/>
          </w:p>
          <w:p w:rsidR="0072043F" w:rsidRPr="007A5F82" w:rsidRDefault="0072043F" w:rsidP="00671C40">
            <w:pPr>
              <w:rPr>
                <w:sz w:val="20"/>
                <w:szCs w:val="24"/>
              </w:rPr>
            </w:pPr>
            <w:r w:rsidRPr="0072043F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Hæmmet inficering og spredning</w:t>
            </w:r>
          </w:p>
        </w:tc>
      </w:tr>
      <w:tr w:rsidR="005524D7" w:rsidRPr="001134EE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8647" w:type="dxa"/>
          </w:tcPr>
          <w:p w:rsidR="005524D7" w:rsidRPr="007A5F82" w:rsidRDefault="0072043F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Viracidt</w:t>
            </w:r>
            <w:proofErr w:type="spellEnd"/>
          </w:p>
        </w:tc>
      </w:tr>
      <w:tr w:rsidR="005524D7" w:rsidRPr="001134EE" w:rsidTr="005524D7">
        <w:tc>
          <w:tcPr>
            <w:tcW w:w="1838" w:type="dxa"/>
          </w:tcPr>
          <w:p w:rsidR="005524D7" w:rsidRDefault="005524D7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8647" w:type="dxa"/>
          </w:tcPr>
          <w:p w:rsidR="005524D7" w:rsidRPr="007A5F82" w:rsidRDefault="0072043F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</w:tr>
      <w:tr w:rsidR="005524D7" w:rsidRPr="001134EE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5524D7" w:rsidRPr="007A5F82" w:rsidRDefault="0072043F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Influenza A eller B</w:t>
            </w:r>
          </w:p>
        </w:tc>
      </w:tr>
      <w:tr w:rsidR="005524D7" w:rsidRPr="00FC7806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5524D7" w:rsidRPr="007A5F82" w:rsidRDefault="0072043F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Nyreinsufficiens</w:t>
            </w:r>
          </w:p>
        </w:tc>
      </w:tr>
      <w:tr w:rsidR="005524D7" w:rsidRPr="00FC7806" w:rsidTr="005524D7">
        <w:tc>
          <w:tcPr>
            <w:tcW w:w="1838" w:type="dxa"/>
          </w:tcPr>
          <w:p w:rsidR="005524D7" w:rsidRPr="00043E34" w:rsidRDefault="005524D7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8647" w:type="dxa"/>
          </w:tcPr>
          <w:p w:rsidR="005524D7" w:rsidRPr="007A5F82" w:rsidRDefault="0072043F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</w:t>
            </w:r>
          </w:p>
        </w:tc>
      </w:tr>
      <w:tr w:rsidR="005524D7" w:rsidRPr="00FC7806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8647" w:type="dxa"/>
          </w:tcPr>
          <w:p w:rsidR="005524D7" w:rsidRPr="007A5F82" w:rsidRDefault="0072043F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5524D7" w:rsidRPr="001134EE" w:rsidTr="005524D7">
        <w:tc>
          <w:tcPr>
            <w:tcW w:w="1838" w:type="dxa"/>
          </w:tcPr>
          <w:p w:rsidR="005524D7" w:rsidRPr="00FC7806" w:rsidRDefault="005524D7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8647" w:type="dxa"/>
          </w:tcPr>
          <w:p w:rsidR="005524D7" w:rsidRPr="007A5F82" w:rsidRDefault="0072043F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0164CE" w:rsidRDefault="000164CE" w:rsidP="00190608">
      <w:pPr>
        <w:rPr>
          <w:b/>
          <w:color w:val="0070C0"/>
        </w:rPr>
      </w:pPr>
    </w:p>
    <w:p w:rsidR="000164CE" w:rsidRDefault="000164CE" w:rsidP="00190608">
      <w:r w:rsidRPr="000164CE">
        <w:rPr>
          <w:u w:val="single"/>
        </w:rPr>
        <w:t>HIV-midler</w:t>
      </w:r>
      <w:r>
        <w:rPr>
          <w:u w:val="single"/>
        </w:rPr>
        <w:br/>
      </w:r>
      <w:r>
        <w:t xml:space="preserve">Ofte anvendes kombinationsbehandling ifm. HIV. </w:t>
      </w:r>
      <w:r>
        <w:br/>
        <w:t xml:space="preserve">Dette skyldes risikoen for udvikling af resistens. Behandlingen hæmmer replikationen af HIV-virus, men udrydder ikke infektionen af de </w:t>
      </w:r>
      <w:r>
        <w:rPr>
          <w:i/>
        </w:rPr>
        <w:t>latent inficerede celler</w:t>
      </w:r>
      <w:r>
        <w:t xml:space="preserve">. </w:t>
      </w:r>
      <w:r>
        <w:br/>
      </w:r>
      <w:r>
        <w:br/>
        <w:t xml:space="preserve">HIV-midler kan inddeles i 6 typer på baggrund af deres virkningsmekanisme: </w:t>
      </w:r>
    </w:p>
    <w:p w:rsidR="000164CE" w:rsidRDefault="000164CE" w:rsidP="00190608">
      <w:pPr>
        <w:pStyle w:val="Listeafsnit"/>
        <w:numPr>
          <w:ilvl w:val="0"/>
          <w:numId w:val="3"/>
        </w:numPr>
        <w:rPr>
          <w:u w:val="single"/>
        </w:rPr>
      </w:pPr>
      <w:r w:rsidRPr="000164CE">
        <w:rPr>
          <w:u w:val="single"/>
        </w:rPr>
        <w:t>CCR-5-hæmmere</w:t>
      </w:r>
    </w:p>
    <w:p w:rsidR="000164CE" w:rsidRDefault="000164CE" w:rsidP="000164CE">
      <w:pPr>
        <w:pStyle w:val="Listeafsnit"/>
      </w:pPr>
      <w:r>
        <w:t xml:space="preserve">CCR-5-receptorer, såkaldte kemokinreceptorer, bistår i HIV-virussens inficering af værtscellen. </w:t>
      </w:r>
      <w:r>
        <w:br/>
        <w:t xml:space="preserve">CCR-5-hæmmere virker som antagonister på receptoren, hvorfor HIV ej kan trænge ind i cellen. </w:t>
      </w:r>
      <w:r>
        <w:br/>
      </w:r>
    </w:p>
    <w:p w:rsidR="000164CE" w:rsidRDefault="000164CE" w:rsidP="000164CE">
      <w:pPr>
        <w:pStyle w:val="Listeafsnit"/>
        <w:numPr>
          <w:ilvl w:val="0"/>
          <w:numId w:val="3"/>
        </w:numPr>
      </w:pPr>
      <w:r>
        <w:rPr>
          <w:u w:val="single"/>
        </w:rPr>
        <w:t>Fusionshæmmere</w:t>
      </w:r>
      <w:r>
        <w:rPr>
          <w:u w:val="single"/>
        </w:rPr>
        <w:br/>
      </w:r>
      <w:r>
        <w:t>Hæmmer fusion mellem HIV og værtscellemembran</w:t>
      </w:r>
      <w:r>
        <w:br/>
      </w:r>
    </w:p>
    <w:p w:rsidR="000164CE" w:rsidRDefault="000164CE" w:rsidP="000164CE">
      <w:pPr>
        <w:pStyle w:val="Listeafsnit"/>
        <w:numPr>
          <w:ilvl w:val="0"/>
          <w:numId w:val="3"/>
        </w:numPr>
      </w:pPr>
      <w:r>
        <w:rPr>
          <w:u w:val="single"/>
        </w:rPr>
        <w:t>Nukleosid revers transkriptase hæmmere</w:t>
      </w:r>
      <w:r>
        <w:rPr>
          <w:u w:val="single"/>
        </w:rPr>
        <w:br/>
      </w:r>
      <w:r w:rsidR="006D250D">
        <w:t>Nukleosider: h</w:t>
      </w:r>
      <w:r>
        <w:t>æmmer revers transkription af HIV-RNA til DNA</w:t>
      </w:r>
      <w:r w:rsidR="006D250D">
        <w:t xml:space="preserve"> og dermed replikation</w:t>
      </w:r>
      <w:r>
        <w:br/>
      </w:r>
    </w:p>
    <w:p w:rsidR="000164CE" w:rsidRPr="006D250D" w:rsidRDefault="000164CE" w:rsidP="000164CE">
      <w:pPr>
        <w:pStyle w:val="Listeafsnit"/>
        <w:numPr>
          <w:ilvl w:val="0"/>
          <w:numId w:val="3"/>
        </w:numPr>
        <w:rPr>
          <w:u w:val="single"/>
        </w:rPr>
      </w:pPr>
      <w:r w:rsidRPr="000164CE">
        <w:rPr>
          <w:u w:val="single"/>
        </w:rPr>
        <w:t>Non-nukleosid revers transkriptase hæmmere</w:t>
      </w:r>
      <w:r>
        <w:rPr>
          <w:u w:val="single"/>
        </w:rPr>
        <w:br/>
      </w:r>
      <w:r w:rsidR="006D250D">
        <w:t>Non-nukleosider: hæmmer revers transkription af HIV-RNA til DNA og dermed replikation</w:t>
      </w:r>
      <w:r w:rsidR="006D250D">
        <w:br/>
      </w:r>
    </w:p>
    <w:p w:rsidR="006D250D" w:rsidRPr="006D250D" w:rsidRDefault="006D250D" w:rsidP="006D250D">
      <w:pPr>
        <w:pStyle w:val="Listeafsnit"/>
        <w:numPr>
          <w:ilvl w:val="0"/>
          <w:numId w:val="3"/>
        </w:numPr>
        <w:rPr>
          <w:u w:val="single"/>
        </w:rPr>
      </w:pPr>
      <w:r>
        <w:rPr>
          <w:u w:val="single"/>
        </w:rPr>
        <w:t>Integrasehæmmere</w:t>
      </w:r>
      <w:r>
        <w:rPr>
          <w:u w:val="single"/>
        </w:rPr>
        <w:br/>
      </w:r>
      <w:r>
        <w:t xml:space="preserve">Hæmmer enzymet </w:t>
      </w:r>
      <w:r>
        <w:rPr>
          <w:i/>
        </w:rPr>
        <w:t>integrase</w:t>
      </w:r>
      <w:r>
        <w:t xml:space="preserve"> hvis formål er</w:t>
      </w:r>
      <w:r w:rsidR="00EA759A">
        <w:t xml:space="preserve"> </w:t>
      </w:r>
      <w:r>
        <w:t>at inkorporere</w:t>
      </w:r>
      <w:r w:rsidR="00EA759A">
        <w:t xml:space="preserve"> (integrere)</w:t>
      </w:r>
      <w:r>
        <w:t xml:space="preserve"> HIV-DNA i værtens DNA. </w:t>
      </w:r>
      <w:r>
        <w:br/>
      </w:r>
    </w:p>
    <w:p w:rsidR="006D250D" w:rsidRPr="006D250D" w:rsidRDefault="006D250D" w:rsidP="006D250D">
      <w:pPr>
        <w:pStyle w:val="Listeafsnit"/>
        <w:numPr>
          <w:ilvl w:val="0"/>
          <w:numId w:val="3"/>
        </w:numPr>
        <w:rPr>
          <w:u w:val="single"/>
        </w:rPr>
      </w:pPr>
      <w:r>
        <w:rPr>
          <w:u w:val="single"/>
        </w:rPr>
        <w:lastRenderedPageBreak/>
        <w:t>Proteasehæmmere</w:t>
      </w:r>
      <w:r>
        <w:rPr>
          <w:u w:val="single"/>
        </w:rPr>
        <w:br/>
      </w:r>
      <w:r>
        <w:t xml:space="preserve">Hæmmer </w:t>
      </w:r>
      <w:proofErr w:type="spellStart"/>
      <w:r>
        <w:t>protease</w:t>
      </w:r>
      <w:proofErr w:type="spellEnd"/>
      <w:r>
        <w:t>-enzymer som normalt kløver virale proteiner. Uden kløvningen af disse proteiner forekommer ej dannelse af HIV-</w:t>
      </w:r>
      <w:proofErr w:type="spellStart"/>
      <w:r>
        <w:t>virioner</w:t>
      </w:r>
      <w:proofErr w:type="spellEnd"/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394"/>
      </w:tblGrid>
      <w:tr w:rsidR="00385E48" w:rsidRPr="00FC7806" w:rsidTr="00671C40">
        <w:trPr>
          <w:trHeight w:val="136"/>
        </w:trPr>
        <w:tc>
          <w:tcPr>
            <w:tcW w:w="1838" w:type="dxa"/>
          </w:tcPr>
          <w:p w:rsidR="00385E48" w:rsidRPr="007A5F82" w:rsidRDefault="00385E48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5E48" w:rsidRPr="007A5F82" w:rsidRDefault="00385E48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Maraviroc</w:t>
            </w:r>
            <w:proofErr w:type="spellEnd"/>
          </w:p>
        </w:tc>
        <w:tc>
          <w:tcPr>
            <w:tcW w:w="4394" w:type="dxa"/>
          </w:tcPr>
          <w:p w:rsidR="00385E48" w:rsidRPr="007A5F82" w:rsidRDefault="00385E48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Enfurvirtide</w:t>
            </w:r>
            <w:proofErr w:type="spellEnd"/>
          </w:p>
        </w:tc>
      </w:tr>
      <w:tr w:rsidR="00385E48" w:rsidRPr="00FC7806" w:rsidTr="00671C40">
        <w:trPr>
          <w:trHeight w:val="136"/>
        </w:trPr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CCR-5 hæmmer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Fusionshæmmer</w:t>
            </w:r>
            <w:proofErr w:type="spellEnd"/>
          </w:p>
        </w:tc>
      </w:tr>
      <w:tr w:rsidR="00385E48" w:rsidRPr="00FC7806" w:rsidTr="00671C40">
        <w:trPr>
          <w:trHeight w:val="254"/>
        </w:trPr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Antagonist på CCR-5-receptor </w:t>
            </w:r>
            <w:r>
              <w:rPr>
                <w:sz w:val="20"/>
                <w:szCs w:val="24"/>
              </w:rPr>
              <w:br/>
            </w:r>
            <w:r w:rsidRPr="00385E48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  <w:t>Hæmmer HIV-inficering af receptorens celle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fusion mellem værtscellemembran og HIV-virus</w:t>
            </w:r>
            <w:r>
              <w:rPr>
                <w:sz w:val="20"/>
                <w:szCs w:val="24"/>
              </w:rPr>
              <w:br/>
            </w:r>
            <w:r w:rsidRPr="00385E48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br/>
              <w:t>Hæmmer HIV-inficering af pågældende celle</w:t>
            </w:r>
          </w:p>
        </w:tc>
      </w:tr>
      <w:tr w:rsidR="00385E48" w:rsidRPr="001134EE" w:rsidTr="00671C40"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Anti-HIV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Anti-HIV</w:t>
            </w:r>
          </w:p>
        </w:tc>
      </w:tr>
      <w:tr w:rsidR="00385E48" w:rsidRPr="001134EE" w:rsidTr="00671C40">
        <w:tc>
          <w:tcPr>
            <w:tcW w:w="1838" w:type="dxa"/>
          </w:tcPr>
          <w:p w:rsidR="00385E48" w:rsidRDefault="00385E48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Udslæt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Renal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failure</w:t>
            </w:r>
            <w:proofErr w:type="spellEnd"/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385E48" w:rsidRPr="001134EE" w:rsidTr="00671C40"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Behandling af HIV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Behandling af HIV</w:t>
            </w:r>
          </w:p>
        </w:tc>
      </w:tr>
      <w:tr w:rsidR="00385E48" w:rsidRPr="00FC7806" w:rsidTr="00671C40">
        <w:tc>
          <w:tcPr>
            <w:tcW w:w="1838" w:type="dxa"/>
          </w:tcPr>
          <w:p w:rsidR="00385E48" w:rsidRPr="00043E34" w:rsidRDefault="00385E48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Adskillige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385E48" w:rsidRPr="00FC7806" w:rsidTr="00671C40"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Subkutant (ENESTE IKKE-PERORALE HIV-MIDDEL)</w:t>
            </w:r>
          </w:p>
        </w:tc>
      </w:tr>
      <w:tr w:rsidR="00385E48" w:rsidRPr="001134EE" w:rsidTr="00671C40"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lever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6D250D" w:rsidRPr="006D250D" w:rsidRDefault="006D250D" w:rsidP="006D250D">
      <w:pPr>
        <w:rPr>
          <w:u w:val="single"/>
        </w:rPr>
      </w:pP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394"/>
      </w:tblGrid>
      <w:tr w:rsidR="00385E48" w:rsidRPr="00FC7806" w:rsidTr="00671C40">
        <w:trPr>
          <w:trHeight w:val="136"/>
        </w:trPr>
        <w:tc>
          <w:tcPr>
            <w:tcW w:w="1838" w:type="dxa"/>
          </w:tcPr>
          <w:p w:rsidR="00385E48" w:rsidRPr="007A5F82" w:rsidRDefault="00385E48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5E48" w:rsidRPr="007A5F82" w:rsidRDefault="00385E48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Zidovudin</w:t>
            </w:r>
            <w:proofErr w:type="spellEnd"/>
          </w:p>
        </w:tc>
        <w:tc>
          <w:tcPr>
            <w:tcW w:w="4394" w:type="dxa"/>
          </w:tcPr>
          <w:p w:rsidR="00385E48" w:rsidRPr="007A5F82" w:rsidRDefault="00385E48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Lamivudin</w:t>
            </w:r>
            <w:proofErr w:type="spellEnd"/>
          </w:p>
        </w:tc>
      </w:tr>
      <w:tr w:rsidR="00385E48" w:rsidRPr="00FC7806" w:rsidTr="00671C40">
        <w:trPr>
          <w:trHeight w:val="136"/>
        </w:trPr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Nukleosid revers transkriptase hæmmer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Nukleosid revers transkriptase hæmmer</w:t>
            </w:r>
          </w:p>
        </w:tc>
      </w:tr>
      <w:tr w:rsidR="00385E48" w:rsidRPr="00FC7806" w:rsidTr="00671C40">
        <w:trPr>
          <w:trHeight w:val="254"/>
        </w:trPr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385E48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revers transkription af HIV-RNA til DNA</w:t>
            </w:r>
          </w:p>
          <w:p w:rsidR="00385E48" w:rsidRPr="007A5F82" w:rsidRDefault="00385E48" w:rsidP="00671C40">
            <w:pPr>
              <w:rPr>
                <w:sz w:val="20"/>
                <w:szCs w:val="24"/>
              </w:rPr>
            </w:pPr>
            <w:r w:rsidRPr="00385E48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 xml:space="preserve">Hæmmet </w:t>
            </w:r>
            <w:r w:rsidR="009D52BE">
              <w:rPr>
                <w:sz w:val="20"/>
                <w:szCs w:val="24"/>
              </w:rPr>
              <w:t>replikation (indirekte – ingen DNA)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Samme som </w:t>
            </w:r>
            <w:proofErr w:type="spellStart"/>
            <w:r>
              <w:rPr>
                <w:sz w:val="20"/>
                <w:szCs w:val="24"/>
              </w:rPr>
              <w:t>zidovudin</w:t>
            </w:r>
            <w:proofErr w:type="spellEnd"/>
          </w:p>
        </w:tc>
      </w:tr>
      <w:tr w:rsidR="00385E48" w:rsidRPr="001134EE" w:rsidTr="00671C40"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Anti-HIV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Samme som </w:t>
            </w:r>
            <w:proofErr w:type="spellStart"/>
            <w:r>
              <w:rPr>
                <w:sz w:val="20"/>
                <w:szCs w:val="24"/>
              </w:rPr>
              <w:t>zidovudin</w:t>
            </w:r>
            <w:proofErr w:type="spellEnd"/>
          </w:p>
        </w:tc>
      </w:tr>
      <w:tr w:rsidR="00385E48" w:rsidRPr="001134EE" w:rsidTr="00671C40">
        <w:tc>
          <w:tcPr>
            <w:tcW w:w="1838" w:type="dxa"/>
          </w:tcPr>
          <w:p w:rsidR="00385E48" w:rsidRDefault="00385E48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Neutropeni</w:t>
            </w:r>
            <w:proofErr w:type="spellEnd"/>
            <w:r>
              <w:rPr>
                <w:sz w:val="20"/>
                <w:szCs w:val="24"/>
              </w:rPr>
              <w:t xml:space="preserve"> (mangel på hvide blodlegemer)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</w:tr>
      <w:tr w:rsidR="00385E48" w:rsidRPr="001134EE" w:rsidTr="00671C40"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385E48" w:rsidRPr="00385E48" w:rsidRDefault="00385E48" w:rsidP="00671C40">
            <w:pPr>
              <w:rPr>
                <w:sz w:val="20"/>
                <w:szCs w:val="24"/>
              </w:rPr>
            </w:pPr>
            <w:r w:rsidRPr="00385E48">
              <w:rPr>
                <w:sz w:val="20"/>
                <w:szCs w:val="24"/>
                <w:u w:val="single"/>
              </w:rPr>
              <w:t>Behandling af HIV</w:t>
            </w:r>
            <w:r>
              <w:rPr>
                <w:sz w:val="20"/>
                <w:szCs w:val="24"/>
                <w:u w:val="single"/>
              </w:rPr>
              <w:br/>
            </w:r>
            <w:r w:rsidR="00854022">
              <w:rPr>
                <w:sz w:val="20"/>
                <w:szCs w:val="24"/>
              </w:rPr>
              <w:t>I k</w:t>
            </w:r>
            <w:r>
              <w:rPr>
                <w:sz w:val="20"/>
                <w:szCs w:val="24"/>
              </w:rPr>
              <w:t>om</w:t>
            </w:r>
            <w:r w:rsidR="00854022">
              <w:rPr>
                <w:sz w:val="20"/>
                <w:szCs w:val="24"/>
              </w:rPr>
              <w:t>bin</w:t>
            </w:r>
            <w:r>
              <w:rPr>
                <w:sz w:val="20"/>
                <w:szCs w:val="24"/>
              </w:rPr>
              <w:t xml:space="preserve">ation med </w:t>
            </w:r>
            <w:proofErr w:type="spellStart"/>
            <w:r>
              <w:rPr>
                <w:sz w:val="20"/>
                <w:szCs w:val="24"/>
              </w:rPr>
              <w:t>lamivudin</w:t>
            </w:r>
            <w:proofErr w:type="spellEnd"/>
          </w:p>
        </w:tc>
        <w:tc>
          <w:tcPr>
            <w:tcW w:w="4394" w:type="dxa"/>
          </w:tcPr>
          <w:p w:rsidR="00385E48" w:rsidRPr="00385E48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 xml:space="preserve">Behandling af HIV </w:t>
            </w:r>
            <w:r>
              <w:rPr>
                <w:sz w:val="20"/>
                <w:szCs w:val="24"/>
                <w:u w:val="single"/>
              </w:rPr>
              <w:br/>
            </w:r>
            <w:r w:rsidR="00854022">
              <w:rPr>
                <w:sz w:val="20"/>
                <w:szCs w:val="24"/>
              </w:rPr>
              <w:t>I k</w:t>
            </w:r>
            <w:r>
              <w:rPr>
                <w:sz w:val="20"/>
                <w:szCs w:val="24"/>
              </w:rPr>
              <w:t xml:space="preserve">ombination med </w:t>
            </w:r>
            <w:proofErr w:type="spellStart"/>
            <w:r>
              <w:rPr>
                <w:sz w:val="20"/>
                <w:szCs w:val="24"/>
              </w:rPr>
              <w:t>zidovudin</w:t>
            </w:r>
            <w:proofErr w:type="spellEnd"/>
          </w:p>
        </w:tc>
      </w:tr>
      <w:tr w:rsidR="00385E48" w:rsidRPr="00FC7806" w:rsidTr="00671C40"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Neutropeni</w:t>
            </w:r>
            <w:proofErr w:type="spellEnd"/>
            <w:r>
              <w:rPr>
                <w:sz w:val="20"/>
                <w:szCs w:val="24"/>
              </w:rPr>
              <w:t xml:space="preserve"> (mangel på hvide blodlegemer)</w:t>
            </w:r>
          </w:p>
        </w:tc>
        <w:tc>
          <w:tcPr>
            <w:tcW w:w="4394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</w:t>
            </w:r>
          </w:p>
        </w:tc>
      </w:tr>
      <w:tr w:rsidR="00385E48" w:rsidRPr="009D52BE" w:rsidTr="00671C40">
        <w:tc>
          <w:tcPr>
            <w:tcW w:w="1838" w:type="dxa"/>
          </w:tcPr>
          <w:p w:rsidR="00385E48" w:rsidRPr="00043E34" w:rsidRDefault="00385E48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9D52BE" w:rsidRPr="009D52BE" w:rsidRDefault="009D52BE" w:rsidP="00671C40">
            <w:pPr>
              <w:rPr>
                <w:sz w:val="20"/>
                <w:szCs w:val="24"/>
                <w:lang w:val="en-US"/>
              </w:rPr>
            </w:pPr>
            <w:proofErr w:type="spellStart"/>
            <w:r>
              <w:rPr>
                <w:sz w:val="20"/>
                <w:szCs w:val="24"/>
                <w:u w:val="single"/>
                <w:lang w:val="en-US"/>
              </w:rPr>
              <w:t>Lamivudin</w:t>
            </w:r>
            <w:proofErr w:type="spellEnd"/>
            <w:r>
              <w:rPr>
                <w:sz w:val="20"/>
                <w:szCs w:val="24"/>
                <w:u w:val="single"/>
                <w:lang w:val="en-US"/>
              </w:rPr>
              <w:br/>
            </w:r>
            <w:r>
              <w:rPr>
                <w:sz w:val="20"/>
                <w:szCs w:val="24"/>
                <w:lang w:val="en-US"/>
              </w:rPr>
              <w:t>Synergistisk</w:t>
            </w:r>
          </w:p>
          <w:p w:rsidR="009D52BE" w:rsidRDefault="009D52BE" w:rsidP="00671C40">
            <w:pPr>
              <w:rPr>
                <w:sz w:val="20"/>
                <w:szCs w:val="24"/>
                <w:u w:val="single"/>
                <w:lang w:val="en-US"/>
              </w:rPr>
            </w:pPr>
          </w:p>
          <w:p w:rsidR="00385E48" w:rsidRPr="009D52BE" w:rsidRDefault="00385E48" w:rsidP="00671C40">
            <w:pPr>
              <w:rPr>
                <w:sz w:val="20"/>
                <w:szCs w:val="24"/>
              </w:rPr>
            </w:pPr>
            <w:r w:rsidRPr="009D52BE">
              <w:rPr>
                <w:sz w:val="20"/>
                <w:szCs w:val="24"/>
                <w:u w:val="single"/>
                <w:lang w:val="en-US"/>
              </w:rPr>
              <w:t xml:space="preserve">Ganciclovir (herpes sfa. </w:t>
            </w:r>
            <w:r w:rsidRPr="009D52BE">
              <w:rPr>
                <w:sz w:val="20"/>
                <w:szCs w:val="24"/>
                <w:u w:val="single"/>
              </w:rPr>
              <w:t>CMV)</w:t>
            </w:r>
            <w:r w:rsidRPr="009D52BE">
              <w:rPr>
                <w:sz w:val="20"/>
                <w:szCs w:val="24"/>
                <w:u w:val="single"/>
              </w:rPr>
              <w:br/>
            </w:r>
            <w:r w:rsidRPr="009D52BE">
              <w:rPr>
                <w:sz w:val="20"/>
                <w:szCs w:val="24"/>
              </w:rPr>
              <w:t>Toxilogisk (uønsket) interaktion</w:t>
            </w:r>
          </w:p>
        </w:tc>
        <w:tc>
          <w:tcPr>
            <w:tcW w:w="4394" w:type="dxa"/>
          </w:tcPr>
          <w:p w:rsidR="00385E48" w:rsidRPr="009D52BE" w:rsidRDefault="009D52BE" w:rsidP="00671C40">
            <w:pPr>
              <w:rPr>
                <w:sz w:val="20"/>
                <w:szCs w:val="24"/>
              </w:rPr>
            </w:pPr>
            <w:proofErr w:type="spellStart"/>
            <w:r w:rsidRPr="009D52BE">
              <w:rPr>
                <w:sz w:val="20"/>
                <w:szCs w:val="24"/>
                <w:u w:val="single"/>
              </w:rPr>
              <w:t>Zidovudin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Synergistisk</w:t>
            </w:r>
          </w:p>
        </w:tc>
      </w:tr>
      <w:tr w:rsidR="00385E48" w:rsidRPr="00FC7806" w:rsidTr="00671C40"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385E48" w:rsidRPr="007A5F82" w:rsidRDefault="00385E48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394" w:type="dxa"/>
          </w:tcPr>
          <w:p w:rsidR="00385E48" w:rsidRPr="007A5F82" w:rsidRDefault="009D52B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385E48" w:rsidRPr="001134EE" w:rsidTr="00671C40">
        <w:tc>
          <w:tcPr>
            <w:tcW w:w="1838" w:type="dxa"/>
          </w:tcPr>
          <w:p w:rsidR="00385E48" w:rsidRPr="00FC7806" w:rsidRDefault="00385E48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3" w:type="dxa"/>
          </w:tcPr>
          <w:p w:rsidR="00385E48" w:rsidRPr="007A5F82" w:rsidRDefault="009D52B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renalt</w:t>
            </w:r>
          </w:p>
        </w:tc>
        <w:tc>
          <w:tcPr>
            <w:tcW w:w="4394" w:type="dxa"/>
          </w:tcPr>
          <w:p w:rsidR="00385E48" w:rsidRPr="007A5F82" w:rsidRDefault="009D52B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renalt</w:t>
            </w:r>
          </w:p>
        </w:tc>
      </w:tr>
    </w:tbl>
    <w:p w:rsidR="000164CE" w:rsidRDefault="000164CE" w:rsidP="00190608"/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394"/>
      </w:tblGrid>
      <w:tr w:rsidR="009D52BE" w:rsidRPr="00FC7806" w:rsidTr="00671C40">
        <w:trPr>
          <w:trHeight w:val="136"/>
        </w:trPr>
        <w:tc>
          <w:tcPr>
            <w:tcW w:w="1838" w:type="dxa"/>
          </w:tcPr>
          <w:p w:rsidR="009D52BE" w:rsidRPr="007A5F82" w:rsidRDefault="009D52BE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9D52BE" w:rsidRPr="007A5F82" w:rsidRDefault="009D52BE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Efavirenz</w:t>
            </w:r>
            <w:proofErr w:type="spellEnd"/>
          </w:p>
        </w:tc>
        <w:tc>
          <w:tcPr>
            <w:tcW w:w="4394" w:type="dxa"/>
          </w:tcPr>
          <w:p w:rsidR="009D52BE" w:rsidRPr="007A5F82" w:rsidRDefault="00854022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Raltegravir</w:t>
            </w:r>
            <w:proofErr w:type="spellEnd"/>
          </w:p>
        </w:tc>
      </w:tr>
      <w:tr w:rsidR="009D52BE" w:rsidRPr="00FC7806" w:rsidTr="00671C40">
        <w:trPr>
          <w:trHeight w:val="136"/>
        </w:trPr>
        <w:tc>
          <w:tcPr>
            <w:tcW w:w="1838" w:type="dxa"/>
          </w:tcPr>
          <w:p w:rsidR="009D52BE" w:rsidRPr="00FC7806" w:rsidRDefault="009D52B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9D52BE" w:rsidRPr="007A5F82" w:rsidRDefault="009D52B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Non-nukleosid revers transkriptase hæmmer</w:t>
            </w:r>
          </w:p>
        </w:tc>
        <w:tc>
          <w:tcPr>
            <w:tcW w:w="4394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Integrasehæmmer</w:t>
            </w:r>
            <w:proofErr w:type="spellEnd"/>
          </w:p>
        </w:tc>
      </w:tr>
      <w:tr w:rsidR="009D52BE" w:rsidRPr="00FC7806" w:rsidTr="00671C40">
        <w:trPr>
          <w:trHeight w:val="254"/>
        </w:trPr>
        <w:tc>
          <w:tcPr>
            <w:tcW w:w="1838" w:type="dxa"/>
          </w:tcPr>
          <w:p w:rsidR="009D52BE" w:rsidRPr="00FC7806" w:rsidRDefault="009D52B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9D52BE" w:rsidRPr="007A5F82" w:rsidRDefault="009D52B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revers transkription af HIV-RNA til DNA</w:t>
            </w:r>
            <w:r>
              <w:rPr>
                <w:sz w:val="20"/>
                <w:szCs w:val="24"/>
              </w:rPr>
              <w:br/>
            </w:r>
            <w:r w:rsidRPr="009D52BE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Hæmmet replikation (indirekte – ingen DNA)</w:t>
            </w:r>
          </w:p>
        </w:tc>
        <w:tc>
          <w:tcPr>
            <w:tcW w:w="4394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inkorporering af HIV-DNA i værtscelle-DNA</w:t>
            </w:r>
          </w:p>
        </w:tc>
      </w:tr>
      <w:tr w:rsidR="009D52BE" w:rsidRPr="001134EE" w:rsidTr="00671C40">
        <w:tc>
          <w:tcPr>
            <w:tcW w:w="1838" w:type="dxa"/>
          </w:tcPr>
          <w:p w:rsidR="009D52BE" w:rsidRPr="00FC7806" w:rsidRDefault="009D52BE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9D52BE" w:rsidRPr="007A5F82" w:rsidRDefault="009D52B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Anti-HIV</w:t>
            </w:r>
          </w:p>
        </w:tc>
        <w:tc>
          <w:tcPr>
            <w:tcW w:w="4394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Anti-HIV</w:t>
            </w:r>
          </w:p>
        </w:tc>
      </w:tr>
      <w:tr w:rsidR="009D52BE" w:rsidRPr="001134EE" w:rsidTr="00671C40">
        <w:tc>
          <w:tcPr>
            <w:tcW w:w="1838" w:type="dxa"/>
          </w:tcPr>
          <w:p w:rsidR="009D52BE" w:rsidRDefault="009D52BE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9D52BE" w:rsidRPr="007A5F82" w:rsidRDefault="009D52BE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  <w:tc>
          <w:tcPr>
            <w:tcW w:w="4394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Hepatitis</w:t>
            </w:r>
          </w:p>
        </w:tc>
      </w:tr>
      <w:tr w:rsidR="009D52BE" w:rsidRPr="001134EE" w:rsidTr="00671C40">
        <w:tc>
          <w:tcPr>
            <w:tcW w:w="1838" w:type="dxa"/>
          </w:tcPr>
          <w:p w:rsidR="009D52BE" w:rsidRPr="00FC7806" w:rsidRDefault="009D52B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9D52BE" w:rsidRPr="00854022" w:rsidRDefault="009D52BE" w:rsidP="00671C40">
            <w:pPr>
              <w:rPr>
                <w:sz w:val="20"/>
                <w:szCs w:val="24"/>
              </w:rPr>
            </w:pPr>
            <w:r w:rsidRPr="009D52BE">
              <w:rPr>
                <w:sz w:val="20"/>
                <w:szCs w:val="24"/>
                <w:u w:val="single"/>
              </w:rPr>
              <w:t>Behandling af HIV</w:t>
            </w:r>
            <w:r w:rsidR="00854022">
              <w:rPr>
                <w:sz w:val="20"/>
                <w:szCs w:val="24"/>
                <w:u w:val="single"/>
              </w:rPr>
              <w:br/>
            </w:r>
            <w:r w:rsidR="00854022">
              <w:rPr>
                <w:sz w:val="20"/>
                <w:szCs w:val="24"/>
              </w:rPr>
              <w:t>Kombinationspræparat</w:t>
            </w:r>
          </w:p>
        </w:tc>
        <w:tc>
          <w:tcPr>
            <w:tcW w:w="4394" w:type="dxa"/>
          </w:tcPr>
          <w:p w:rsidR="009D52BE" w:rsidRPr="00854022" w:rsidRDefault="00854022" w:rsidP="00671C40">
            <w:pPr>
              <w:rPr>
                <w:sz w:val="20"/>
                <w:szCs w:val="24"/>
              </w:rPr>
            </w:pPr>
            <w:r w:rsidRPr="00854022">
              <w:rPr>
                <w:sz w:val="20"/>
                <w:szCs w:val="24"/>
                <w:u w:val="single"/>
              </w:rPr>
              <w:t>Behandling af HIV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Kombinationspræparat</w:t>
            </w:r>
          </w:p>
        </w:tc>
      </w:tr>
      <w:tr w:rsidR="009D52BE" w:rsidRPr="00FC7806" w:rsidTr="00671C40">
        <w:tc>
          <w:tcPr>
            <w:tcW w:w="1838" w:type="dxa"/>
          </w:tcPr>
          <w:p w:rsidR="009D52BE" w:rsidRPr="00FC7806" w:rsidRDefault="009D52B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lastRenderedPageBreak/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Leverinsufficiens</w:t>
            </w:r>
          </w:p>
        </w:tc>
        <w:tc>
          <w:tcPr>
            <w:tcW w:w="4394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Leverinsufficiens</w:t>
            </w:r>
          </w:p>
        </w:tc>
      </w:tr>
      <w:tr w:rsidR="009D52BE" w:rsidRPr="00FC7806" w:rsidTr="00671C40">
        <w:tc>
          <w:tcPr>
            <w:tcW w:w="1838" w:type="dxa"/>
          </w:tcPr>
          <w:p w:rsidR="009D52BE" w:rsidRPr="00043E34" w:rsidRDefault="009D52BE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 pensumpligtige</w:t>
            </w:r>
          </w:p>
        </w:tc>
        <w:tc>
          <w:tcPr>
            <w:tcW w:w="4394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 pensumpligtige</w:t>
            </w:r>
          </w:p>
        </w:tc>
      </w:tr>
      <w:tr w:rsidR="009D52BE" w:rsidRPr="00FC7806" w:rsidTr="00671C40">
        <w:tc>
          <w:tcPr>
            <w:tcW w:w="1838" w:type="dxa"/>
          </w:tcPr>
          <w:p w:rsidR="009D52BE" w:rsidRPr="00FC7806" w:rsidRDefault="009D52B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394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9D52BE" w:rsidRPr="001134EE" w:rsidTr="00671C40">
        <w:tc>
          <w:tcPr>
            <w:tcW w:w="1838" w:type="dxa"/>
          </w:tcPr>
          <w:p w:rsidR="009D52BE" w:rsidRPr="00FC7806" w:rsidRDefault="009D52BE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3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lever</w:t>
            </w:r>
          </w:p>
        </w:tc>
        <w:tc>
          <w:tcPr>
            <w:tcW w:w="4394" w:type="dxa"/>
          </w:tcPr>
          <w:p w:rsidR="009D52BE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galden</w:t>
            </w:r>
          </w:p>
        </w:tc>
      </w:tr>
    </w:tbl>
    <w:p w:rsidR="000164CE" w:rsidRDefault="000164CE" w:rsidP="00190608"/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8647"/>
      </w:tblGrid>
      <w:tr w:rsidR="00854022" w:rsidRPr="00FC7806" w:rsidTr="00854022">
        <w:trPr>
          <w:trHeight w:val="136"/>
        </w:trPr>
        <w:tc>
          <w:tcPr>
            <w:tcW w:w="1838" w:type="dxa"/>
          </w:tcPr>
          <w:p w:rsidR="00854022" w:rsidRPr="007A5F82" w:rsidRDefault="00854022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647" w:type="dxa"/>
          </w:tcPr>
          <w:p w:rsidR="00854022" w:rsidRPr="007A5F82" w:rsidRDefault="00854022" w:rsidP="00671C4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Atazanavir</w:t>
            </w:r>
            <w:proofErr w:type="spellEnd"/>
          </w:p>
        </w:tc>
      </w:tr>
      <w:tr w:rsidR="00854022" w:rsidRPr="00FC7806" w:rsidTr="00854022">
        <w:trPr>
          <w:trHeight w:val="136"/>
        </w:trPr>
        <w:tc>
          <w:tcPr>
            <w:tcW w:w="1838" w:type="dxa"/>
          </w:tcPr>
          <w:p w:rsidR="00854022" w:rsidRPr="00FC7806" w:rsidRDefault="00854022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8647" w:type="dxa"/>
          </w:tcPr>
          <w:p w:rsidR="00854022" w:rsidRPr="007A5F82" w:rsidRDefault="00854022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Proteasehæmmer</w:t>
            </w:r>
            <w:proofErr w:type="spellEnd"/>
          </w:p>
        </w:tc>
      </w:tr>
      <w:tr w:rsidR="00854022" w:rsidRPr="00FC7806" w:rsidTr="00854022">
        <w:trPr>
          <w:trHeight w:val="254"/>
        </w:trPr>
        <w:tc>
          <w:tcPr>
            <w:tcW w:w="1838" w:type="dxa"/>
          </w:tcPr>
          <w:p w:rsidR="00854022" w:rsidRPr="00FC7806" w:rsidRDefault="00854022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8647" w:type="dxa"/>
          </w:tcPr>
          <w:p w:rsidR="00854022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Hæmmer korrekt dannelse af </w:t>
            </w:r>
            <w:proofErr w:type="spellStart"/>
            <w:r>
              <w:rPr>
                <w:sz w:val="20"/>
                <w:szCs w:val="24"/>
              </w:rPr>
              <w:t>virioner</w:t>
            </w:r>
            <w:proofErr w:type="spellEnd"/>
            <w:r>
              <w:rPr>
                <w:sz w:val="20"/>
                <w:szCs w:val="24"/>
              </w:rPr>
              <w:t xml:space="preserve">, pga. manglende </w:t>
            </w:r>
            <w:proofErr w:type="spellStart"/>
            <w:r>
              <w:rPr>
                <w:sz w:val="20"/>
                <w:szCs w:val="24"/>
              </w:rPr>
              <w:t>proteolyse</w:t>
            </w:r>
            <w:proofErr w:type="spellEnd"/>
          </w:p>
        </w:tc>
      </w:tr>
      <w:tr w:rsidR="00854022" w:rsidRPr="001134EE" w:rsidTr="00854022">
        <w:tc>
          <w:tcPr>
            <w:tcW w:w="1838" w:type="dxa"/>
          </w:tcPr>
          <w:p w:rsidR="00854022" w:rsidRPr="00FC7806" w:rsidRDefault="00854022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8647" w:type="dxa"/>
          </w:tcPr>
          <w:p w:rsidR="00854022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Anti-HIV</w:t>
            </w:r>
          </w:p>
        </w:tc>
      </w:tr>
      <w:tr w:rsidR="00854022" w:rsidRPr="001134EE" w:rsidTr="00854022">
        <w:tc>
          <w:tcPr>
            <w:tcW w:w="1838" w:type="dxa"/>
          </w:tcPr>
          <w:p w:rsidR="00854022" w:rsidRDefault="00854022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8647" w:type="dxa"/>
          </w:tcPr>
          <w:p w:rsidR="00854022" w:rsidRPr="007A5F82" w:rsidRDefault="00854022" w:rsidP="00671C4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Hyperbilirubinæmi</w:t>
            </w:r>
            <w:proofErr w:type="spellEnd"/>
            <w:r>
              <w:rPr>
                <w:sz w:val="20"/>
                <w:szCs w:val="24"/>
              </w:rPr>
              <w:t xml:space="preserve"> (gulsot) </w:t>
            </w:r>
          </w:p>
        </w:tc>
      </w:tr>
      <w:tr w:rsidR="00854022" w:rsidRPr="001134EE" w:rsidTr="00854022">
        <w:tc>
          <w:tcPr>
            <w:tcW w:w="1838" w:type="dxa"/>
          </w:tcPr>
          <w:p w:rsidR="00854022" w:rsidRPr="00FC7806" w:rsidRDefault="00854022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854022" w:rsidRPr="00854022" w:rsidRDefault="00854022" w:rsidP="00671C40">
            <w:pPr>
              <w:rPr>
                <w:sz w:val="20"/>
                <w:szCs w:val="24"/>
              </w:rPr>
            </w:pPr>
            <w:r w:rsidRPr="00854022">
              <w:rPr>
                <w:sz w:val="20"/>
                <w:szCs w:val="24"/>
                <w:u w:val="single"/>
              </w:rPr>
              <w:t>Behandling af HIV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Kombinationspræparat</w:t>
            </w:r>
          </w:p>
        </w:tc>
      </w:tr>
      <w:tr w:rsidR="00854022" w:rsidRPr="00FC7806" w:rsidTr="00854022">
        <w:tc>
          <w:tcPr>
            <w:tcW w:w="1838" w:type="dxa"/>
          </w:tcPr>
          <w:p w:rsidR="00854022" w:rsidRPr="00FC7806" w:rsidRDefault="00854022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854022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Leverinsufficiens</w:t>
            </w:r>
          </w:p>
        </w:tc>
      </w:tr>
      <w:tr w:rsidR="00854022" w:rsidRPr="00FC7806" w:rsidTr="00854022">
        <w:tc>
          <w:tcPr>
            <w:tcW w:w="1838" w:type="dxa"/>
          </w:tcPr>
          <w:p w:rsidR="00854022" w:rsidRPr="00043E34" w:rsidRDefault="00854022" w:rsidP="00671C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8647" w:type="dxa"/>
          </w:tcPr>
          <w:p w:rsidR="00854022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 pensumpligtige</w:t>
            </w:r>
          </w:p>
        </w:tc>
      </w:tr>
      <w:tr w:rsidR="00854022" w:rsidRPr="00FC7806" w:rsidTr="00854022">
        <w:tc>
          <w:tcPr>
            <w:tcW w:w="1838" w:type="dxa"/>
          </w:tcPr>
          <w:p w:rsidR="00854022" w:rsidRPr="00FC7806" w:rsidRDefault="00854022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8647" w:type="dxa"/>
          </w:tcPr>
          <w:p w:rsidR="00854022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854022" w:rsidRPr="001134EE" w:rsidTr="00854022">
        <w:tc>
          <w:tcPr>
            <w:tcW w:w="1838" w:type="dxa"/>
          </w:tcPr>
          <w:p w:rsidR="00854022" w:rsidRPr="00FC7806" w:rsidRDefault="00854022" w:rsidP="00671C4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8647" w:type="dxa"/>
          </w:tcPr>
          <w:p w:rsidR="00854022" w:rsidRPr="007A5F82" w:rsidRDefault="00854022" w:rsidP="00671C4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leveren</w:t>
            </w:r>
          </w:p>
        </w:tc>
      </w:tr>
    </w:tbl>
    <w:p w:rsidR="000164CE" w:rsidRDefault="000164CE" w:rsidP="00190608"/>
    <w:p w:rsidR="000164CE" w:rsidRPr="000164CE" w:rsidRDefault="000164CE" w:rsidP="00190608">
      <w:bookmarkStart w:id="0" w:name="_GoBack"/>
      <w:bookmarkEnd w:id="0"/>
    </w:p>
    <w:sectPr w:rsidR="000164CE" w:rsidRPr="000164C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13C5C"/>
    <w:multiLevelType w:val="hybridMultilevel"/>
    <w:tmpl w:val="077C76BC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EB3694"/>
    <w:multiLevelType w:val="hybridMultilevel"/>
    <w:tmpl w:val="28FA8B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6837B2"/>
    <w:multiLevelType w:val="hybridMultilevel"/>
    <w:tmpl w:val="137CCB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F7E"/>
    <w:rsid w:val="000164CE"/>
    <w:rsid w:val="00190608"/>
    <w:rsid w:val="001E1A7D"/>
    <w:rsid w:val="00331D32"/>
    <w:rsid w:val="00385E48"/>
    <w:rsid w:val="003A2630"/>
    <w:rsid w:val="00433060"/>
    <w:rsid w:val="00444B49"/>
    <w:rsid w:val="005524D7"/>
    <w:rsid w:val="005854D4"/>
    <w:rsid w:val="006D250D"/>
    <w:rsid w:val="0072043F"/>
    <w:rsid w:val="007B1F7E"/>
    <w:rsid w:val="00820E49"/>
    <w:rsid w:val="00854022"/>
    <w:rsid w:val="008772DE"/>
    <w:rsid w:val="00913D23"/>
    <w:rsid w:val="009D52BE"/>
    <w:rsid w:val="00B649AC"/>
    <w:rsid w:val="00E00259"/>
    <w:rsid w:val="00EA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3D4F8"/>
  <w15:chartTrackingRefBased/>
  <w15:docId w15:val="{F4DA352E-449A-4D18-BA2C-D62A098EE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7B1F7E"/>
    <w:pPr>
      <w:ind w:left="720"/>
      <w:contextualSpacing/>
    </w:pPr>
  </w:style>
  <w:style w:type="table" w:styleId="Tabel-Gitter">
    <w:name w:val="Table Grid"/>
    <w:basedOn w:val="Tabel-Normal"/>
    <w:uiPriority w:val="39"/>
    <w:rsid w:val="007B1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7B1F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1016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6</cp:revision>
  <dcterms:created xsi:type="dcterms:W3CDTF">2018-02-11T17:45:00Z</dcterms:created>
  <dcterms:modified xsi:type="dcterms:W3CDTF">2018-02-11T21:37:00Z</dcterms:modified>
</cp:coreProperties>
</file>