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C0C04" w:rsidRDefault="008C0C04" w:rsidP="008C0C04">
      <w:pPr>
        <w:jc w:val="center"/>
        <w:rPr>
          <w:b/>
          <w:bCs/>
          <w:sz w:val="36"/>
          <w:szCs w:val="36"/>
          <w:u w:val="single"/>
        </w:rPr>
      </w:pPr>
      <w:r>
        <w:rPr>
          <w:b/>
          <w:bCs/>
          <w:sz w:val="36"/>
          <w:szCs w:val="36"/>
          <w:u w:val="single"/>
        </w:rPr>
        <w:t>Modul 3</w:t>
      </w:r>
    </w:p>
    <w:p w:rsidR="00F51913" w:rsidRDefault="00F51913" w:rsidP="00F51913">
      <w:pPr>
        <w:rPr>
          <w:sz w:val="36"/>
          <w:szCs w:val="36"/>
        </w:rPr>
      </w:pPr>
    </w:p>
    <w:p w:rsidR="00F51913" w:rsidRDefault="00F51913" w:rsidP="00F51913">
      <w:pPr>
        <w:rPr>
          <w:sz w:val="36"/>
          <w:szCs w:val="36"/>
        </w:rPr>
      </w:pPr>
      <w:r>
        <w:rPr>
          <w:sz w:val="36"/>
          <w:szCs w:val="36"/>
        </w:rPr>
        <w:t xml:space="preserve">Se </w:t>
      </w:r>
      <w:proofErr w:type="spellStart"/>
      <w:r>
        <w:rPr>
          <w:sz w:val="36"/>
          <w:szCs w:val="36"/>
        </w:rPr>
        <w:t>Nupels</w:t>
      </w:r>
      <w:proofErr w:type="spellEnd"/>
      <w:r>
        <w:rPr>
          <w:sz w:val="36"/>
          <w:szCs w:val="36"/>
        </w:rPr>
        <w:t xml:space="preserve"> kompendie s. 51-</w:t>
      </w:r>
      <w:r w:rsidR="003D1F90">
        <w:rPr>
          <w:sz w:val="36"/>
          <w:szCs w:val="36"/>
        </w:rPr>
        <w:t>55</w:t>
      </w:r>
    </w:p>
    <w:p w:rsidR="00F51913" w:rsidRDefault="00F51913" w:rsidP="00F51913">
      <w:pPr>
        <w:rPr>
          <w:b/>
          <w:bCs/>
          <w:sz w:val="36"/>
          <w:szCs w:val="36"/>
          <w:u w:val="single"/>
        </w:rPr>
      </w:pPr>
    </w:p>
    <w:p w:rsidR="008C0C04" w:rsidRDefault="008C0C04" w:rsidP="008C0C04"/>
    <w:p w:rsidR="00070EBC" w:rsidRDefault="00E9334B" w:rsidP="008C0C04">
      <w:r>
        <w:rPr>
          <w:noProof/>
        </w:rPr>
        <w:drawing>
          <wp:inline distT="0" distB="0" distL="0" distR="0">
            <wp:extent cx="6467475" cy="5904122"/>
            <wp:effectExtent l="0" t="0" r="0" b="190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kærmbillede 2018-06-12 kl. 20.47.47.png"/>
                    <pic:cNvPicPr/>
                  </pic:nvPicPr>
                  <pic:blipFill>
                    <a:blip r:embed="rId5">
                      <a:extLst>
                        <a:ext uri="{28A0092B-C50C-407E-A947-70E740481C1C}">
                          <a14:useLocalDpi xmlns:a14="http://schemas.microsoft.com/office/drawing/2010/main" val="0"/>
                        </a:ext>
                      </a:extLst>
                    </a:blip>
                    <a:stretch>
                      <a:fillRect/>
                    </a:stretch>
                  </pic:blipFill>
                  <pic:spPr>
                    <a:xfrm>
                      <a:off x="0" y="0"/>
                      <a:ext cx="6469605" cy="5906066"/>
                    </a:xfrm>
                    <a:prstGeom prst="rect">
                      <a:avLst/>
                    </a:prstGeom>
                  </pic:spPr>
                </pic:pic>
              </a:graphicData>
            </a:graphic>
          </wp:inline>
        </w:drawing>
      </w:r>
    </w:p>
    <w:p w:rsidR="00A148A3" w:rsidRDefault="00A148A3" w:rsidP="008C0C04">
      <w:r>
        <w:rPr>
          <w:noProof/>
        </w:rPr>
        <w:lastRenderedPageBreak/>
        <w:drawing>
          <wp:inline distT="0" distB="0" distL="0" distR="0">
            <wp:extent cx="6281697" cy="1750423"/>
            <wp:effectExtent l="0" t="0" r="5080" b="254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kærmbillede 2018-06-12 kl. 20.52.25.png"/>
                    <pic:cNvPicPr/>
                  </pic:nvPicPr>
                  <pic:blipFill>
                    <a:blip r:embed="rId6">
                      <a:extLst>
                        <a:ext uri="{28A0092B-C50C-407E-A947-70E740481C1C}">
                          <a14:useLocalDpi xmlns:a14="http://schemas.microsoft.com/office/drawing/2010/main" val="0"/>
                        </a:ext>
                      </a:extLst>
                    </a:blip>
                    <a:stretch>
                      <a:fillRect/>
                    </a:stretch>
                  </pic:blipFill>
                  <pic:spPr>
                    <a:xfrm>
                      <a:off x="0" y="0"/>
                      <a:ext cx="6288567" cy="1752337"/>
                    </a:xfrm>
                    <a:prstGeom prst="rect">
                      <a:avLst/>
                    </a:prstGeom>
                  </pic:spPr>
                </pic:pic>
              </a:graphicData>
            </a:graphic>
          </wp:inline>
        </w:drawing>
      </w:r>
    </w:p>
    <w:p w:rsidR="00A637FA" w:rsidRDefault="00A637FA" w:rsidP="008C0C04"/>
    <w:p w:rsidR="006254EB" w:rsidRDefault="006254EB" w:rsidP="008C0C04"/>
    <w:p w:rsidR="00F25B2A" w:rsidRDefault="00F25B2A" w:rsidP="008C0C04"/>
    <w:p w:rsidR="00F25B2A" w:rsidRDefault="00F25B2A" w:rsidP="008C0C04">
      <w:r>
        <w:rPr>
          <w:noProof/>
        </w:rPr>
        <w:drawing>
          <wp:inline distT="0" distB="0" distL="0" distR="0">
            <wp:extent cx="6116320" cy="2672080"/>
            <wp:effectExtent l="0" t="0" r="5080"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kærmbillede 2018-06-12 kl. 21.10.07.png"/>
                    <pic:cNvPicPr/>
                  </pic:nvPicPr>
                  <pic:blipFill>
                    <a:blip r:embed="rId7">
                      <a:extLst>
                        <a:ext uri="{28A0092B-C50C-407E-A947-70E740481C1C}">
                          <a14:useLocalDpi xmlns:a14="http://schemas.microsoft.com/office/drawing/2010/main" val="0"/>
                        </a:ext>
                      </a:extLst>
                    </a:blip>
                    <a:stretch>
                      <a:fillRect/>
                    </a:stretch>
                  </pic:blipFill>
                  <pic:spPr>
                    <a:xfrm>
                      <a:off x="0" y="0"/>
                      <a:ext cx="6116320" cy="2672080"/>
                    </a:xfrm>
                    <a:prstGeom prst="rect">
                      <a:avLst/>
                    </a:prstGeom>
                  </pic:spPr>
                </pic:pic>
              </a:graphicData>
            </a:graphic>
          </wp:inline>
        </w:drawing>
      </w:r>
    </w:p>
    <w:p w:rsidR="006F421E" w:rsidRDefault="006F421E" w:rsidP="008C0C04">
      <w:r>
        <w:rPr>
          <w:noProof/>
        </w:rPr>
        <w:lastRenderedPageBreak/>
        <w:drawing>
          <wp:inline distT="0" distB="0" distL="0" distR="0">
            <wp:extent cx="6116320" cy="3887470"/>
            <wp:effectExtent l="0" t="0" r="508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kærmbillede 2018-06-12 kl. 21.10.27.png"/>
                    <pic:cNvPicPr/>
                  </pic:nvPicPr>
                  <pic:blipFill>
                    <a:blip r:embed="rId8">
                      <a:extLst>
                        <a:ext uri="{28A0092B-C50C-407E-A947-70E740481C1C}">
                          <a14:useLocalDpi xmlns:a14="http://schemas.microsoft.com/office/drawing/2010/main" val="0"/>
                        </a:ext>
                      </a:extLst>
                    </a:blip>
                    <a:stretch>
                      <a:fillRect/>
                    </a:stretch>
                  </pic:blipFill>
                  <pic:spPr>
                    <a:xfrm>
                      <a:off x="0" y="0"/>
                      <a:ext cx="6116320" cy="3887470"/>
                    </a:xfrm>
                    <a:prstGeom prst="rect">
                      <a:avLst/>
                    </a:prstGeom>
                  </pic:spPr>
                </pic:pic>
              </a:graphicData>
            </a:graphic>
          </wp:inline>
        </w:drawing>
      </w:r>
    </w:p>
    <w:p w:rsidR="002C0F78" w:rsidRDefault="002C0F78" w:rsidP="008C0C04"/>
    <w:p w:rsidR="002C0F78" w:rsidRDefault="002C0F78" w:rsidP="008C0C04">
      <w:r>
        <w:rPr>
          <w:noProof/>
        </w:rPr>
        <w:drawing>
          <wp:inline distT="0" distB="0" distL="0" distR="0">
            <wp:extent cx="6116320" cy="2366010"/>
            <wp:effectExtent l="0" t="0" r="508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kærmbillede 2018-06-12 kl. 21.26.47.png"/>
                    <pic:cNvPicPr/>
                  </pic:nvPicPr>
                  <pic:blipFill>
                    <a:blip r:embed="rId9">
                      <a:extLst>
                        <a:ext uri="{28A0092B-C50C-407E-A947-70E740481C1C}">
                          <a14:useLocalDpi xmlns:a14="http://schemas.microsoft.com/office/drawing/2010/main" val="0"/>
                        </a:ext>
                      </a:extLst>
                    </a:blip>
                    <a:stretch>
                      <a:fillRect/>
                    </a:stretch>
                  </pic:blipFill>
                  <pic:spPr>
                    <a:xfrm>
                      <a:off x="0" y="0"/>
                      <a:ext cx="6116320" cy="2366010"/>
                    </a:xfrm>
                    <a:prstGeom prst="rect">
                      <a:avLst/>
                    </a:prstGeom>
                  </pic:spPr>
                </pic:pic>
              </a:graphicData>
            </a:graphic>
          </wp:inline>
        </w:drawing>
      </w:r>
    </w:p>
    <w:p w:rsidR="004D1259" w:rsidRDefault="004D1259" w:rsidP="008C0C04">
      <w:r>
        <w:rPr>
          <w:noProof/>
        </w:rPr>
        <w:lastRenderedPageBreak/>
        <w:drawing>
          <wp:inline distT="0" distB="0" distL="0" distR="0">
            <wp:extent cx="6116320" cy="5054600"/>
            <wp:effectExtent l="0" t="0" r="508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kærmbillede 2018-06-12 kl. 21.27.16.png"/>
                    <pic:cNvPicPr/>
                  </pic:nvPicPr>
                  <pic:blipFill>
                    <a:blip r:embed="rId10">
                      <a:extLst>
                        <a:ext uri="{28A0092B-C50C-407E-A947-70E740481C1C}">
                          <a14:useLocalDpi xmlns:a14="http://schemas.microsoft.com/office/drawing/2010/main" val="0"/>
                        </a:ext>
                      </a:extLst>
                    </a:blip>
                    <a:stretch>
                      <a:fillRect/>
                    </a:stretch>
                  </pic:blipFill>
                  <pic:spPr>
                    <a:xfrm>
                      <a:off x="0" y="0"/>
                      <a:ext cx="6116320" cy="5054600"/>
                    </a:xfrm>
                    <a:prstGeom prst="rect">
                      <a:avLst/>
                    </a:prstGeom>
                  </pic:spPr>
                </pic:pic>
              </a:graphicData>
            </a:graphic>
          </wp:inline>
        </w:drawing>
      </w:r>
    </w:p>
    <w:p w:rsidR="004D1259" w:rsidRDefault="004D1259" w:rsidP="008C0C04">
      <w:r>
        <w:rPr>
          <w:noProof/>
        </w:rPr>
        <w:drawing>
          <wp:inline distT="0" distB="0" distL="0" distR="0">
            <wp:extent cx="6116320" cy="3098165"/>
            <wp:effectExtent l="0" t="0" r="5080" b="635"/>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kærmbillede 2018-06-12 kl. 21.27.30.png"/>
                    <pic:cNvPicPr/>
                  </pic:nvPicPr>
                  <pic:blipFill>
                    <a:blip r:embed="rId11">
                      <a:extLst>
                        <a:ext uri="{28A0092B-C50C-407E-A947-70E740481C1C}">
                          <a14:useLocalDpi xmlns:a14="http://schemas.microsoft.com/office/drawing/2010/main" val="0"/>
                        </a:ext>
                      </a:extLst>
                    </a:blip>
                    <a:stretch>
                      <a:fillRect/>
                    </a:stretch>
                  </pic:blipFill>
                  <pic:spPr>
                    <a:xfrm>
                      <a:off x="0" y="0"/>
                      <a:ext cx="6116320" cy="3098165"/>
                    </a:xfrm>
                    <a:prstGeom prst="rect">
                      <a:avLst/>
                    </a:prstGeom>
                  </pic:spPr>
                </pic:pic>
              </a:graphicData>
            </a:graphic>
          </wp:inline>
        </w:drawing>
      </w:r>
    </w:p>
    <w:p w:rsidR="004D1259" w:rsidRDefault="004D1259" w:rsidP="008C0C04">
      <w:r>
        <w:rPr>
          <w:noProof/>
        </w:rPr>
        <w:lastRenderedPageBreak/>
        <w:drawing>
          <wp:inline distT="0" distB="0" distL="0" distR="0">
            <wp:extent cx="6116320" cy="2090420"/>
            <wp:effectExtent l="0" t="0" r="5080" b="508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kærmbillede 2018-06-12 kl. 21.28.01.png"/>
                    <pic:cNvPicPr/>
                  </pic:nvPicPr>
                  <pic:blipFill>
                    <a:blip r:embed="rId12">
                      <a:extLst>
                        <a:ext uri="{28A0092B-C50C-407E-A947-70E740481C1C}">
                          <a14:useLocalDpi xmlns:a14="http://schemas.microsoft.com/office/drawing/2010/main" val="0"/>
                        </a:ext>
                      </a:extLst>
                    </a:blip>
                    <a:stretch>
                      <a:fillRect/>
                    </a:stretch>
                  </pic:blipFill>
                  <pic:spPr>
                    <a:xfrm>
                      <a:off x="0" y="0"/>
                      <a:ext cx="6116320" cy="2090420"/>
                    </a:xfrm>
                    <a:prstGeom prst="rect">
                      <a:avLst/>
                    </a:prstGeom>
                  </pic:spPr>
                </pic:pic>
              </a:graphicData>
            </a:graphic>
          </wp:inline>
        </w:drawing>
      </w:r>
    </w:p>
    <w:p w:rsidR="004D1259" w:rsidRDefault="004D1259" w:rsidP="008C0C04">
      <w:r>
        <w:rPr>
          <w:noProof/>
        </w:rPr>
        <w:drawing>
          <wp:inline distT="0" distB="0" distL="0" distR="0">
            <wp:extent cx="6116320" cy="2974975"/>
            <wp:effectExtent l="0" t="0" r="5080" b="0"/>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kærmbillede 2018-06-12 kl. 21.28.44.png"/>
                    <pic:cNvPicPr/>
                  </pic:nvPicPr>
                  <pic:blipFill>
                    <a:blip r:embed="rId13">
                      <a:extLst>
                        <a:ext uri="{28A0092B-C50C-407E-A947-70E740481C1C}">
                          <a14:useLocalDpi xmlns:a14="http://schemas.microsoft.com/office/drawing/2010/main" val="0"/>
                        </a:ext>
                      </a:extLst>
                    </a:blip>
                    <a:stretch>
                      <a:fillRect/>
                    </a:stretch>
                  </pic:blipFill>
                  <pic:spPr>
                    <a:xfrm>
                      <a:off x="0" y="0"/>
                      <a:ext cx="6116320" cy="2974975"/>
                    </a:xfrm>
                    <a:prstGeom prst="rect">
                      <a:avLst/>
                    </a:prstGeom>
                  </pic:spPr>
                </pic:pic>
              </a:graphicData>
            </a:graphic>
          </wp:inline>
        </w:drawing>
      </w:r>
    </w:p>
    <w:p w:rsidR="004D1259" w:rsidRDefault="004D1259" w:rsidP="008C0C04">
      <w:r>
        <w:rPr>
          <w:noProof/>
        </w:rPr>
        <w:drawing>
          <wp:inline distT="0" distB="0" distL="0" distR="0">
            <wp:extent cx="6116320" cy="1581785"/>
            <wp:effectExtent l="0" t="0" r="5080" b="5715"/>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kærmbillede 2018-06-12 kl. 21.29.05.png"/>
                    <pic:cNvPicPr/>
                  </pic:nvPicPr>
                  <pic:blipFill>
                    <a:blip r:embed="rId14">
                      <a:extLst>
                        <a:ext uri="{28A0092B-C50C-407E-A947-70E740481C1C}">
                          <a14:useLocalDpi xmlns:a14="http://schemas.microsoft.com/office/drawing/2010/main" val="0"/>
                        </a:ext>
                      </a:extLst>
                    </a:blip>
                    <a:stretch>
                      <a:fillRect/>
                    </a:stretch>
                  </pic:blipFill>
                  <pic:spPr>
                    <a:xfrm>
                      <a:off x="0" y="0"/>
                      <a:ext cx="6116320" cy="1581785"/>
                    </a:xfrm>
                    <a:prstGeom prst="rect">
                      <a:avLst/>
                    </a:prstGeom>
                  </pic:spPr>
                </pic:pic>
              </a:graphicData>
            </a:graphic>
          </wp:inline>
        </w:drawing>
      </w:r>
    </w:p>
    <w:p w:rsidR="00925799" w:rsidRDefault="00925799">
      <w:r>
        <w:br w:type="page"/>
      </w:r>
    </w:p>
    <w:p w:rsidR="00925799" w:rsidRDefault="001635FF" w:rsidP="008C0C04">
      <w:r>
        <w:rPr>
          <w:noProof/>
        </w:rPr>
        <w:lastRenderedPageBreak/>
        <w:drawing>
          <wp:inline distT="0" distB="0" distL="0" distR="0">
            <wp:extent cx="6660971" cy="7400925"/>
            <wp:effectExtent l="0" t="0" r="0" b="3175"/>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ærmbillede 2018-06-12 kl. 21.32.25.png"/>
                    <pic:cNvPicPr/>
                  </pic:nvPicPr>
                  <pic:blipFill>
                    <a:blip r:embed="rId15">
                      <a:extLst>
                        <a:ext uri="{28A0092B-C50C-407E-A947-70E740481C1C}">
                          <a14:useLocalDpi xmlns:a14="http://schemas.microsoft.com/office/drawing/2010/main" val="0"/>
                        </a:ext>
                      </a:extLst>
                    </a:blip>
                    <a:stretch>
                      <a:fillRect/>
                    </a:stretch>
                  </pic:blipFill>
                  <pic:spPr>
                    <a:xfrm>
                      <a:off x="0" y="0"/>
                      <a:ext cx="6664111" cy="7404414"/>
                    </a:xfrm>
                    <a:prstGeom prst="rect">
                      <a:avLst/>
                    </a:prstGeom>
                  </pic:spPr>
                </pic:pic>
              </a:graphicData>
            </a:graphic>
          </wp:inline>
        </w:drawing>
      </w:r>
    </w:p>
    <w:p w:rsidR="000903C6" w:rsidRDefault="000903C6" w:rsidP="008C0C04">
      <w:r>
        <w:rPr>
          <w:noProof/>
        </w:rPr>
        <w:lastRenderedPageBreak/>
        <w:drawing>
          <wp:inline distT="0" distB="0" distL="0" distR="0">
            <wp:extent cx="6644595" cy="2819400"/>
            <wp:effectExtent l="0" t="0" r="0" b="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kærmbillede 2018-06-12 kl. 21.37.32.png"/>
                    <pic:cNvPicPr/>
                  </pic:nvPicPr>
                  <pic:blipFill>
                    <a:blip r:embed="rId16">
                      <a:extLst>
                        <a:ext uri="{28A0092B-C50C-407E-A947-70E740481C1C}">
                          <a14:useLocalDpi xmlns:a14="http://schemas.microsoft.com/office/drawing/2010/main" val="0"/>
                        </a:ext>
                      </a:extLst>
                    </a:blip>
                    <a:stretch>
                      <a:fillRect/>
                    </a:stretch>
                  </pic:blipFill>
                  <pic:spPr>
                    <a:xfrm>
                      <a:off x="0" y="0"/>
                      <a:ext cx="6649412" cy="2821444"/>
                    </a:xfrm>
                    <a:prstGeom prst="rect">
                      <a:avLst/>
                    </a:prstGeom>
                  </pic:spPr>
                </pic:pic>
              </a:graphicData>
            </a:graphic>
          </wp:inline>
        </w:drawing>
      </w:r>
    </w:p>
    <w:p w:rsidR="004B13B9" w:rsidRDefault="004B13B9" w:rsidP="008C0C04"/>
    <w:p w:rsidR="004B13B9" w:rsidRDefault="004B13B9" w:rsidP="008C0C04">
      <w:r>
        <w:rPr>
          <w:noProof/>
        </w:rPr>
        <w:lastRenderedPageBreak/>
        <w:drawing>
          <wp:inline distT="0" distB="0" distL="0" distR="0">
            <wp:extent cx="6543675" cy="6515142"/>
            <wp:effectExtent l="0" t="0" r="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kærmbillede 2018-06-12 kl. 21.38.51.png"/>
                    <pic:cNvPicPr/>
                  </pic:nvPicPr>
                  <pic:blipFill>
                    <a:blip r:embed="rId17">
                      <a:extLst>
                        <a:ext uri="{28A0092B-C50C-407E-A947-70E740481C1C}">
                          <a14:useLocalDpi xmlns:a14="http://schemas.microsoft.com/office/drawing/2010/main" val="0"/>
                        </a:ext>
                      </a:extLst>
                    </a:blip>
                    <a:stretch>
                      <a:fillRect/>
                    </a:stretch>
                  </pic:blipFill>
                  <pic:spPr>
                    <a:xfrm>
                      <a:off x="0" y="0"/>
                      <a:ext cx="6549377" cy="6520819"/>
                    </a:xfrm>
                    <a:prstGeom prst="rect">
                      <a:avLst/>
                    </a:prstGeom>
                  </pic:spPr>
                </pic:pic>
              </a:graphicData>
            </a:graphic>
          </wp:inline>
        </w:drawing>
      </w:r>
    </w:p>
    <w:p w:rsidR="004B13B9" w:rsidRDefault="004B13B9" w:rsidP="008C0C04">
      <w:r>
        <w:rPr>
          <w:noProof/>
        </w:rPr>
        <w:drawing>
          <wp:inline distT="0" distB="0" distL="0" distR="0">
            <wp:extent cx="6458145" cy="1571625"/>
            <wp:effectExtent l="0" t="0" r="6350" b="3175"/>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kærmbillede 2018-06-12 kl. 21.39.11.png"/>
                    <pic:cNvPicPr/>
                  </pic:nvPicPr>
                  <pic:blipFill>
                    <a:blip r:embed="rId18">
                      <a:extLst>
                        <a:ext uri="{28A0092B-C50C-407E-A947-70E740481C1C}">
                          <a14:useLocalDpi xmlns:a14="http://schemas.microsoft.com/office/drawing/2010/main" val="0"/>
                        </a:ext>
                      </a:extLst>
                    </a:blip>
                    <a:stretch>
                      <a:fillRect/>
                    </a:stretch>
                  </pic:blipFill>
                  <pic:spPr>
                    <a:xfrm>
                      <a:off x="0" y="0"/>
                      <a:ext cx="6465771" cy="1573481"/>
                    </a:xfrm>
                    <a:prstGeom prst="rect">
                      <a:avLst/>
                    </a:prstGeom>
                  </pic:spPr>
                </pic:pic>
              </a:graphicData>
            </a:graphic>
          </wp:inline>
        </w:drawing>
      </w:r>
    </w:p>
    <w:p w:rsidR="004B13B9" w:rsidRDefault="004B13B9" w:rsidP="008C0C04">
      <w:r>
        <w:rPr>
          <w:noProof/>
        </w:rPr>
        <w:drawing>
          <wp:inline distT="0" distB="0" distL="0" distR="0">
            <wp:extent cx="6116320" cy="436245"/>
            <wp:effectExtent l="0" t="0" r="5080"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kærmbillede 2018-06-12 kl. 21.39.36.png"/>
                    <pic:cNvPicPr/>
                  </pic:nvPicPr>
                  <pic:blipFill>
                    <a:blip r:embed="rId19">
                      <a:extLst>
                        <a:ext uri="{28A0092B-C50C-407E-A947-70E740481C1C}">
                          <a14:useLocalDpi xmlns:a14="http://schemas.microsoft.com/office/drawing/2010/main" val="0"/>
                        </a:ext>
                      </a:extLst>
                    </a:blip>
                    <a:stretch>
                      <a:fillRect/>
                    </a:stretch>
                  </pic:blipFill>
                  <pic:spPr>
                    <a:xfrm>
                      <a:off x="0" y="0"/>
                      <a:ext cx="6116320" cy="436245"/>
                    </a:xfrm>
                    <a:prstGeom prst="rect">
                      <a:avLst/>
                    </a:prstGeom>
                  </pic:spPr>
                </pic:pic>
              </a:graphicData>
            </a:graphic>
          </wp:inline>
        </w:drawing>
      </w:r>
    </w:p>
    <w:p w:rsidR="007D08E1" w:rsidRDefault="007D08E1" w:rsidP="008C0C04"/>
    <w:p w:rsidR="007D08E1" w:rsidRDefault="007D08E1" w:rsidP="008C0C04">
      <w:r>
        <w:rPr>
          <w:noProof/>
        </w:rPr>
        <w:drawing>
          <wp:inline distT="0" distB="0" distL="0" distR="0">
            <wp:extent cx="6391275" cy="2346962"/>
            <wp:effectExtent l="0" t="0" r="0" b="254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kærmbillede 2018-06-12 kl. 21.41.26.png"/>
                    <pic:cNvPicPr/>
                  </pic:nvPicPr>
                  <pic:blipFill>
                    <a:blip r:embed="rId20">
                      <a:extLst>
                        <a:ext uri="{28A0092B-C50C-407E-A947-70E740481C1C}">
                          <a14:useLocalDpi xmlns:a14="http://schemas.microsoft.com/office/drawing/2010/main" val="0"/>
                        </a:ext>
                      </a:extLst>
                    </a:blip>
                    <a:stretch>
                      <a:fillRect/>
                    </a:stretch>
                  </pic:blipFill>
                  <pic:spPr>
                    <a:xfrm>
                      <a:off x="0" y="0"/>
                      <a:ext cx="6400594" cy="2350384"/>
                    </a:xfrm>
                    <a:prstGeom prst="rect">
                      <a:avLst/>
                    </a:prstGeom>
                  </pic:spPr>
                </pic:pic>
              </a:graphicData>
            </a:graphic>
          </wp:inline>
        </w:drawing>
      </w:r>
    </w:p>
    <w:p w:rsidR="008E0F29" w:rsidRDefault="008E0F29" w:rsidP="008C0C04"/>
    <w:p w:rsidR="007D08E1" w:rsidRDefault="008E0F29" w:rsidP="008C0C04">
      <w:r>
        <w:rPr>
          <w:noProof/>
        </w:rPr>
        <w:drawing>
          <wp:inline distT="0" distB="0" distL="0" distR="0">
            <wp:extent cx="6116320" cy="2693035"/>
            <wp:effectExtent l="0" t="0" r="508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kærmbillede 2018-06-12 kl. 21.41.58.png"/>
                    <pic:cNvPicPr/>
                  </pic:nvPicPr>
                  <pic:blipFill>
                    <a:blip r:embed="rId21">
                      <a:extLst>
                        <a:ext uri="{28A0092B-C50C-407E-A947-70E740481C1C}">
                          <a14:useLocalDpi xmlns:a14="http://schemas.microsoft.com/office/drawing/2010/main" val="0"/>
                        </a:ext>
                      </a:extLst>
                    </a:blip>
                    <a:stretch>
                      <a:fillRect/>
                    </a:stretch>
                  </pic:blipFill>
                  <pic:spPr>
                    <a:xfrm>
                      <a:off x="0" y="0"/>
                      <a:ext cx="6116320" cy="2693035"/>
                    </a:xfrm>
                    <a:prstGeom prst="rect">
                      <a:avLst/>
                    </a:prstGeom>
                  </pic:spPr>
                </pic:pic>
              </a:graphicData>
            </a:graphic>
          </wp:inline>
        </w:drawing>
      </w:r>
    </w:p>
    <w:p w:rsidR="008E0F29" w:rsidRDefault="008E0F29" w:rsidP="008C0C04">
      <w:r>
        <w:rPr>
          <w:noProof/>
        </w:rPr>
        <w:drawing>
          <wp:inline distT="0" distB="0" distL="0" distR="0">
            <wp:extent cx="6116320" cy="1669415"/>
            <wp:effectExtent l="0" t="0" r="508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kærmbillede 2018-06-12 kl. 21.42.15.png"/>
                    <pic:cNvPicPr/>
                  </pic:nvPicPr>
                  <pic:blipFill>
                    <a:blip r:embed="rId22">
                      <a:extLst>
                        <a:ext uri="{28A0092B-C50C-407E-A947-70E740481C1C}">
                          <a14:useLocalDpi xmlns:a14="http://schemas.microsoft.com/office/drawing/2010/main" val="0"/>
                        </a:ext>
                      </a:extLst>
                    </a:blip>
                    <a:stretch>
                      <a:fillRect/>
                    </a:stretch>
                  </pic:blipFill>
                  <pic:spPr>
                    <a:xfrm>
                      <a:off x="0" y="0"/>
                      <a:ext cx="6116320" cy="1669415"/>
                    </a:xfrm>
                    <a:prstGeom prst="rect">
                      <a:avLst/>
                    </a:prstGeom>
                  </pic:spPr>
                </pic:pic>
              </a:graphicData>
            </a:graphic>
          </wp:inline>
        </w:drawing>
      </w:r>
    </w:p>
    <w:p w:rsidR="008E0F29" w:rsidRDefault="008E0F29" w:rsidP="008C0C04"/>
    <w:p w:rsidR="008E0F29" w:rsidRDefault="008E0F29" w:rsidP="008C0C04">
      <w:r>
        <w:rPr>
          <w:noProof/>
        </w:rPr>
        <w:lastRenderedPageBreak/>
        <w:drawing>
          <wp:inline distT="0" distB="0" distL="0" distR="0">
            <wp:extent cx="6116320" cy="4579620"/>
            <wp:effectExtent l="0" t="0" r="5080" b="508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kærmbillede 2018-06-12 kl. 21.46.02.png"/>
                    <pic:cNvPicPr/>
                  </pic:nvPicPr>
                  <pic:blipFill>
                    <a:blip r:embed="rId23">
                      <a:extLst>
                        <a:ext uri="{28A0092B-C50C-407E-A947-70E740481C1C}">
                          <a14:useLocalDpi xmlns:a14="http://schemas.microsoft.com/office/drawing/2010/main" val="0"/>
                        </a:ext>
                      </a:extLst>
                    </a:blip>
                    <a:stretch>
                      <a:fillRect/>
                    </a:stretch>
                  </pic:blipFill>
                  <pic:spPr>
                    <a:xfrm>
                      <a:off x="0" y="0"/>
                      <a:ext cx="6116320" cy="4579620"/>
                    </a:xfrm>
                    <a:prstGeom prst="rect">
                      <a:avLst/>
                    </a:prstGeom>
                  </pic:spPr>
                </pic:pic>
              </a:graphicData>
            </a:graphic>
          </wp:inline>
        </w:drawing>
      </w:r>
    </w:p>
    <w:p w:rsidR="0020600C" w:rsidRDefault="0020600C" w:rsidP="008C0C04">
      <w:r>
        <w:rPr>
          <w:noProof/>
        </w:rPr>
        <w:drawing>
          <wp:inline distT="0" distB="0" distL="0" distR="0">
            <wp:extent cx="6116320" cy="2022475"/>
            <wp:effectExtent l="0" t="0" r="5080" b="0"/>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kærmbillede 2018-06-12 kl. 21.46.21.png"/>
                    <pic:cNvPicPr/>
                  </pic:nvPicPr>
                  <pic:blipFill>
                    <a:blip r:embed="rId24">
                      <a:extLst>
                        <a:ext uri="{28A0092B-C50C-407E-A947-70E740481C1C}">
                          <a14:useLocalDpi xmlns:a14="http://schemas.microsoft.com/office/drawing/2010/main" val="0"/>
                        </a:ext>
                      </a:extLst>
                    </a:blip>
                    <a:stretch>
                      <a:fillRect/>
                    </a:stretch>
                  </pic:blipFill>
                  <pic:spPr>
                    <a:xfrm>
                      <a:off x="0" y="0"/>
                      <a:ext cx="6116320" cy="2022475"/>
                    </a:xfrm>
                    <a:prstGeom prst="rect">
                      <a:avLst/>
                    </a:prstGeom>
                  </pic:spPr>
                </pic:pic>
              </a:graphicData>
            </a:graphic>
          </wp:inline>
        </w:drawing>
      </w:r>
    </w:p>
    <w:p w:rsidR="0020600C" w:rsidRDefault="0020600C" w:rsidP="008C0C04"/>
    <w:p w:rsidR="0020600C" w:rsidRDefault="0020600C" w:rsidP="008C0C04">
      <w:r>
        <w:rPr>
          <w:noProof/>
        </w:rPr>
        <w:lastRenderedPageBreak/>
        <w:drawing>
          <wp:inline distT="0" distB="0" distL="0" distR="0">
            <wp:extent cx="6116320" cy="2012315"/>
            <wp:effectExtent l="0" t="0" r="5080"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kærmbillede 2018-06-12 kl. 21.48.08.png"/>
                    <pic:cNvPicPr/>
                  </pic:nvPicPr>
                  <pic:blipFill>
                    <a:blip r:embed="rId25">
                      <a:extLst>
                        <a:ext uri="{28A0092B-C50C-407E-A947-70E740481C1C}">
                          <a14:useLocalDpi xmlns:a14="http://schemas.microsoft.com/office/drawing/2010/main" val="0"/>
                        </a:ext>
                      </a:extLst>
                    </a:blip>
                    <a:stretch>
                      <a:fillRect/>
                    </a:stretch>
                  </pic:blipFill>
                  <pic:spPr>
                    <a:xfrm>
                      <a:off x="0" y="0"/>
                      <a:ext cx="6116320" cy="2012315"/>
                    </a:xfrm>
                    <a:prstGeom prst="rect">
                      <a:avLst/>
                    </a:prstGeom>
                  </pic:spPr>
                </pic:pic>
              </a:graphicData>
            </a:graphic>
          </wp:inline>
        </w:drawing>
      </w:r>
    </w:p>
    <w:p w:rsidR="0020600C" w:rsidRDefault="0020600C" w:rsidP="008C0C04">
      <w:r>
        <w:rPr>
          <w:noProof/>
        </w:rPr>
        <w:drawing>
          <wp:inline distT="0" distB="0" distL="0" distR="0">
            <wp:extent cx="6116320" cy="5250815"/>
            <wp:effectExtent l="0" t="0" r="5080"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kærmbillede 2018-06-12 kl. 21.48.21.png"/>
                    <pic:cNvPicPr/>
                  </pic:nvPicPr>
                  <pic:blipFill>
                    <a:blip r:embed="rId26">
                      <a:extLst>
                        <a:ext uri="{28A0092B-C50C-407E-A947-70E740481C1C}">
                          <a14:useLocalDpi xmlns:a14="http://schemas.microsoft.com/office/drawing/2010/main" val="0"/>
                        </a:ext>
                      </a:extLst>
                    </a:blip>
                    <a:stretch>
                      <a:fillRect/>
                    </a:stretch>
                  </pic:blipFill>
                  <pic:spPr>
                    <a:xfrm>
                      <a:off x="0" y="0"/>
                      <a:ext cx="6116320" cy="5250815"/>
                    </a:xfrm>
                    <a:prstGeom prst="rect">
                      <a:avLst/>
                    </a:prstGeom>
                  </pic:spPr>
                </pic:pic>
              </a:graphicData>
            </a:graphic>
          </wp:inline>
        </w:drawing>
      </w:r>
    </w:p>
    <w:p w:rsidR="00A95447" w:rsidRDefault="00A95447" w:rsidP="008C0C04"/>
    <w:p w:rsidR="00A95447" w:rsidRDefault="00A95447" w:rsidP="008C0C04"/>
    <w:p w:rsidR="00A95447" w:rsidRDefault="00A95447" w:rsidP="008C0C04"/>
    <w:p w:rsidR="00A95447" w:rsidRDefault="00A95447" w:rsidP="008C0C04"/>
    <w:p w:rsidR="00A95447" w:rsidRDefault="00A95447" w:rsidP="008C0C04"/>
    <w:p w:rsidR="00A95447" w:rsidRDefault="00A95447" w:rsidP="008C0C04"/>
    <w:p w:rsidR="00A95447" w:rsidRDefault="00A95447" w:rsidP="008C0C04">
      <w:r>
        <w:rPr>
          <w:noProof/>
        </w:rPr>
        <w:lastRenderedPageBreak/>
        <w:drawing>
          <wp:inline distT="0" distB="0" distL="0" distR="0">
            <wp:extent cx="6116320" cy="2841625"/>
            <wp:effectExtent l="0" t="0" r="5080" b="3175"/>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kærmbillede 2018-06-12 kl. 21.56.08.png"/>
                    <pic:cNvPicPr/>
                  </pic:nvPicPr>
                  <pic:blipFill>
                    <a:blip r:embed="rId27">
                      <a:extLst>
                        <a:ext uri="{28A0092B-C50C-407E-A947-70E740481C1C}">
                          <a14:useLocalDpi xmlns:a14="http://schemas.microsoft.com/office/drawing/2010/main" val="0"/>
                        </a:ext>
                      </a:extLst>
                    </a:blip>
                    <a:stretch>
                      <a:fillRect/>
                    </a:stretch>
                  </pic:blipFill>
                  <pic:spPr>
                    <a:xfrm>
                      <a:off x="0" y="0"/>
                      <a:ext cx="6116320" cy="2841625"/>
                    </a:xfrm>
                    <a:prstGeom prst="rect">
                      <a:avLst/>
                    </a:prstGeom>
                  </pic:spPr>
                </pic:pic>
              </a:graphicData>
            </a:graphic>
          </wp:inline>
        </w:drawing>
      </w:r>
    </w:p>
    <w:p w:rsidR="000D07E6" w:rsidRDefault="000D07E6" w:rsidP="008C0C04"/>
    <w:p w:rsidR="000D07E6" w:rsidRDefault="000D07E6" w:rsidP="008C0C04"/>
    <w:p w:rsidR="000D07E6" w:rsidRDefault="000D07E6" w:rsidP="008C0C04">
      <w:r>
        <w:rPr>
          <w:noProof/>
        </w:rPr>
        <w:drawing>
          <wp:inline distT="0" distB="0" distL="0" distR="0">
            <wp:extent cx="6116320" cy="1264285"/>
            <wp:effectExtent l="0" t="0" r="5080" b="5715"/>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kærmbillede 2018-06-12 kl. 21.56.38.png"/>
                    <pic:cNvPicPr/>
                  </pic:nvPicPr>
                  <pic:blipFill>
                    <a:blip r:embed="rId28">
                      <a:extLst>
                        <a:ext uri="{28A0092B-C50C-407E-A947-70E740481C1C}">
                          <a14:useLocalDpi xmlns:a14="http://schemas.microsoft.com/office/drawing/2010/main" val="0"/>
                        </a:ext>
                      </a:extLst>
                    </a:blip>
                    <a:stretch>
                      <a:fillRect/>
                    </a:stretch>
                  </pic:blipFill>
                  <pic:spPr>
                    <a:xfrm>
                      <a:off x="0" y="0"/>
                      <a:ext cx="6116320" cy="1264285"/>
                    </a:xfrm>
                    <a:prstGeom prst="rect">
                      <a:avLst/>
                    </a:prstGeom>
                  </pic:spPr>
                </pic:pic>
              </a:graphicData>
            </a:graphic>
          </wp:inline>
        </w:drawing>
      </w:r>
    </w:p>
    <w:p w:rsidR="000D07E6" w:rsidRDefault="000D07E6" w:rsidP="008C0C04"/>
    <w:p w:rsidR="000D07E6" w:rsidRDefault="000D07E6" w:rsidP="008C0C04">
      <w:r>
        <w:rPr>
          <w:noProof/>
        </w:rPr>
        <w:drawing>
          <wp:inline distT="0" distB="0" distL="0" distR="0">
            <wp:extent cx="6116320" cy="3048000"/>
            <wp:effectExtent l="0" t="0" r="5080" b="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kærmbillede 2018-06-12 kl. 21.57.01.png"/>
                    <pic:cNvPicPr/>
                  </pic:nvPicPr>
                  <pic:blipFill>
                    <a:blip r:embed="rId29">
                      <a:extLst>
                        <a:ext uri="{28A0092B-C50C-407E-A947-70E740481C1C}">
                          <a14:useLocalDpi xmlns:a14="http://schemas.microsoft.com/office/drawing/2010/main" val="0"/>
                        </a:ext>
                      </a:extLst>
                    </a:blip>
                    <a:stretch>
                      <a:fillRect/>
                    </a:stretch>
                  </pic:blipFill>
                  <pic:spPr>
                    <a:xfrm>
                      <a:off x="0" y="0"/>
                      <a:ext cx="6116320" cy="3048000"/>
                    </a:xfrm>
                    <a:prstGeom prst="rect">
                      <a:avLst/>
                    </a:prstGeom>
                  </pic:spPr>
                </pic:pic>
              </a:graphicData>
            </a:graphic>
          </wp:inline>
        </w:drawing>
      </w:r>
    </w:p>
    <w:p w:rsidR="00E75FC8" w:rsidRDefault="00E75FC8" w:rsidP="008C0C04"/>
    <w:p w:rsidR="00E75FC8" w:rsidRDefault="00E75FC8" w:rsidP="008C0C04"/>
    <w:p w:rsidR="00E75FC8" w:rsidRDefault="00E75FC8" w:rsidP="008C0C04"/>
    <w:p w:rsidR="00E75FC8" w:rsidRDefault="00E75FC8" w:rsidP="008C0C04"/>
    <w:p w:rsidR="00E75FC8" w:rsidRDefault="00E75FC8" w:rsidP="008C0C04">
      <w:r>
        <w:rPr>
          <w:noProof/>
        </w:rPr>
        <w:lastRenderedPageBreak/>
        <w:drawing>
          <wp:inline distT="0" distB="0" distL="0" distR="0">
            <wp:extent cx="6116320" cy="6261100"/>
            <wp:effectExtent l="0" t="0" r="5080" b="0"/>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kærmbillede 2018-06-13 kl. 10.29.30.png"/>
                    <pic:cNvPicPr/>
                  </pic:nvPicPr>
                  <pic:blipFill>
                    <a:blip r:embed="rId30">
                      <a:extLst>
                        <a:ext uri="{28A0092B-C50C-407E-A947-70E740481C1C}">
                          <a14:useLocalDpi xmlns:a14="http://schemas.microsoft.com/office/drawing/2010/main" val="0"/>
                        </a:ext>
                      </a:extLst>
                    </a:blip>
                    <a:stretch>
                      <a:fillRect/>
                    </a:stretch>
                  </pic:blipFill>
                  <pic:spPr>
                    <a:xfrm>
                      <a:off x="0" y="0"/>
                      <a:ext cx="6116320" cy="6261100"/>
                    </a:xfrm>
                    <a:prstGeom prst="rect">
                      <a:avLst/>
                    </a:prstGeom>
                  </pic:spPr>
                </pic:pic>
              </a:graphicData>
            </a:graphic>
          </wp:inline>
        </w:drawing>
      </w:r>
      <w:r w:rsidR="00143EC8">
        <w:br/>
      </w:r>
      <w:bookmarkStart w:id="0" w:name="_GoBack"/>
      <w:r w:rsidR="00143EC8">
        <w:rPr>
          <w:noProof/>
        </w:rPr>
        <w:drawing>
          <wp:inline distT="0" distB="0" distL="0" distR="0">
            <wp:extent cx="6116320" cy="2225675"/>
            <wp:effectExtent l="0" t="0" r="5080" b="0"/>
            <wp:docPr id="37" name="Billed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kærmbillede 2018-06-16 kl. 20.43.08.png"/>
                    <pic:cNvPicPr/>
                  </pic:nvPicPr>
                  <pic:blipFill>
                    <a:blip r:embed="rId31">
                      <a:extLst>
                        <a:ext uri="{28A0092B-C50C-407E-A947-70E740481C1C}">
                          <a14:useLocalDpi xmlns:a14="http://schemas.microsoft.com/office/drawing/2010/main" val="0"/>
                        </a:ext>
                      </a:extLst>
                    </a:blip>
                    <a:stretch>
                      <a:fillRect/>
                    </a:stretch>
                  </pic:blipFill>
                  <pic:spPr>
                    <a:xfrm>
                      <a:off x="0" y="0"/>
                      <a:ext cx="6116320" cy="2225675"/>
                    </a:xfrm>
                    <a:prstGeom prst="rect">
                      <a:avLst/>
                    </a:prstGeom>
                  </pic:spPr>
                </pic:pic>
              </a:graphicData>
            </a:graphic>
          </wp:inline>
        </w:drawing>
      </w:r>
    </w:p>
    <w:bookmarkEnd w:id="0"/>
    <w:p w:rsidR="00175C84" w:rsidRDefault="00175C84" w:rsidP="008C0C04">
      <w:r>
        <w:rPr>
          <w:noProof/>
        </w:rPr>
        <w:lastRenderedPageBreak/>
        <w:drawing>
          <wp:inline distT="0" distB="0" distL="0" distR="0">
            <wp:extent cx="6116320" cy="3393440"/>
            <wp:effectExtent l="0" t="0" r="5080" b="0"/>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kærmbillede 2018-06-13 kl. 10.31.12.png"/>
                    <pic:cNvPicPr/>
                  </pic:nvPicPr>
                  <pic:blipFill>
                    <a:blip r:embed="rId32">
                      <a:extLst>
                        <a:ext uri="{28A0092B-C50C-407E-A947-70E740481C1C}">
                          <a14:useLocalDpi xmlns:a14="http://schemas.microsoft.com/office/drawing/2010/main" val="0"/>
                        </a:ext>
                      </a:extLst>
                    </a:blip>
                    <a:stretch>
                      <a:fillRect/>
                    </a:stretch>
                  </pic:blipFill>
                  <pic:spPr>
                    <a:xfrm>
                      <a:off x="0" y="0"/>
                      <a:ext cx="6116320" cy="3393440"/>
                    </a:xfrm>
                    <a:prstGeom prst="rect">
                      <a:avLst/>
                    </a:prstGeom>
                  </pic:spPr>
                </pic:pic>
              </a:graphicData>
            </a:graphic>
          </wp:inline>
        </w:drawing>
      </w:r>
    </w:p>
    <w:p w:rsidR="0084232A" w:rsidRDefault="0084232A" w:rsidP="008C0C04"/>
    <w:p w:rsidR="006C4FDF" w:rsidRDefault="006C4FDF" w:rsidP="008C0C04">
      <w:r>
        <w:rPr>
          <w:noProof/>
        </w:rPr>
        <w:lastRenderedPageBreak/>
        <w:drawing>
          <wp:inline distT="0" distB="0" distL="0" distR="0">
            <wp:extent cx="6116320" cy="6786880"/>
            <wp:effectExtent l="0" t="0" r="5080" b="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kærmbillede 2018-06-13 kl. 10.34.56.png"/>
                    <pic:cNvPicPr/>
                  </pic:nvPicPr>
                  <pic:blipFill>
                    <a:blip r:embed="rId33">
                      <a:extLst>
                        <a:ext uri="{28A0092B-C50C-407E-A947-70E740481C1C}">
                          <a14:useLocalDpi xmlns:a14="http://schemas.microsoft.com/office/drawing/2010/main" val="0"/>
                        </a:ext>
                      </a:extLst>
                    </a:blip>
                    <a:stretch>
                      <a:fillRect/>
                    </a:stretch>
                  </pic:blipFill>
                  <pic:spPr>
                    <a:xfrm>
                      <a:off x="0" y="0"/>
                      <a:ext cx="6116320" cy="6786880"/>
                    </a:xfrm>
                    <a:prstGeom prst="rect">
                      <a:avLst/>
                    </a:prstGeom>
                  </pic:spPr>
                </pic:pic>
              </a:graphicData>
            </a:graphic>
          </wp:inline>
        </w:drawing>
      </w:r>
    </w:p>
    <w:p w:rsidR="0084232A" w:rsidRDefault="0084232A" w:rsidP="008C0C04"/>
    <w:p w:rsidR="0084232A" w:rsidRDefault="0084232A" w:rsidP="008C0C04">
      <w:r>
        <w:rPr>
          <w:noProof/>
        </w:rPr>
        <w:lastRenderedPageBreak/>
        <w:drawing>
          <wp:inline distT="0" distB="0" distL="0" distR="0">
            <wp:extent cx="6116320" cy="6827520"/>
            <wp:effectExtent l="0" t="0" r="5080" b="5080"/>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kærmbillede 2018-06-13 kl. 10.38.05.png"/>
                    <pic:cNvPicPr/>
                  </pic:nvPicPr>
                  <pic:blipFill>
                    <a:blip r:embed="rId34">
                      <a:extLst>
                        <a:ext uri="{28A0092B-C50C-407E-A947-70E740481C1C}">
                          <a14:useLocalDpi xmlns:a14="http://schemas.microsoft.com/office/drawing/2010/main" val="0"/>
                        </a:ext>
                      </a:extLst>
                    </a:blip>
                    <a:stretch>
                      <a:fillRect/>
                    </a:stretch>
                  </pic:blipFill>
                  <pic:spPr>
                    <a:xfrm>
                      <a:off x="0" y="0"/>
                      <a:ext cx="6116320" cy="6827520"/>
                    </a:xfrm>
                    <a:prstGeom prst="rect">
                      <a:avLst/>
                    </a:prstGeom>
                  </pic:spPr>
                </pic:pic>
              </a:graphicData>
            </a:graphic>
          </wp:inline>
        </w:drawing>
      </w:r>
    </w:p>
    <w:p w:rsidR="00B30555" w:rsidRDefault="00B30555" w:rsidP="008C0C04"/>
    <w:p w:rsidR="00B30555" w:rsidRDefault="00B30555" w:rsidP="008C0C04"/>
    <w:p w:rsidR="00B30555" w:rsidRDefault="00B30555" w:rsidP="008C0C04"/>
    <w:p w:rsidR="00B30555" w:rsidRDefault="00B30555" w:rsidP="008C0C04"/>
    <w:p w:rsidR="00B30555" w:rsidRDefault="00B30555" w:rsidP="008C0C04"/>
    <w:p w:rsidR="00B30555" w:rsidRDefault="00B30555" w:rsidP="008C0C04"/>
    <w:p w:rsidR="00B30555" w:rsidRDefault="00B30555" w:rsidP="008C0C04"/>
    <w:p w:rsidR="00B30555" w:rsidRPr="00982358" w:rsidRDefault="00B30555" w:rsidP="00B30555">
      <w:pPr>
        <w:pStyle w:val="NormalWeb"/>
        <w:numPr>
          <w:ilvl w:val="0"/>
          <w:numId w:val="1"/>
        </w:numPr>
        <w:spacing w:line="276" w:lineRule="auto"/>
        <w:rPr>
          <w:rFonts w:ascii="Times New Roman" w:hAnsi="Times New Roman"/>
          <w:b/>
          <w:sz w:val="24"/>
          <w:szCs w:val="24"/>
        </w:rPr>
      </w:pPr>
      <w:r w:rsidRPr="00982358">
        <w:rPr>
          <w:rFonts w:ascii="Times New Roman" w:hAnsi="Times New Roman"/>
          <w:b/>
          <w:sz w:val="24"/>
          <w:szCs w:val="24"/>
        </w:rPr>
        <w:lastRenderedPageBreak/>
        <w:t xml:space="preserve">Redegør for sammensætningen af </w:t>
      </w:r>
      <w:proofErr w:type="spellStart"/>
      <w:r w:rsidRPr="00982358">
        <w:rPr>
          <w:rFonts w:ascii="Times New Roman" w:hAnsi="Times New Roman"/>
          <w:b/>
          <w:sz w:val="24"/>
          <w:szCs w:val="24"/>
        </w:rPr>
        <w:t>gingival</w:t>
      </w:r>
      <w:proofErr w:type="spellEnd"/>
      <w:r w:rsidRPr="00982358">
        <w:rPr>
          <w:rFonts w:ascii="Times New Roman" w:hAnsi="Times New Roman"/>
          <w:b/>
          <w:sz w:val="24"/>
          <w:szCs w:val="24"/>
        </w:rPr>
        <w:t xml:space="preserve"> </w:t>
      </w:r>
      <w:proofErr w:type="spellStart"/>
      <w:r w:rsidRPr="00982358">
        <w:rPr>
          <w:rFonts w:ascii="Times New Roman" w:hAnsi="Times New Roman"/>
          <w:b/>
          <w:sz w:val="24"/>
          <w:szCs w:val="24"/>
        </w:rPr>
        <w:t>plaque</w:t>
      </w:r>
      <w:proofErr w:type="spellEnd"/>
      <w:r w:rsidRPr="00982358">
        <w:rPr>
          <w:rFonts w:ascii="Times New Roman" w:hAnsi="Times New Roman"/>
          <w:b/>
          <w:sz w:val="24"/>
          <w:szCs w:val="24"/>
        </w:rPr>
        <w:t xml:space="preserve"> ved henholdsvis sunde </w:t>
      </w:r>
      <w:proofErr w:type="spellStart"/>
      <w:r w:rsidRPr="00982358">
        <w:rPr>
          <w:rFonts w:ascii="Times New Roman" w:hAnsi="Times New Roman"/>
          <w:b/>
          <w:sz w:val="24"/>
          <w:szCs w:val="24"/>
        </w:rPr>
        <w:t>gingivale</w:t>
      </w:r>
      <w:proofErr w:type="spellEnd"/>
      <w:r w:rsidRPr="00982358">
        <w:rPr>
          <w:rFonts w:ascii="Times New Roman" w:hAnsi="Times New Roman"/>
          <w:b/>
          <w:sz w:val="24"/>
          <w:szCs w:val="24"/>
        </w:rPr>
        <w:t xml:space="preserve"> forhold, </w:t>
      </w:r>
      <w:proofErr w:type="spellStart"/>
      <w:r w:rsidRPr="00982358">
        <w:rPr>
          <w:rFonts w:ascii="Times New Roman" w:hAnsi="Times New Roman"/>
          <w:b/>
          <w:sz w:val="24"/>
          <w:szCs w:val="24"/>
        </w:rPr>
        <w:t>gingivitis</w:t>
      </w:r>
      <w:proofErr w:type="spellEnd"/>
      <w:r w:rsidRPr="00982358">
        <w:rPr>
          <w:rFonts w:ascii="Times New Roman" w:hAnsi="Times New Roman"/>
          <w:b/>
          <w:sz w:val="24"/>
          <w:szCs w:val="24"/>
        </w:rPr>
        <w:t xml:space="preserve"> og marginal </w:t>
      </w:r>
      <w:proofErr w:type="spellStart"/>
      <w:r w:rsidRPr="00982358">
        <w:rPr>
          <w:rFonts w:ascii="Times New Roman" w:hAnsi="Times New Roman"/>
          <w:b/>
          <w:sz w:val="24"/>
          <w:szCs w:val="24"/>
        </w:rPr>
        <w:t>parodontitis</w:t>
      </w:r>
      <w:proofErr w:type="spellEnd"/>
      <w:r w:rsidRPr="00982358">
        <w:rPr>
          <w:rFonts w:ascii="Times New Roman" w:hAnsi="Times New Roman"/>
          <w:b/>
          <w:sz w:val="24"/>
          <w:szCs w:val="24"/>
        </w:rPr>
        <w:t xml:space="preserve">. </w:t>
      </w:r>
    </w:p>
    <w:p w:rsidR="00B30555" w:rsidRDefault="00B30555" w:rsidP="00B30555">
      <w:pPr>
        <w:pStyle w:val="NormalWeb"/>
        <w:spacing w:line="276" w:lineRule="auto"/>
        <w:ind w:left="720"/>
        <w:rPr>
          <w:rFonts w:ascii="Times New Roman" w:hAnsi="Times New Roman"/>
          <w:sz w:val="24"/>
          <w:szCs w:val="24"/>
        </w:rPr>
      </w:pPr>
      <w:r w:rsidRPr="005C2DC5">
        <w:rPr>
          <w:rFonts w:ascii="Times New Roman" w:hAnsi="Times New Roman"/>
          <w:sz w:val="24"/>
          <w:szCs w:val="24"/>
          <w:u w:val="single"/>
        </w:rPr>
        <w:t xml:space="preserve">Sunde </w:t>
      </w:r>
      <w:proofErr w:type="spellStart"/>
      <w:r w:rsidRPr="005C2DC5">
        <w:rPr>
          <w:rFonts w:ascii="Times New Roman" w:hAnsi="Times New Roman"/>
          <w:sz w:val="24"/>
          <w:szCs w:val="24"/>
          <w:u w:val="single"/>
        </w:rPr>
        <w:t>gingivale</w:t>
      </w:r>
      <w:proofErr w:type="spellEnd"/>
      <w:r w:rsidRPr="005C2DC5">
        <w:rPr>
          <w:rFonts w:ascii="Times New Roman" w:hAnsi="Times New Roman"/>
          <w:sz w:val="24"/>
          <w:szCs w:val="24"/>
          <w:u w:val="single"/>
        </w:rPr>
        <w:t xml:space="preserve"> forhold</w:t>
      </w:r>
      <w:r>
        <w:rPr>
          <w:rFonts w:ascii="Times New Roman" w:hAnsi="Times New Roman"/>
          <w:sz w:val="24"/>
          <w:szCs w:val="24"/>
        </w:rPr>
        <w:t xml:space="preserve">: </w:t>
      </w:r>
    </w:p>
    <w:p w:rsidR="00B30555" w:rsidRDefault="00B30555" w:rsidP="00B30555">
      <w:pPr>
        <w:pStyle w:val="NormalWeb"/>
        <w:spacing w:line="276" w:lineRule="auto"/>
        <w:ind w:left="720"/>
        <w:rPr>
          <w:rFonts w:ascii="Times New Roman" w:hAnsi="Times New Roman"/>
          <w:sz w:val="24"/>
          <w:szCs w:val="24"/>
        </w:rPr>
      </w:pPr>
      <w:r>
        <w:rPr>
          <w:rFonts w:ascii="Times New Roman" w:hAnsi="Times New Roman"/>
          <w:sz w:val="24"/>
          <w:szCs w:val="24"/>
        </w:rPr>
        <w:t xml:space="preserve">Ved sunde </w:t>
      </w:r>
      <w:proofErr w:type="spellStart"/>
      <w:r>
        <w:rPr>
          <w:rFonts w:ascii="Times New Roman" w:hAnsi="Times New Roman"/>
          <w:sz w:val="24"/>
          <w:szCs w:val="24"/>
        </w:rPr>
        <w:t>gingivale</w:t>
      </w:r>
      <w:proofErr w:type="spellEnd"/>
      <w:r>
        <w:rPr>
          <w:rFonts w:ascii="Times New Roman" w:hAnsi="Times New Roman"/>
          <w:sz w:val="24"/>
          <w:szCs w:val="24"/>
        </w:rPr>
        <w:t xml:space="preserve"> forhold ses der næsten ikke nogen bakterier. Dette skyldes at </w:t>
      </w:r>
      <w:proofErr w:type="spellStart"/>
      <w:r>
        <w:rPr>
          <w:rFonts w:ascii="Times New Roman" w:hAnsi="Times New Roman"/>
          <w:sz w:val="24"/>
          <w:szCs w:val="24"/>
        </w:rPr>
        <w:t>gingivalvæsken</w:t>
      </w:r>
      <w:proofErr w:type="spellEnd"/>
      <w:r>
        <w:rPr>
          <w:rFonts w:ascii="Times New Roman" w:hAnsi="Times New Roman"/>
          <w:sz w:val="24"/>
          <w:szCs w:val="24"/>
        </w:rPr>
        <w:t>, på trods af det lille flo</w:t>
      </w:r>
      <w:r w:rsidR="004E4C65">
        <w:rPr>
          <w:rFonts w:ascii="Times New Roman" w:hAnsi="Times New Roman"/>
          <w:sz w:val="24"/>
          <w:szCs w:val="24"/>
        </w:rPr>
        <w:t>w her under sunde forhold, skyll</w:t>
      </w:r>
      <w:r>
        <w:rPr>
          <w:rFonts w:ascii="Times New Roman" w:hAnsi="Times New Roman"/>
          <w:sz w:val="24"/>
          <w:szCs w:val="24"/>
        </w:rPr>
        <w:t xml:space="preserve">er og derved renser tandkødslommen for bakterier. De bakterier som dog findes, vil primært være domineret af aerobe </w:t>
      </w:r>
      <w:proofErr w:type="spellStart"/>
      <w:r>
        <w:rPr>
          <w:rFonts w:ascii="Times New Roman" w:hAnsi="Times New Roman"/>
          <w:sz w:val="24"/>
          <w:szCs w:val="24"/>
        </w:rPr>
        <w:t>gram-positive</w:t>
      </w:r>
      <w:proofErr w:type="spellEnd"/>
      <w:r>
        <w:rPr>
          <w:rFonts w:ascii="Times New Roman" w:hAnsi="Times New Roman"/>
          <w:sz w:val="24"/>
          <w:szCs w:val="24"/>
        </w:rPr>
        <w:t xml:space="preserve"> stave og </w:t>
      </w:r>
      <w:proofErr w:type="spellStart"/>
      <w:r>
        <w:rPr>
          <w:rFonts w:ascii="Times New Roman" w:hAnsi="Times New Roman"/>
          <w:sz w:val="24"/>
          <w:szCs w:val="24"/>
        </w:rPr>
        <w:t>kokker</w:t>
      </w:r>
      <w:proofErr w:type="spellEnd"/>
      <w:r>
        <w:rPr>
          <w:rFonts w:ascii="Times New Roman" w:hAnsi="Times New Roman"/>
          <w:sz w:val="24"/>
          <w:szCs w:val="24"/>
        </w:rPr>
        <w:t xml:space="preserve"> -80-90% og i mindre grad </w:t>
      </w:r>
      <w:proofErr w:type="spellStart"/>
      <w:r>
        <w:rPr>
          <w:rFonts w:ascii="Times New Roman" w:hAnsi="Times New Roman"/>
          <w:sz w:val="24"/>
          <w:szCs w:val="24"/>
        </w:rPr>
        <w:t>gram-positive</w:t>
      </w:r>
      <w:proofErr w:type="spellEnd"/>
      <w:r>
        <w:rPr>
          <w:rFonts w:ascii="Times New Roman" w:hAnsi="Times New Roman"/>
          <w:sz w:val="24"/>
          <w:szCs w:val="24"/>
        </w:rPr>
        <w:t xml:space="preserve"> stave og </w:t>
      </w:r>
      <w:proofErr w:type="spellStart"/>
      <w:r>
        <w:rPr>
          <w:rFonts w:ascii="Times New Roman" w:hAnsi="Times New Roman"/>
          <w:sz w:val="24"/>
          <w:szCs w:val="24"/>
        </w:rPr>
        <w:t>anaerobe</w:t>
      </w:r>
      <w:proofErr w:type="spellEnd"/>
      <w:r>
        <w:rPr>
          <w:rFonts w:ascii="Times New Roman" w:hAnsi="Times New Roman"/>
          <w:sz w:val="24"/>
          <w:szCs w:val="24"/>
        </w:rPr>
        <w:t xml:space="preserve"> bakterier (10-20%). </w:t>
      </w:r>
    </w:p>
    <w:p w:rsidR="00B30555" w:rsidRDefault="00B30555" w:rsidP="00B30555">
      <w:pPr>
        <w:pStyle w:val="NormalWeb"/>
        <w:spacing w:line="276" w:lineRule="auto"/>
        <w:ind w:left="720"/>
        <w:rPr>
          <w:rFonts w:ascii="Times New Roman" w:hAnsi="Times New Roman"/>
          <w:sz w:val="24"/>
          <w:szCs w:val="24"/>
          <w:u w:val="single"/>
        </w:rPr>
      </w:pPr>
      <w:proofErr w:type="spellStart"/>
      <w:r w:rsidRPr="009D340A">
        <w:rPr>
          <w:rFonts w:ascii="Times New Roman" w:hAnsi="Times New Roman"/>
          <w:sz w:val="24"/>
          <w:szCs w:val="24"/>
          <w:u w:val="single"/>
        </w:rPr>
        <w:t>Gingivitis</w:t>
      </w:r>
      <w:proofErr w:type="spellEnd"/>
      <w:r>
        <w:rPr>
          <w:rFonts w:ascii="Times New Roman" w:hAnsi="Times New Roman"/>
          <w:sz w:val="24"/>
          <w:szCs w:val="24"/>
          <w:u w:val="single"/>
        </w:rPr>
        <w:t xml:space="preserve">: </w:t>
      </w:r>
    </w:p>
    <w:p w:rsidR="00B30555" w:rsidRPr="00511D12" w:rsidRDefault="00B30555" w:rsidP="00B30555">
      <w:pPr>
        <w:pStyle w:val="NormalWeb"/>
        <w:spacing w:line="276" w:lineRule="auto"/>
        <w:ind w:left="720"/>
        <w:rPr>
          <w:rFonts w:ascii="Times New Roman" w:hAnsi="Times New Roman"/>
          <w:sz w:val="24"/>
          <w:szCs w:val="24"/>
        </w:rPr>
      </w:pPr>
      <w:r>
        <w:rPr>
          <w:rFonts w:ascii="Times New Roman" w:hAnsi="Times New Roman"/>
          <w:sz w:val="24"/>
          <w:szCs w:val="24"/>
        </w:rPr>
        <w:t xml:space="preserve">Her vil der ske en ændring i miljøet, hvilket vil medfører en ændring i </w:t>
      </w:r>
      <w:proofErr w:type="spellStart"/>
      <w:r>
        <w:rPr>
          <w:rFonts w:ascii="Times New Roman" w:hAnsi="Times New Roman"/>
          <w:sz w:val="24"/>
          <w:szCs w:val="24"/>
        </w:rPr>
        <w:t>mikrofloraen</w:t>
      </w:r>
      <w:proofErr w:type="spellEnd"/>
      <w:r>
        <w:rPr>
          <w:rFonts w:ascii="Times New Roman" w:hAnsi="Times New Roman"/>
          <w:sz w:val="24"/>
          <w:szCs w:val="24"/>
        </w:rPr>
        <w:t xml:space="preserve">. Der vil ske </w:t>
      </w:r>
      <w:proofErr w:type="spellStart"/>
      <w:r>
        <w:rPr>
          <w:rFonts w:ascii="Times New Roman" w:hAnsi="Times New Roman"/>
          <w:sz w:val="24"/>
          <w:szCs w:val="24"/>
        </w:rPr>
        <w:t>adhærering</w:t>
      </w:r>
      <w:proofErr w:type="spellEnd"/>
      <w:r>
        <w:rPr>
          <w:rFonts w:ascii="Times New Roman" w:hAnsi="Times New Roman"/>
          <w:sz w:val="24"/>
          <w:szCs w:val="24"/>
        </w:rPr>
        <w:t xml:space="preserve"> af bakterier på tandoverfladen hvorved en inflammation opstår. Som respons på denne inflammation vil der ske </w:t>
      </w:r>
      <w:proofErr w:type="spellStart"/>
      <w:r>
        <w:rPr>
          <w:rFonts w:ascii="Times New Roman" w:hAnsi="Times New Roman"/>
          <w:sz w:val="24"/>
          <w:szCs w:val="24"/>
        </w:rPr>
        <w:t>kardilation</w:t>
      </w:r>
      <w:proofErr w:type="spellEnd"/>
      <w:r>
        <w:rPr>
          <w:rFonts w:ascii="Times New Roman" w:hAnsi="Times New Roman"/>
          <w:sz w:val="24"/>
          <w:szCs w:val="24"/>
        </w:rPr>
        <w:t xml:space="preserve">, øget celle-migration samt et øget </w:t>
      </w:r>
      <w:proofErr w:type="spellStart"/>
      <w:r>
        <w:rPr>
          <w:rFonts w:ascii="Times New Roman" w:hAnsi="Times New Roman"/>
          <w:sz w:val="24"/>
          <w:szCs w:val="24"/>
        </w:rPr>
        <w:t>gingival</w:t>
      </w:r>
      <w:proofErr w:type="spellEnd"/>
      <w:r>
        <w:rPr>
          <w:rFonts w:ascii="Times New Roman" w:hAnsi="Times New Roman"/>
          <w:sz w:val="24"/>
          <w:szCs w:val="24"/>
        </w:rPr>
        <w:t xml:space="preserve"> </w:t>
      </w:r>
      <w:proofErr w:type="spellStart"/>
      <w:r>
        <w:rPr>
          <w:rFonts w:ascii="Times New Roman" w:hAnsi="Times New Roman"/>
          <w:sz w:val="24"/>
          <w:szCs w:val="24"/>
        </w:rPr>
        <w:t>exudat</w:t>
      </w:r>
      <w:proofErr w:type="spellEnd"/>
      <w:r>
        <w:rPr>
          <w:rFonts w:ascii="Times New Roman" w:hAnsi="Times New Roman"/>
          <w:sz w:val="24"/>
          <w:szCs w:val="24"/>
        </w:rPr>
        <w:t xml:space="preserve"> flow. Selvom der sker en øgning i det </w:t>
      </w:r>
      <w:proofErr w:type="spellStart"/>
      <w:r>
        <w:rPr>
          <w:rFonts w:ascii="Times New Roman" w:hAnsi="Times New Roman"/>
          <w:sz w:val="24"/>
          <w:szCs w:val="24"/>
        </w:rPr>
        <w:t>gingivale</w:t>
      </w:r>
      <w:proofErr w:type="spellEnd"/>
      <w:r>
        <w:rPr>
          <w:rFonts w:ascii="Times New Roman" w:hAnsi="Times New Roman"/>
          <w:sz w:val="24"/>
          <w:szCs w:val="24"/>
        </w:rPr>
        <w:t xml:space="preserve"> </w:t>
      </w:r>
      <w:proofErr w:type="spellStart"/>
      <w:r>
        <w:rPr>
          <w:rFonts w:ascii="Times New Roman" w:hAnsi="Times New Roman"/>
          <w:sz w:val="24"/>
          <w:szCs w:val="24"/>
        </w:rPr>
        <w:t>exudat</w:t>
      </w:r>
      <w:proofErr w:type="spellEnd"/>
      <w:r>
        <w:rPr>
          <w:rFonts w:ascii="Times New Roman" w:hAnsi="Times New Roman"/>
          <w:sz w:val="24"/>
          <w:szCs w:val="24"/>
        </w:rPr>
        <w:t xml:space="preserve"> flow, vil det ikke være tilstrækkeligt til at rengøre tandkødslommen for bakterier. </w:t>
      </w:r>
      <w:r w:rsidRPr="00B52207">
        <w:rPr>
          <w:rFonts w:ascii="Times New Roman" w:hAnsi="Times New Roman"/>
          <w:sz w:val="24"/>
          <w:szCs w:val="24"/>
          <w:highlight w:val="yellow"/>
        </w:rPr>
        <w:t xml:space="preserve">Fordelingen af bakterien ved </w:t>
      </w:r>
      <w:proofErr w:type="spellStart"/>
      <w:r w:rsidRPr="00B52207">
        <w:rPr>
          <w:rFonts w:ascii="Times New Roman" w:hAnsi="Times New Roman"/>
          <w:sz w:val="24"/>
          <w:szCs w:val="24"/>
          <w:highlight w:val="yellow"/>
        </w:rPr>
        <w:t>gingivitis</w:t>
      </w:r>
      <w:proofErr w:type="spellEnd"/>
      <w:r w:rsidRPr="00B52207">
        <w:rPr>
          <w:rFonts w:ascii="Times New Roman" w:hAnsi="Times New Roman"/>
          <w:sz w:val="24"/>
          <w:szCs w:val="24"/>
          <w:highlight w:val="yellow"/>
        </w:rPr>
        <w:t xml:space="preserve"> er nu mere ligeligt fordelt mellem </w:t>
      </w:r>
      <w:proofErr w:type="spellStart"/>
      <w:r w:rsidRPr="00B52207">
        <w:rPr>
          <w:rFonts w:ascii="Times New Roman" w:hAnsi="Times New Roman"/>
          <w:sz w:val="24"/>
          <w:szCs w:val="24"/>
          <w:highlight w:val="yellow"/>
        </w:rPr>
        <w:t>gram-positive</w:t>
      </w:r>
      <w:proofErr w:type="spellEnd"/>
      <w:r w:rsidRPr="00B52207">
        <w:rPr>
          <w:rFonts w:ascii="Times New Roman" w:hAnsi="Times New Roman"/>
          <w:sz w:val="24"/>
          <w:szCs w:val="24"/>
          <w:highlight w:val="yellow"/>
        </w:rPr>
        <w:t xml:space="preserve"> og </w:t>
      </w:r>
      <w:proofErr w:type="spellStart"/>
      <w:r w:rsidRPr="00B52207">
        <w:rPr>
          <w:rFonts w:ascii="Times New Roman" w:hAnsi="Times New Roman"/>
          <w:sz w:val="24"/>
          <w:szCs w:val="24"/>
          <w:highlight w:val="yellow"/>
        </w:rPr>
        <w:t>gram-negative</w:t>
      </w:r>
      <w:proofErr w:type="spellEnd"/>
      <w:r w:rsidRPr="00B52207">
        <w:rPr>
          <w:rFonts w:ascii="Times New Roman" w:hAnsi="Times New Roman"/>
          <w:sz w:val="24"/>
          <w:szCs w:val="24"/>
          <w:highlight w:val="yellow"/>
        </w:rPr>
        <w:t xml:space="preserve"> bakterier samt </w:t>
      </w:r>
      <w:proofErr w:type="spellStart"/>
      <w:r w:rsidRPr="00B52207">
        <w:rPr>
          <w:rFonts w:ascii="Times New Roman" w:hAnsi="Times New Roman"/>
          <w:sz w:val="24"/>
          <w:szCs w:val="24"/>
          <w:highlight w:val="yellow"/>
        </w:rPr>
        <w:t>anaerobe</w:t>
      </w:r>
      <w:proofErr w:type="spellEnd"/>
      <w:r w:rsidRPr="00B52207">
        <w:rPr>
          <w:rFonts w:ascii="Times New Roman" w:hAnsi="Times New Roman"/>
          <w:sz w:val="24"/>
          <w:szCs w:val="24"/>
          <w:highlight w:val="yellow"/>
        </w:rPr>
        <w:t xml:space="preserve"> bakterier (dog få </w:t>
      </w:r>
      <w:proofErr w:type="spellStart"/>
      <w:r w:rsidRPr="00B52207">
        <w:rPr>
          <w:rFonts w:ascii="Times New Roman" w:hAnsi="Times New Roman"/>
          <w:sz w:val="24"/>
          <w:szCs w:val="24"/>
          <w:highlight w:val="yellow"/>
        </w:rPr>
        <w:t>gram-negative</w:t>
      </w:r>
      <w:proofErr w:type="spellEnd"/>
      <w:r w:rsidRPr="00B52207">
        <w:rPr>
          <w:rFonts w:ascii="Times New Roman" w:hAnsi="Times New Roman"/>
          <w:sz w:val="24"/>
          <w:szCs w:val="24"/>
          <w:highlight w:val="yellow"/>
        </w:rPr>
        <w:t xml:space="preserve"> </w:t>
      </w:r>
      <w:proofErr w:type="spellStart"/>
      <w:r w:rsidRPr="00B52207">
        <w:rPr>
          <w:rFonts w:ascii="Times New Roman" w:hAnsi="Times New Roman"/>
          <w:sz w:val="24"/>
          <w:szCs w:val="24"/>
          <w:highlight w:val="yellow"/>
        </w:rPr>
        <w:t>kokker</w:t>
      </w:r>
      <w:proofErr w:type="spellEnd"/>
      <w:r w:rsidRPr="00B52207">
        <w:rPr>
          <w:rFonts w:ascii="Times New Roman" w:hAnsi="Times New Roman"/>
          <w:sz w:val="24"/>
          <w:szCs w:val="24"/>
          <w:highlight w:val="yellow"/>
        </w:rPr>
        <w:t xml:space="preserve">). De mest </w:t>
      </w:r>
      <w:proofErr w:type="spellStart"/>
      <w:r w:rsidRPr="00B52207">
        <w:rPr>
          <w:rFonts w:ascii="Times New Roman" w:hAnsi="Times New Roman"/>
          <w:sz w:val="24"/>
          <w:szCs w:val="24"/>
          <w:highlight w:val="yellow"/>
        </w:rPr>
        <w:t>gram-positive</w:t>
      </w:r>
      <w:proofErr w:type="spellEnd"/>
      <w:r w:rsidRPr="00B52207">
        <w:rPr>
          <w:rFonts w:ascii="Times New Roman" w:hAnsi="Times New Roman"/>
          <w:sz w:val="24"/>
          <w:szCs w:val="24"/>
          <w:highlight w:val="yellow"/>
        </w:rPr>
        <w:t xml:space="preserve"> bakterier er orale streptokokker samt </w:t>
      </w:r>
      <w:proofErr w:type="spellStart"/>
      <w:r w:rsidRPr="00B52207">
        <w:rPr>
          <w:rFonts w:ascii="Times New Roman" w:hAnsi="Times New Roman"/>
          <w:sz w:val="24"/>
          <w:szCs w:val="24"/>
          <w:highlight w:val="yellow"/>
        </w:rPr>
        <w:t>Actinomyces</w:t>
      </w:r>
      <w:proofErr w:type="spellEnd"/>
      <w:r w:rsidRPr="00B52207">
        <w:rPr>
          <w:rFonts w:ascii="Times New Roman" w:hAnsi="Times New Roman"/>
          <w:sz w:val="24"/>
          <w:szCs w:val="24"/>
          <w:highlight w:val="yellow"/>
        </w:rPr>
        <w:t xml:space="preserve"> </w:t>
      </w:r>
      <w:proofErr w:type="spellStart"/>
      <w:r w:rsidRPr="00B52207">
        <w:rPr>
          <w:rFonts w:ascii="Times New Roman" w:hAnsi="Times New Roman"/>
          <w:sz w:val="24"/>
          <w:szCs w:val="24"/>
          <w:highlight w:val="yellow"/>
        </w:rPr>
        <w:t>spp</w:t>
      </w:r>
      <w:proofErr w:type="spellEnd"/>
      <w:r w:rsidRPr="00B52207">
        <w:rPr>
          <w:rFonts w:ascii="Times New Roman" w:hAnsi="Times New Roman"/>
          <w:sz w:val="24"/>
          <w:szCs w:val="24"/>
          <w:highlight w:val="yellow"/>
        </w:rPr>
        <w:t xml:space="preserve">. – begge fakultative og </w:t>
      </w:r>
      <w:proofErr w:type="spellStart"/>
      <w:r w:rsidRPr="00B52207">
        <w:rPr>
          <w:rFonts w:ascii="Times New Roman" w:hAnsi="Times New Roman"/>
          <w:sz w:val="24"/>
          <w:szCs w:val="24"/>
          <w:highlight w:val="yellow"/>
        </w:rPr>
        <w:t>anaerobe</w:t>
      </w:r>
      <w:proofErr w:type="spellEnd"/>
      <w:r w:rsidRPr="00B52207">
        <w:rPr>
          <w:rFonts w:ascii="Times New Roman" w:hAnsi="Times New Roman"/>
          <w:sz w:val="24"/>
          <w:szCs w:val="24"/>
          <w:highlight w:val="yellow"/>
        </w:rPr>
        <w:t xml:space="preserve">. Dominerende for de </w:t>
      </w:r>
      <w:proofErr w:type="spellStart"/>
      <w:r w:rsidRPr="00B52207">
        <w:rPr>
          <w:rFonts w:ascii="Times New Roman" w:hAnsi="Times New Roman"/>
          <w:sz w:val="24"/>
          <w:szCs w:val="24"/>
          <w:highlight w:val="yellow"/>
        </w:rPr>
        <w:t>gram-negative</w:t>
      </w:r>
      <w:proofErr w:type="spellEnd"/>
      <w:r w:rsidRPr="00B52207">
        <w:rPr>
          <w:rFonts w:ascii="Times New Roman" w:hAnsi="Times New Roman"/>
          <w:sz w:val="24"/>
          <w:szCs w:val="24"/>
          <w:highlight w:val="yellow"/>
        </w:rPr>
        <w:t xml:space="preserve">, </w:t>
      </w:r>
      <w:proofErr w:type="spellStart"/>
      <w:r w:rsidRPr="00B52207">
        <w:rPr>
          <w:rFonts w:ascii="Times New Roman" w:hAnsi="Times New Roman"/>
          <w:sz w:val="24"/>
          <w:szCs w:val="24"/>
          <w:highlight w:val="yellow"/>
        </w:rPr>
        <w:t>anaerobe</w:t>
      </w:r>
      <w:proofErr w:type="spellEnd"/>
      <w:r w:rsidRPr="00B52207">
        <w:rPr>
          <w:rFonts w:ascii="Times New Roman" w:hAnsi="Times New Roman"/>
          <w:sz w:val="24"/>
          <w:szCs w:val="24"/>
          <w:highlight w:val="yellow"/>
        </w:rPr>
        <w:t xml:space="preserve"> bakterier er; </w:t>
      </w:r>
      <w:proofErr w:type="spellStart"/>
      <w:r w:rsidRPr="00B52207">
        <w:rPr>
          <w:rFonts w:ascii="Times New Roman" w:hAnsi="Times New Roman"/>
          <w:sz w:val="24"/>
          <w:szCs w:val="24"/>
          <w:highlight w:val="yellow"/>
        </w:rPr>
        <w:t>veilonella</w:t>
      </w:r>
      <w:proofErr w:type="spellEnd"/>
      <w:r w:rsidR="005F2D59">
        <w:rPr>
          <w:rFonts w:ascii="Times New Roman" w:hAnsi="Times New Roman"/>
          <w:sz w:val="24"/>
          <w:szCs w:val="24"/>
          <w:highlight w:val="yellow"/>
        </w:rPr>
        <w:t xml:space="preserve"> (kok)</w:t>
      </w:r>
      <w:r w:rsidRPr="00B52207">
        <w:rPr>
          <w:rFonts w:ascii="Times New Roman" w:hAnsi="Times New Roman"/>
          <w:sz w:val="24"/>
          <w:szCs w:val="24"/>
          <w:highlight w:val="yellow"/>
        </w:rPr>
        <w:t xml:space="preserve">, </w:t>
      </w:r>
      <w:proofErr w:type="spellStart"/>
      <w:r w:rsidRPr="00B52207">
        <w:rPr>
          <w:rFonts w:ascii="Times New Roman" w:hAnsi="Times New Roman"/>
          <w:sz w:val="24"/>
          <w:szCs w:val="24"/>
          <w:highlight w:val="yellow"/>
        </w:rPr>
        <w:t>fusobacterium</w:t>
      </w:r>
      <w:proofErr w:type="spellEnd"/>
      <w:r w:rsidR="005F2D59">
        <w:rPr>
          <w:rFonts w:ascii="Times New Roman" w:hAnsi="Times New Roman"/>
          <w:sz w:val="24"/>
          <w:szCs w:val="24"/>
          <w:highlight w:val="yellow"/>
        </w:rPr>
        <w:t xml:space="preserve"> (stav)</w:t>
      </w:r>
      <w:r w:rsidRPr="00B52207">
        <w:rPr>
          <w:rFonts w:ascii="Times New Roman" w:hAnsi="Times New Roman"/>
          <w:sz w:val="24"/>
          <w:szCs w:val="24"/>
          <w:highlight w:val="yellow"/>
        </w:rPr>
        <w:t xml:space="preserve"> og </w:t>
      </w:r>
      <w:proofErr w:type="spellStart"/>
      <w:r w:rsidRPr="00B52207">
        <w:rPr>
          <w:rFonts w:ascii="Times New Roman" w:hAnsi="Times New Roman"/>
          <w:sz w:val="24"/>
          <w:szCs w:val="24"/>
          <w:highlight w:val="yellow"/>
        </w:rPr>
        <w:t>prevotella</w:t>
      </w:r>
      <w:proofErr w:type="spellEnd"/>
      <w:r w:rsidR="00FD716E">
        <w:rPr>
          <w:rFonts w:ascii="Times New Roman" w:hAnsi="Times New Roman"/>
          <w:sz w:val="24"/>
          <w:szCs w:val="24"/>
          <w:highlight w:val="yellow"/>
        </w:rPr>
        <w:t xml:space="preserve"> (stav)</w:t>
      </w:r>
      <w:r w:rsidRPr="00B52207">
        <w:rPr>
          <w:rFonts w:ascii="Times New Roman" w:hAnsi="Times New Roman"/>
          <w:sz w:val="24"/>
          <w:szCs w:val="24"/>
          <w:highlight w:val="yellow"/>
        </w:rPr>
        <w:t>.</w:t>
      </w:r>
    </w:p>
    <w:p w:rsidR="00B30555" w:rsidRDefault="00B30555" w:rsidP="00B30555">
      <w:pPr>
        <w:pStyle w:val="NormalWeb"/>
        <w:spacing w:line="276" w:lineRule="auto"/>
        <w:ind w:left="720"/>
        <w:rPr>
          <w:rFonts w:ascii="Times New Roman" w:hAnsi="Times New Roman"/>
          <w:sz w:val="24"/>
          <w:szCs w:val="24"/>
        </w:rPr>
      </w:pPr>
      <w:r w:rsidRPr="00011846">
        <w:rPr>
          <w:rFonts w:ascii="Times New Roman" w:hAnsi="Times New Roman"/>
          <w:sz w:val="24"/>
          <w:szCs w:val="24"/>
          <w:u w:val="single"/>
        </w:rPr>
        <w:t xml:space="preserve">Marginal </w:t>
      </w:r>
      <w:proofErr w:type="spellStart"/>
      <w:r w:rsidRPr="00011846">
        <w:rPr>
          <w:rFonts w:ascii="Times New Roman" w:hAnsi="Times New Roman"/>
          <w:sz w:val="24"/>
          <w:szCs w:val="24"/>
          <w:u w:val="single"/>
        </w:rPr>
        <w:t>parodontitis</w:t>
      </w:r>
      <w:proofErr w:type="spellEnd"/>
      <w:r>
        <w:rPr>
          <w:rFonts w:ascii="Times New Roman" w:hAnsi="Times New Roman"/>
          <w:sz w:val="24"/>
          <w:szCs w:val="24"/>
        </w:rPr>
        <w:t xml:space="preserve">: </w:t>
      </w:r>
    </w:p>
    <w:p w:rsidR="00B30555" w:rsidRPr="00890438" w:rsidRDefault="00B30555" w:rsidP="00B30555">
      <w:pPr>
        <w:pStyle w:val="NormalWeb"/>
        <w:spacing w:line="276" w:lineRule="auto"/>
        <w:ind w:left="720"/>
        <w:rPr>
          <w:rFonts w:ascii="Times New Roman" w:hAnsi="Times New Roman"/>
          <w:sz w:val="24"/>
          <w:szCs w:val="24"/>
        </w:rPr>
      </w:pPr>
      <w:r>
        <w:rPr>
          <w:rFonts w:ascii="Times New Roman" w:hAnsi="Times New Roman"/>
          <w:sz w:val="24"/>
          <w:szCs w:val="24"/>
        </w:rPr>
        <w:t xml:space="preserve">Ved marginal </w:t>
      </w:r>
      <w:proofErr w:type="spellStart"/>
      <w:r>
        <w:rPr>
          <w:rFonts w:ascii="Times New Roman" w:hAnsi="Times New Roman"/>
          <w:sz w:val="24"/>
          <w:szCs w:val="24"/>
        </w:rPr>
        <w:t>parodontitis</w:t>
      </w:r>
      <w:proofErr w:type="spellEnd"/>
      <w:r>
        <w:rPr>
          <w:rFonts w:ascii="Times New Roman" w:hAnsi="Times New Roman"/>
          <w:sz w:val="24"/>
          <w:szCs w:val="24"/>
        </w:rPr>
        <w:t xml:space="preserve"> ses en øget inflammation samt </w:t>
      </w:r>
      <w:proofErr w:type="spellStart"/>
      <w:r>
        <w:rPr>
          <w:rFonts w:ascii="Times New Roman" w:hAnsi="Times New Roman"/>
          <w:sz w:val="24"/>
          <w:szCs w:val="24"/>
        </w:rPr>
        <w:t>parodontal</w:t>
      </w:r>
      <w:proofErr w:type="spellEnd"/>
      <w:r>
        <w:rPr>
          <w:rFonts w:ascii="Times New Roman" w:hAnsi="Times New Roman"/>
          <w:sz w:val="24"/>
          <w:szCs w:val="24"/>
        </w:rPr>
        <w:t xml:space="preserve"> vævsdestruktion. Her ser man et fuldstændigt skifte i bakteriefloraen. Nu er forholdene mere domineret af </w:t>
      </w:r>
      <w:proofErr w:type="spellStart"/>
      <w:r>
        <w:rPr>
          <w:rFonts w:ascii="Times New Roman" w:hAnsi="Times New Roman"/>
          <w:sz w:val="24"/>
          <w:szCs w:val="24"/>
        </w:rPr>
        <w:t>gram-negative</w:t>
      </w:r>
      <w:proofErr w:type="spellEnd"/>
      <w:r>
        <w:rPr>
          <w:rFonts w:ascii="Times New Roman" w:hAnsi="Times New Roman"/>
          <w:sz w:val="24"/>
          <w:szCs w:val="24"/>
        </w:rPr>
        <w:t xml:space="preserve"> stave og </w:t>
      </w:r>
      <w:proofErr w:type="spellStart"/>
      <w:r>
        <w:rPr>
          <w:rFonts w:ascii="Times New Roman" w:hAnsi="Times New Roman"/>
          <w:sz w:val="24"/>
          <w:szCs w:val="24"/>
        </w:rPr>
        <w:t>kokker</w:t>
      </w:r>
      <w:proofErr w:type="spellEnd"/>
      <w:r>
        <w:rPr>
          <w:rFonts w:ascii="Times New Roman" w:hAnsi="Times New Roman"/>
          <w:sz w:val="24"/>
          <w:szCs w:val="24"/>
        </w:rPr>
        <w:t xml:space="preserve"> samt </w:t>
      </w:r>
      <w:proofErr w:type="spellStart"/>
      <w:r>
        <w:rPr>
          <w:rFonts w:ascii="Times New Roman" w:hAnsi="Times New Roman"/>
          <w:sz w:val="24"/>
          <w:szCs w:val="24"/>
        </w:rPr>
        <w:t>anaerobe</w:t>
      </w:r>
      <w:proofErr w:type="spellEnd"/>
      <w:r>
        <w:rPr>
          <w:rFonts w:ascii="Times New Roman" w:hAnsi="Times New Roman"/>
          <w:sz w:val="24"/>
          <w:szCs w:val="24"/>
        </w:rPr>
        <w:t xml:space="preserve"> bakterier og i mindre grad af </w:t>
      </w:r>
      <w:proofErr w:type="spellStart"/>
      <w:r>
        <w:rPr>
          <w:rFonts w:ascii="Times New Roman" w:hAnsi="Times New Roman"/>
          <w:sz w:val="24"/>
          <w:szCs w:val="24"/>
        </w:rPr>
        <w:t>gram-positive</w:t>
      </w:r>
      <w:proofErr w:type="spellEnd"/>
      <w:r>
        <w:rPr>
          <w:rFonts w:ascii="Times New Roman" w:hAnsi="Times New Roman"/>
          <w:sz w:val="24"/>
          <w:szCs w:val="24"/>
        </w:rPr>
        <w:t xml:space="preserve"> </w:t>
      </w:r>
      <w:proofErr w:type="spellStart"/>
      <w:r>
        <w:rPr>
          <w:rFonts w:ascii="Times New Roman" w:hAnsi="Times New Roman"/>
          <w:sz w:val="24"/>
          <w:szCs w:val="24"/>
        </w:rPr>
        <w:t>kokker</w:t>
      </w:r>
      <w:proofErr w:type="spellEnd"/>
      <w:r>
        <w:rPr>
          <w:rFonts w:ascii="Times New Roman" w:hAnsi="Times New Roman"/>
          <w:sz w:val="24"/>
          <w:szCs w:val="24"/>
        </w:rPr>
        <w:t xml:space="preserve"> (5-10%) samt </w:t>
      </w:r>
      <w:proofErr w:type="spellStart"/>
      <w:r>
        <w:rPr>
          <w:rFonts w:ascii="Times New Roman" w:hAnsi="Times New Roman"/>
          <w:sz w:val="24"/>
          <w:szCs w:val="24"/>
        </w:rPr>
        <w:t>gram-positive</w:t>
      </w:r>
      <w:proofErr w:type="spellEnd"/>
      <w:r>
        <w:rPr>
          <w:rFonts w:ascii="Times New Roman" w:hAnsi="Times New Roman"/>
          <w:sz w:val="24"/>
          <w:szCs w:val="24"/>
        </w:rPr>
        <w:t xml:space="preserve"> stave(10-20%). Det er typisk bakterier fra det orange kompleks; </w:t>
      </w:r>
      <w:proofErr w:type="spellStart"/>
      <w:r w:rsidRPr="006119A4">
        <w:rPr>
          <w:rFonts w:ascii="Times New Roman" w:hAnsi="Times New Roman"/>
          <w:b/>
          <w:i/>
          <w:sz w:val="24"/>
          <w:szCs w:val="24"/>
        </w:rPr>
        <w:t>Prevo</w:t>
      </w:r>
      <w:r w:rsidR="006F1C66">
        <w:rPr>
          <w:rFonts w:ascii="Times New Roman" w:hAnsi="Times New Roman"/>
          <w:b/>
          <w:i/>
          <w:sz w:val="24"/>
          <w:szCs w:val="24"/>
        </w:rPr>
        <w:t>te</w:t>
      </w:r>
      <w:r w:rsidRPr="006119A4">
        <w:rPr>
          <w:rFonts w:ascii="Times New Roman" w:hAnsi="Times New Roman"/>
          <w:b/>
          <w:i/>
          <w:sz w:val="24"/>
          <w:szCs w:val="24"/>
        </w:rPr>
        <w:t>lla</w:t>
      </w:r>
      <w:proofErr w:type="spellEnd"/>
      <w:r w:rsidRPr="006119A4">
        <w:rPr>
          <w:rFonts w:ascii="Times New Roman" w:hAnsi="Times New Roman"/>
          <w:b/>
          <w:i/>
          <w:sz w:val="24"/>
          <w:szCs w:val="24"/>
        </w:rPr>
        <w:t xml:space="preserve"> </w:t>
      </w:r>
      <w:r>
        <w:rPr>
          <w:rFonts w:ascii="Times New Roman" w:hAnsi="Times New Roman"/>
          <w:sz w:val="24"/>
          <w:szCs w:val="24"/>
        </w:rPr>
        <w:t xml:space="preserve">(P. </w:t>
      </w:r>
      <w:proofErr w:type="spellStart"/>
      <w:r>
        <w:rPr>
          <w:rFonts w:ascii="Times New Roman" w:hAnsi="Times New Roman"/>
          <w:sz w:val="24"/>
          <w:szCs w:val="24"/>
        </w:rPr>
        <w:t>intermedia</w:t>
      </w:r>
      <w:proofErr w:type="spellEnd"/>
      <w:r>
        <w:rPr>
          <w:rFonts w:ascii="Times New Roman" w:hAnsi="Times New Roman"/>
          <w:sz w:val="24"/>
          <w:szCs w:val="24"/>
        </w:rPr>
        <w:t xml:space="preserve">, P. </w:t>
      </w:r>
      <w:proofErr w:type="spellStart"/>
      <w:r>
        <w:rPr>
          <w:rFonts w:ascii="Times New Roman" w:hAnsi="Times New Roman"/>
          <w:sz w:val="24"/>
          <w:szCs w:val="24"/>
        </w:rPr>
        <w:t>nigrescens</w:t>
      </w:r>
      <w:proofErr w:type="spellEnd"/>
      <w:r>
        <w:rPr>
          <w:rFonts w:ascii="Times New Roman" w:hAnsi="Times New Roman"/>
          <w:sz w:val="24"/>
          <w:szCs w:val="24"/>
        </w:rPr>
        <w:t xml:space="preserve">, P. </w:t>
      </w:r>
      <w:proofErr w:type="spellStart"/>
      <w:r>
        <w:rPr>
          <w:rFonts w:ascii="Times New Roman" w:hAnsi="Times New Roman"/>
          <w:sz w:val="24"/>
          <w:szCs w:val="24"/>
        </w:rPr>
        <w:t>micra</w:t>
      </w:r>
      <w:proofErr w:type="spellEnd"/>
      <w:r>
        <w:rPr>
          <w:rFonts w:ascii="Times New Roman" w:hAnsi="Times New Roman"/>
          <w:sz w:val="24"/>
          <w:szCs w:val="24"/>
        </w:rPr>
        <w:t xml:space="preserve">), </w:t>
      </w:r>
      <w:proofErr w:type="spellStart"/>
      <w:r>
        <w:rPr>
          <w:rFonts w:ascii="Times New Roman" w:hAnsi="Times New Roman"/>
          <w:b/>
          <w:sz w:val="24"/>
          <w:szCs w:val="24"/>
        </w:rPr>
        <w:t>Fusibacterium</w:t>
      </w:r>
      <w:proofErr w:type="spellEnd"/>
      <w:r>
        <w:rPr>
          <w:rFonts w:ascii="Times New Roman" w:hAnsi="Times New Roman"/>
          <w:b/>
          <w:sz w:val="24"/>
          <w:szCs w:val="24"/>
        </w:rPr>
        <w:t xml:space="preserve"> </w:t>
      </w:r>
      <w:proofErr w:type="spellStart"/>
      <w:r>
        <w:rPr>
          <w:rFonts w:ascii="Times New Roman" w:hAnsi="Times New Roman"/>
          <w:b/>
          <w:sz w:val="24"/>
          <w:szCs w:val="24"/>
        </w:rPr>
        <w:t>nucleatum</w:t>
      </w:r>
      <w:proofErr w:type="spellEnd"/>
      <w:r>
        <w:rPr>
          <w:rFonts w:ascii="Times New Roman" w:hAnsi="Times New Roman"/>
          <w:b/>
          <w:sz w:val="24"/>
          <w:szCs w:val="24"/>
        </w:rPr>
        <w:t>,</w:t>
      </w:r>
      <w:r>
        <w:rPr>
          <w:rFonts w:ascii="Times New Roman" w:hAnsi="Times New Roman"/>
          <w:b/>
          <w:i/>
          <w:sz w:val="24"/>
          <w:szCs w:val="24"/>
        </w:rPr>
        <w:t xml:space="preserve"> Campylobacter(</w:t>
      </w:r>
      <w:r>
        <w:rPr>
          <w:rFonts w:ascii="Times New Roman" w:hAnsi="Times New Roman"/>
          <w:sz w:val="24"/>
          <w:szCs w:val="24"/>
        </w:rPr>
        <w:t xml:space="preserve">C. </w:t>
      </w:r>
      <w:proofErr w:type="spellStart"/>
      <w:r>
        <w:rPr>
          <w:rFonts w:ascii="Times New Roman" w:hAnsi="Times New Roman"/>
          <w:sz w:val="24"/>
          <w:szCs w:val="24"/>
        </w:rPr>
        <w:t>rectus</w:t>
      </w:r>
      <w:proofErr w:type="spellEnd"/>
      <w:r>
        <w:rPr>
          <w:rFonts w:ascii="Times New Roman" w:hAnsi="Times New Roman"/>
          <w:sz w:val="24"/>
          <w:szCs w:val="24"/>
        </w:rPr>
        <w:t xml:space="preserve">, C. </w:t>
      </w:r>
      <w:proofErr w:type="spellStart"/>
      <w:r>
        <w:rPr>
          <w:rFonts w:ascii="Times New Roman" w:hAnsi="Times New Roman"/>
          <w:sz w:val="24"/>
          <w:szCs w:val="24"/>
        </w:rPr>
        <w:t>gracilis</w:t>
      </w:r>
      <w:proofErr w:type="spellEnd"/>
      <w:r>
        <w:rPr>
          <w:rFonts w:ascii="Times New Roman" w:hAnsi="Times New Roman"/>
          <w:sz w:val="24"/>
          <w:szCs w:val="24"/>
        </w:rPr>
        <w:t xml:space="preserve">) samt </w:t>
      </w:r>
      <w:proofErr w:type="spellStart"/>
      <w:r>
        <w:rPr>
          <w:rFonts w:ascii="Times New Roman" w:hAnsi="Times New Roman"/>
          <w:b/>
          <w:i/>
          <w:sz w:val="24"/>
          <w:szCs w:val="24"/>
        </w:rPr>
        <w:t>E.nodatum</w:t>
      </w:r>
      <w:proofErr w:type="spellEnd"/>
      <w:r>
        <w:rPr>
          <w:rFonts w:ascii="Times New Roman" w:hAnsi="Times New Roman"/>
          <w:b/>
          <w:i/>
          <w:sz w:val="24"/>
          <w:szCs w:val="24"/>
        </w:rPr>
        <w:t xml:space="preserve"> og s. </w:t>
      </w:r>
      <w:proofErr w:type="spellStart"/>
      <w:r>
        <w:rPr>
          <w:rFonts w:ascii="Times New Roman" w:hAnsi="Times New Roman"/>
          <w:b/>
          <w:i/>
          <w:sz w:val="24"/>
          <w:szCs w:val="24"/>
        </w:rPr>
        <w:t>constellatus</w:t>
      </w:r>
      <w:proofErr w:type="spellEnd"/>
      <w:r>
        <w:rPr>
          <w:rFonts w:ascii="Times New Roman" w:hAnsi="Times New Roman"/>
          <w:b/>
          <w:i/>
          <w:sz w:val="24"/>
          <w:szCs w:val="24"/>
        </w:rPr>
        <w:t>.</w:t>
      </w:r>
      <w:r>
        <w:rPr>
          <w:rFonts w:ascii="Times New Roman" w:hAnsi="Times New Roman"/>
          <w:sz w:val="24"/>
          <w:szCs w:val="24"/>
        </w:rPr>
        <w:t xml:space="preserve"> Hvis den marginale </w:t>
      </w:r>
      <w:proofErr w:type="spellStart"/>
      <w:r>
        <w:rPr>
          <w:rFonts w:ascii="Times New Roman" w:hAnsi="Times New Roman"/>
          <w:sz w:val="24"/>
          <w:szCs w:val="24"/>
        </w:rPr>
        <w:t>parodontitis</w:t>
      </w:r>
      <w:proofErr w:type="spellEnd"/>
      <w:r>
        <w:rPr>
          <w:rFonts w:ascii="Times New Roman" w:hAnsi="Times New Roman"/>
          <w:sz w:val="24"/>
          <w:szCs w:val="24"/>
        </w:rPr>
        <w:t xml:space="preserve"> udvikler sig til en aggressiv </w:t>
      </w:r>
      <w:proofErr w:type="spellStart"/>
      <w:r>
        <w:rPr>
          <w:rFonts w:ascii="Times New Roman" w:hAnsi="Times New Roman"/>
          <w:sz w:val="24"/>
          <w:szCs w:val="24"/>
        </w:rPr>
        <w:t>parodontitis</w:t>
      </w:r>
      <w:proofErr w:type="spellEnd"/>
      <w:r>
        <w:rPr>
          <w:rFonts w:ascii="Times New Roman" w:hAnsi="Times New Roman"/>
          <w:sz w:val="24"/>
          <w:szCs w:val="24"/>
        </w:rPr>
        <w:t xml:space="preserve"> er der også bakterier fra det røde kompleks; </w:t>
      </w:r>
      <w:r>
        <w:rPr>
          <w:rFonts w:ascii="Times New Roman" w:hAnsi="Times New Roman"/>
          <w:b/>
          <w:i/>
          <w:sz w:val="24"/>
          <w:szCs w:val="24"/>
        </w:rPr>
        <w:t xml:space="preserve"> P. </w:t>
      </w:r>
      <w:proofErr w:type="spellStart"/>
      <w:r>
        <w:rPr>
          <w:rFonts w:ascii="Times New Roman" w:hAnsi="Times New Roman"/>
          <w:b/>
          <w:i/>
          <w:sz w:val="24"/>
          <w:szCs w:val="24"/>
        </w:rPr>
        <w:t>gingivalis</w:t>
      </w:r>
      <w:proofErr w:type="spellEnd"/>
      <w:r>
        <w:rPr>
          <w:rFonts w:ascii="Times New Roman" w:hAnsi="Times New Roman"/>
          <w:b/>
          <w:i/>
          <w:sz w:val="24"/>
          <w:szCs w:val="24"/>
        </w:rPr>
        <w:t xml:space="preserve">, </w:t>
      </w:r>
      <w:proofErr w:type="spellStart"/>
      <w:r>
        <w:rPr>
          <w:rFonts w:ascii="Times New Roman" w:hAnsi="Times New Roman"/>
          <w:b/>
          <w:i/>
          <w:sz w:val="24"/>
          <w:szCs w:val="24"/>
        </w:rPr>
        <w:t>T.forsythia</w:t>
      </w:r>
      <w:proofErr w:type="spellEnd"/>
      <w:r>
        <w:rPr>
          <w:rFonts w:ascii="Times New Roman" w:hAnsi="Times New Roman"/>
          <w:b/>
          <w:i/>
          <w:sz w:val="24"/>
          <w:szCs w:val="24"/>
        </w:rPr>
        <w:t xml:space="preserve">, </w:t>
      </w:r>
      <w:proofErr w:type="spellStart"/>
      <w:r>
        <w:rPr>
          <w:rFonts w:ascii="Times New Roman" w:hAnsi="Times New Roman"/>
          <w:b/>
          <w:i/>
          <w:sz w:val="24"/>
          <w:szCs w:val="24"/>
        </w:rPr>
        <w:t>T.denticola</w:t>
      </w:r>
      <w:proofErr w:type="spellEnd"/>
      <w:r>
        <w:rPr>
          <w:rFonts w:ascii="Times New Roman" w:hAnsi="Times New Roman"/>
          <w:b/>
          <w:i/>
          <w:sz w:val="24"/>
          <w:szCs w:val="24"/>
        </w:rPr>
        <w:t>.</w:t>
      </w:r>
    </w:p>
    <w:p w:rsidR="00B30555" w:rsidRDefault="00B30555" w:rsidP="00B30555">
      <w:pPr>
        <w:pStyle w:val="NormalWeb"/>
        <w:spacing w:line="276" w:lineRule="auto"/>
        <w:ind w:left="720"/>
        <w:rPr>
          <w:rFonts w:ascii="Times New Roman" w:hAnsi="Times New Roman"/>
          <w:sz w:val="24"/>
          <w:szCs w:val="24"/>
        </w:rPr>
      </w:pPr>
      <w:r w:rsidRPr="00E4480B">
        <w:rPr>
          <w:rFonts w:ascii="Times New Roman" w:hAnsi="Times New Roman"/>
          <w:sz w:val="24"/>
          <w:szCs w:val="24"/>
          <w:u w:val="single"/>
        </w:rPr>
        <w:t xml:space="preserve">Kronisk marginal </w:t>
      </w:r>
      <w:proofErr w:type="spellStart"/>
      <w:r w:rsidRPr="00E4480B">
        <w:rPr>
          <w:rFonts w:ascii="Times New Roman" w:hAnsi="Times New Roman"/>
          <w:sz w:val="24"/>
          <w:szCs w:val="24"/>
          <w:u w:val="single"/>
        </w:rPr>
        <w:t>parodontitis</w:t>
      </w:r>
      <w:proofErr w:type="spellEnd"/>
      <w:r>
        <w:rPr>
          <w:rFonts w:ascii="Times New Roman" w:hAnsi="Times New Roman"/>
          <w:sz w:val="24"/>
          <w:szCs w:val="24"/>
        </w:rPr>
        <w:t xml:space="preserve">: Det er bakterier primært fra det orange kompleks - </w:t>
      </w:r>
      <w:proofErr w:type="spellStart"/>
      <w:r w:rsidRPr="006E2B09">
        <w:rPr>
          <w:rFonts w:ascii="Times New Roman" w:hAnsi="Times New Roman"/>
          <w:b/>
          <w:sz w:val="24"/>
          <w:szCs w:val="24"/>
        </w:rPr>
        <w:t>Prevotella</w:t>
      </w:r>
      <w:proofErr w:type="spellEnd"/>
      <w:r>
        <w:rPr>
          <w:rFonts w:ascii="Times New Roman" w:hAnsi="Times New Roman"/>
          <w:sz w:val="24"/>
          <w:szCs w:val="24"/>
        </w:rPr>
        <w:t xml:space="preserve"> (P. </w:t>
      </w:r>
      <w:proofErr w:type="spellStart"/>
      <w:r>
        <w:rPr>
          <w:rFonts w:ascii="Times New Roman" w:hAnsi="Times New Roman"/>
          <w:sz w:val="24"/>
          <w:szCs w:val="24"/>
        </w:rPr>
        <w:t>Intermedia</w:t>
      </w:r>
      <w:proofErr w:type="spellEnd"/>
      <w:r>
        <w:rPr>
          <w:rFonts w:ascii="Times New Roman" w:hAnsi="Times New Roman"/>
          <w:sz w:val="24"/>
          <w:szCs w:val="24"/>
        </w:rPr>
        <w:t xml:space="preserve">), </w:t>
      </w:r>
      <w:r w:rsidRPr="006E2B09">
        <w:rPr>
          <w:rFonts w:ascii="Times New Roman" w:hAnsi="Times New Roman"/>
          <w:b/>
          <w:sz w:val="24"/>
          <w:szCs w:val="24"/>
        </w:rPr>
        <w:t>Campylobacter,</w:t>
      </w:r>
      <w:r>
        <w:rPr>
          <w:rFonts w:ascii="Times New Roman" w:hAnsi="Times New Roman"/>
          <w:sz w:val="24"/>
          <w:szCs w:val="24"/>
        </w:rPr>
        <w:t xml:space="preserve"> </w:t>
      </w:r>
      <w:proofErr w:type="spellStart"/>
      <w:r>
        <w:rPr>
          <w:rFonts w:ascii="Times New Roman" w:hAnsi="Times New Roman"/>
          <w:sz w:val="24"/>
          <w:szCs w:val="24"/>
        </w:rPr>
        <w:t>Enterococcus</w:t>
      </w:r>
      <w:proofErr w:type="spellEnd"/>
      <w:r>
        <w:rPr>
          <w:rFonts w:ascii="Times New Roman" w:hAnsi="Times New Roman"/>
          <w:sz w:val="24"/>
          <w:szCs w:val="24"/>
        </w:rPr>
        <w:t xml:space="preserve">, </w:t>
      </w:r>
      <w:proofErr w:type="spellStart"/>
      <w:r w:rsidRPr="006E2B09">
        <w:rPr>
          <w:rFonts w:ascii="Times New Roman" w:hAnsi="Times New Roman"/>
          <w:b/>
          <w:sz w:val="24"/>
          <w:szCs w:val="24"/>
        </w:rPr>
        <w:t>Fussibacterium</w:t>
      </w:r>
      <w:proofErr w:type="spellEnd"/>
      <w:r>
        <w:rPr>
          <w:rFonts w:ascii="Times New Roman" w:hAnsi="Times New Roman"/>
          <w:b/>
          <w:sz w:val="24"/>
          <w:szCs w:val="24"/>
        </w:rPr>
        <w:t xml:space="preserve"> </w:t>
      </w:r>
      <w:r>
        <w:rPr>
          <w:rFonts w:ascii="Times New Roman" w:hAnsi="Times New Roman"/>
          <w:sz w:val="24"/>
          <w:szCs w:val="24"/>
        </w:rPr>
        <w:t xml:space="preserve">S. </w:t>
      </w:r>
      <w:proofErr w:type="spellStart"/>
      <w:r>
        <w:rPr>
          <w:rFonts w:ascii="Times New Roman" w:hAnsi="Times New Roman"/>
          <w:sz w:val="24"/>
          <w:szCs w:val="24"/>
        </w:rPr>
        <w:t>constellatus</w:t>
      </w:r>
      <w:proofErr w:type="spellEnd"/>
      <w:r>
        <w:rPr>
          <w:rFonts w:ascii="Times New Roman" w:hAnsi="Times New Roman"/>
          <w:sz w:val="24"/>
          <w:szCs w:val="24"/>
        </w:rPr>
        <w:t xml:space="preserve">, E. </w:t>
      </w:r>
      <w:proofErr w:type="spellStart"/>
      <w:r>
        <w:rPr>
          <w:rFonts w:ascii="Times New Roman" w:hAnsi="Times New Roman"/>
          <w:sz w:val="24"/>
          <w:szCs w:val="24"/>
        </w:rPr>
        <w:t>nodatum</w:t>
      </w:r>
      <w:proofErr w:type="spellEnd"/>
      <w:r>
        <w:rPr>
          <w:rFonts w:ascii="Times New Roman" w:hAnsi="Times New Roman"/>
          <w:sz w:val="24"/>
          <w:szCs w:val="24"/>
        </w:rPr>
        <w:t xml:space="preserve"> </w:t>
      </w:r>
    </w:p>
    <w:p w:rsidR="00B30555" w:rsidRPr="006E2B09" w:rsidRDefault="00B30555" w:rsidP="00B30555">
      <w:pPr>
        <w:pStyle w:val="NormalWeb"/>
        <w:spacing w:line="276" w:lineRule="auto"/>
        <w:ind w:left="720"/>
        <w:rPr>
          <w:rFonts w:ascii="Times New Roman" w:hAnsi="Times New Roman"/>
          <w:sz w:val="24"/>
          <w:szCs w:val="24"/>
        </w:rPr>
      </w:pPr>
      <w:r w:rsidRPr="00E4480B">
        <w:rPr>
          <w:rFonts w:ascii="Times New Roman" w:hAnsi="Times New Roman"/>
          <w:sz w:val="24"/>
          <w:szCs w:val="24"/>
          <w:u w:val="single"/>
        </w:rPr>
        <w:t xml:space="preserve">Hurtigt progredierende </w:t>
      </w:r>
      <w:proofErr w:type="spellStart"/>
      <w:r w:rsidRPr="00E4480B">
        <w:rPr>
          <w:rFonts w:ascii="Times New Roman" w:hAnsi="Times New Roman"/>
          <w:sz w:val="24"/>
          <w:szCs w:val="24"/>
          <w:u w:val="single"/>
        </w:rPr>
        <w:t>parodontitis</w:t>
      </w:r>
      <w:proofErr w:type="spellEnd"/>
      <w:r w:rsidRPr="00E4480B">
        <w:rPr>
          <w:rFonts w:ascii="Times New Roman" w:hAnsi="Times New Roman"/>
          <w:sz w:val="24"/>
          <w:szCs w:val="24"/>
          <w:u w:val="single"/>
        </w:rPr>
        <w:t xml:space="preserve"> voksne:</w:t>
      </w:r>
      <w:r>
        <w:rPr>
          <w:rFonts w:ascii="Times New Roman" w:hAnsi="Times New Roman"/>
          <w:sz w:val="24"/>
          <w:szCs w:val="24"/>
        </w:rPr>
        <w:t xml:space="preserve"> </w:t>
      </w:r>
      <w:proofErr w:type="spellStart"/>
      <w:r>
        <w:rPr>
          <w:rFonts w:ascii="Times New Roman" w:hAnsi="Times New Roman"/>
          <w:sz w:val="24"/>
          <w:szCs w:val="24"/>
        </w:rPr>
        <w:t>Bakterierearter</w:t>
      </w:r>
      <w:proofErr w:type="spellEnd"/>
      <w:r>
        <w:rPr>
          <w:rFonts w:ascii="Times New Roman" w:hAnsi="Times New Roman"/>
          <w:sz w:val="24"/>
          <w:szCs w:val="24"/>
        </w:rPr>
        <w:t xml:space="preserve"> primært fra det røde kompleks – P. </w:t>
      </w:r>
      <w:proofErr w:type="spellStart"/>
      <w:r>
        <w:rPr>
          <w:rFonts w:ascii="Times New Roman" w:hAnsi="Times New Roman"/>
          <w:sz w:val="24"/>
          <w:szCs w:val="24"/>
        </w:rPr>
        <w:t>gingivalis</w:t>
      </w:r>
      <w:proofErr w:type="spellEnd"/>
      <w:r>
        <w:rPr>
          <w:rFonts w:ascii="Times New Roman" w:hAnsi="Times New Roman"/>
          <w:sz w:val="24"/>
          <w:szCs w:val="24"/>
        </w:rPr>
        <w:t xml:space="preserve">, T. </w:t>
      </w:r>
      <w:proofErr w:type="spellStart"/>
      <w:r>
        <w:rPr>
          <w:rFonts w:ascii="Times New Roman" w:hAnsi="Times New Roman"/>
          <w:sz w:val="24"/>
          <w:szCs w:val="24"/>
        </w:rPr>
        <w:t>forsythia</w:t>
      </w:r>
      <w:proofErr w:type="spellEnd"/>
      <w:r>
        <w:rPr>
          <w:rFonts w:ascii="Times New Roman" w:hAnsi="Times New Roman"/>
          <w:sz w:val="24"/>
          <w:szCs w:val="24"/>
        </w:rPr>
        <w:t xml:space="preserve">, T. </w:t>
      </w:r>
      <w:proofErr w:type="spellStart"/>
      <w:r>
        <w:rPr>
          <w:rFonts w:ascii="Times New Roman" w:hAnsi="Times New Roman"/>
          <w:sz w:val="24"/>
          <w:szCs w:val="24"/>
        </w:rPr>
        <w:t>denticola</w:t>
      </w:r>
      <w:proofErr w:type="spellEnd"/>
    </w:p>
    <w:p w:rsidR="00B30555" w:rsidRPr="002E007F" w:rsidRDefault="00B30555" w:rsidP="00B30555">
      <w:pPr>
        <w:pStyle w:val="NormalWeb"/>
        <w:spacing w:line="276" w:lineRule="auto"/>
        <w:ind w:left="720"/>
        <w:rPr>
          <w:rFonts w:ascii="Times New Roman" w:hAnsi="Times New Roman"/>
          <w:sz w:val="24"/>
          <w:szCs w:val="24"/>
          <w:lang w:val="en-US"/>
        </w:rPr>
      </w:pPr>
      <w:proofErr w:type="spellStart"/>
      <w:r w:rsidRPr="002E007F">
        <w:rPr>
          <w:rFonts w:ascii="Times New Roman" w:hAnsi="Times New Roman"/>
          <w:sz w:val="24"/>
          <w:szCs w:val="24"/>
          <w:u w:val="single"/>
          <w:lang w:val="en-US"/>
        </w:rPr>
        <w:t>Juvenil</w:t>
      </w:r>
      <w:proofErr w:type="spellEnd"/>
      <w:r w:rsidRPr="002E007F">
        <w:rPr>
          <w:rFonts w:ascii="Times New Roman" w:hAnsi="Times New Roman"/>
          <w:sz w:val="24"/>
          <w:szCs w:val="24"/>
          <w:u w:val="single"/>
          <w:lang w:val="en-US"/>
        </w:rPr>
        <w:t xml:space="preserve"> </w:t>
      </w:r>
      <w:proofErr w:type="spellStart"/>
      <w:r w:rsidRPr="002E007F">
        <w:rPr>
          <w:rFonts w:ascii="Times New Roman" w:hAnsi="Times New Roman"/>
          <w:sz w:val="24"/>
          <w:szCs w:val="24"/>
          <w:u w:val="single"/>
          <w:lang w:val="en-US"/>
        </w:rPr>
        <w:t>parodontitis</w:t>
      </w:r>
      <w:proofErr w:type="spellEnd"/>
      <w:r w:rsidRPr="002E007F">
        <w:rPr>
          <w:rFonts w:ascii="Times New Roman" w:hAnsi="Times New Roman"/>
          <w:sz w:val="24"/>
          <w:szCs w:val="24"/>
          <w:u w:val="single"/>
          <w:lang w:val="en-US"/>
        </w:rPr>
        <w:t xml:space="preserve">: </w:t>
      </w:r>
      <w:r w:rsidRPr="002E007F">
        <w:rPr>
          <w:rFonts w:ascii="Times New Roman" w:hAnsi="Times New Roman"/>
          <w:sz w:val="24"/>
          <w:szCs w:val="24"/>
          <w:lang w:val="en-US"/>
        </w:rPr>
        <w:t xml:space="preserve"> </w:t>
      </w:r>
      <w:proofErr w:type="spellStart"/>
      <w:r w:rsidRPr="002E007F">
        <w:rPr>
          <w:rFonts w:ascii="Times New Roman" w:hAnsi="Times New Roman"/>
          <w:sz w:val="24"/>
          <w:szCs w:val="24"/>
          <w:lang w:val="en-US"/>
        </w:rPr>
        <w:t>Aggregatibactor</w:t>
      </w:r>
      <w:proofErr w:type="spellEnd"/>
      <w:r w:rsidRPr="002E007F">
        <w:rPr>
          <w:rFonts w:ascii="Times New Roman" w:hAnsi="Times New Roman"/>
          <w:sz w:val="24"/>
          <w:szCs w:val="24"/>
          <w:lang w:val="en-US"/>
        </w:rPr>
        <w:t xml:space="preserve"> </w:t>
      </w:r>
      <w:proofErr w:type="spellStart"/>
      <w:r w:rsidRPr="002E007F">
        <w:rPr>
          <w:rFonts w:ascii="Times New Roman" w:hAnsi="Times New Roman"/>
          <w:sz w:val="24"/>
          <w:szCs w:val="24"/>
          <w:lang w:val="en-US"/>
        </w:rPr>
        <w:t>actinomycetemcomitans</w:t>
      </w:r>
      <w:proofErr w:type="spellEnd"/>
      <w:r w:rsidRPr="002E007F">
        <w:rPr>
          <w:rFonts w:ascii="Times New Roman" w:hAnsi="Times New Roman"/>
          <w:sz w:val="24"/>
          <w:szCs w:val="24"/>
          <w:lang w:val="en-US"/>
        </w:rPr>
        <w:t xml:space="preserve"> serotype b.</w:t>
      </w:r>
    </w:p>
    <w:p w:rsidR="00B30555" w:rsidRDefault="00B30555" w:rsidP="00B30555">
      <w:pPr>
        <w:pStyle w:val="NormalWeb"/>
        <w:spacing w:line="276" w:lineRule="auto"/>
        <w:ind w:left="720"/>
        <w:rPr>
          <w:rFonts w:ascii="Times New Roman" w:hAnsi="Times New Roman"/>
          <w:sz w:val="24"/>
          <w:szCs w:val="24"/>
        </w:rPr>
      </w:pPr>
      <w:r w:rsidRPr="00E4480B">
        <w:rPr>
          <w:rFonts w:ascii="Times New Roman" w:hAnsi="Times New Roman"/>
          <w:sz w:val="24"/>
          <w:szCs w:val="24"/>
          <w:u w:val="single"/>
        </w:rPr>
        <w:lastRenderedPageBreak/>
        <w:t xml:space="preserve">Akut </w:t>
      </w:r>
      <w:proofErr w:type="spellStart"/>
      <w:r w:rsidRPr="00E4480B">
        <w:rPr>
          <w:rFonts w:ascii="Times New Roman" w:hAnsi="Times New Roman"/>
          <w:sz w:val="24"/>
          <w:szCs w:val="24"/>
          <w:u w:val="single"/>
        </w:rPr>
        <w:t>nekrotiserende</w:t>
      </w:r>
      <w:proofErr w:type="spellEnd"/>
      <w:r w:rsidRPr="00E4480B">
        <w:rPr>
          <w:rFonts w:ascii="Times New Roman" w:hAnsi="Times New Roman"/>
          <w:sz w:val="24"/>
          <w:szCs w:val="24"/>
          <w:u w:val="single"/>
        </w:rPr>
        <w:t xml:space="preserve"> </w:t>
      </w:r>
      <w:proofErr w:type="spellStart"/>
      <w:r w:rsidRPr="00E4480B">
        <w:rPr>
          <w:rFonts w:ascii="Times New Roman" w:hAnsi="Times New Roman"/>
          <w:sz w:val="24"/>
          <w:szCs w:val="24"/>
          <w:u w:val="single"/>
        </w:rPr>
        <w:t>parodontitis</w:t>
      </w:r>
      <w:proofErr w:type="spellEnd"/>
      <w:r>
        <w:rPr>
          <w:rFonts w:ascii="Times New Roman" w:hAnsi="Times New Roman"/>
          <w:sz w:val="24"/>
          <w:szCs w:val="24"/>
        </w:rPr>
        <w:t xml:space="preserve">: </w:t>
      </w:r>
      <w:proofErr w:type="spellStart"/>
      <w:r>
        <w:rPr>
          <w:rFonts w:ascii="Times New Roman" w:hAnsi="Times New Roman"/>
          <w:sz w:val="24"/>
          <w:szCs w:val="24"/>
        </w:rPr>
        <w:t>Fusobakterium</w:t>
      </w:r>
      <w:proofErr w:type="spellEnd"/>
      <w:r>
        <w:rPr>
          <w:rFonts w:ascii="Times New Roman" w:hAnsi="Times New Roman"/>
          <w:sz w:val="24"/>
          <w:szCs w:val="24"/>
        </w:rPr>
        <w:t xml:space="preserve"> og </w:t>
      </w:r>
      <w:proofErr w:type="spellStart"/>
      <w:r>
        <w:rPr>
          <w:rFonts w:ascii="Times New Roman" w:hAnsi="Times New Roman"/>
          <w:sz w:val="24"/>
          <w:szCs w:val="24"/>
        </w:rPr>
        <w:t>Spirokæter</w:t>
      </w:r>
      <w:proofErr w:type="spellEnd"/>
    </w:p>
    <w:p w:rsidR="00B30555" w:rsidRDefault="00B30555" w:rsidP="00B30555">
      <w:pPr>
        <w:pStyle w:val="Listeafsnit"/>
        <w:numPr>
          <w:ilvl w:val="0"/>
          <w:numId w:val="2"/>
        </w:numPr>
        <w:rPr>
          <w:rFonts w:ascii="Times New Roman" w:hAnsi="Times New Roman" w:cs="Times New Roman"/>
          <w:b/>
        </w:rPr>
      </w:pPr>
      <w:r w:rsidRPr="001E69EA">
        <w:rPr>
          <w:rFonts w:ascii="Times New Roman" w:hAnsi="Times New Roman" w:cs="Times New Roman"/>
          <w:b/>
        </w:rPr>
        <w:t>Beskriv betydning af normalfloraen hos mennesket</w:t>
      </w:r>
    </w:p>
    <w:p w:rsidR="00B30555" w:rsidRDefault="00B30555" w:rsidP="00B30555">
      <w:pPr>
        <w:pStyle w:val="Listeafsnit"/>
        <w:rPr>
          <w:rFonts w:ascii="Times New Roman" w:hAnsi="Times New Roman" w:cs="Times New Roman"/>
        </w:rPr>
      </w:pPr>
      <w:r>
        <w:rPr>
          <w:rFonts w:ascii="Times New Roman" w:hAnsi="Times New Roman" w:cs="Times New Roman"/>
        </w:rPr>
        <w:t xml:space="preserve">Normalfloraen består af mikroorganismer som har tilpasset sig og er i balance med miljøet i værten. Normalfloraen er ofte den samme som den </w:t>
      </w:r>
      <w:proofErr w:type="spellStart"/>
      <w:r>
        <w:rPr>
          <w:rFonts w:ascii="Times New Roman" w:hAnsi="Times New Roman" w:cs="Times New Roman"/>
        </w:rPr>
        <w:t>residente</w:t>
      </w:r>
      <w:proofErr w:type="spellEnd"/>
      <w:r>
        <w:rPr>
          <w:rFonts w:ascii="Times New Roman" w:hAnsi="Times New Roman" w:cs="Times New Roman"/>
        </w:rPr>
        <w:t xml:space="preserve"> flora. Normalfloraens mikroorganismer har altså tilpasset sig den øk</w:t>
      </w:r>
      <w:r w:rsidR="004B0A82">
        <w:rPr>
          <w:rFonts w:ascii="Times New Roman" w:hAnsi="Times New Roman" w:cs="Times New Roman"/>
        </w:rPr>
        <w:t>ologiske niche i mennesket. Denne e</w:t>
      </w:r>
      <w:r>
        <w:rPr>
          <w:rFonts w:ascii="Times New Roman" w:hAnsi="Times New Roman" w:cs="Times New Roman"/>
        </w:rPr>
        <w:t xml:space="preserve">r fordelagtig for mennesket, da den er 1. barriere mod fremmede, forbigående og patogene mikroorganismer (transiente </w:t>
      </w:r>
      <w:proofErr w:type="spellStart"/>
      <w:r>
        <w:rPr>
          <w:rFonts w:ascii="Times New Roman" w:hAnsi="Times New Roman" w:cs="Times New Roman"/>
        </w:rPr>
        <w:t>mikroflora</w:t>
      </w:r>
      <w:proofErr w:type="spellEnd"/>
      <w:r>
        <w:rPr>
          <w:rFonts w:ascii="Times New Roman" w:hAnsi="Times New Roman" w:cs="Times New Roman"/>
        </w:rPr>
        <w:t xml:space="preserve">), idet de fremmede </w:t>
      </w:r>
      <w:proofErr w:type="spellStart"/>
      <w:r>
        <w:rPr>
          <w:rFonts w:ascii="Times New Roman" w:hAnsi="Times New Roman" w:cs="Times New Roman"/>
        </w:rPr>
        <w:t>patogener</w:t>
      </w:r>
      <w:proofErr w:type="spellEnd"/>
      <w:r>
        <w:rPr>
          <w:rFonts w:ascii="Times New Roman" w:hAnsi="Times New Roman" w:cs="Times New Roman"/>
        </w:rPr>
        <w:t xml:space="preserve"> skal kæmpe med mikroorganismerne fra normalfloraen om næring etc. </w:t>
      </w:r>
    </w:p>
    <w:p w:rsidR="00B30555" w:rsidRPr="001E69EA" w:rsidRDefault="00B30555" w:rsidP="00B30555">
      <w:pPr>
        <w:pStyle w:val="Listeafsnit"/>
        <w:rPr>
          <w:rFonts w:ascii="Times New Roman" w:hAnsi="Times New Roman" w:cs="Times New Roman"/>
          <w:b/>
        </w:rPr>
      </w:pPr>
    </w:p>
    <w:p w:rsidR="00B30555" w:rsidRDefault="00B30555" w:rsidP="00B30555">
      <w:pPr>
        <w:pStyle w:val="Listeafsnit"/>
        <w:numPr>
          <w:ilvl w:val="0"/>
          <w:numId w:val="2"/>
        </w:numPr>
        <w:rPr>
          <w:rFonts w:ascii="Times New Roman" w:hAnsi="Times New Roman" w:cs="Times New Roman"/>
          <w:b/>
        </w:rPr>
      </w:pPr>
      <w:r>
        <w:rPr>
          <w:rFonts w:ascii="Times New Roman" w:hAnsi="Times New Roman" w:cs="Times New Roman"/>
          <w:b/>
        </w:rPr>
        <w:t>A</w:t>
      </w:r>
      <w:r w:rsidRPr="001E69EA">
        <w:rPr>
          <w:rFonts w:ascii="Times New Roman" w:hAnsi="Times New Roman" w:cs="Times New Roman"/>
          <w:b/>
        </w:rPr>
        <w:t>ngiv den typiske sammensætning af normalflo</w:t>
      </w:r>
      <w:r>
        <w:rPr>
          <w:rFonts w:ascii="Times New Roman" w:hAnsi="Times New Roman" w:cs="Times New Roman"/>
          <w:b/>
        </w:rPr>
        <w:t>raen på kinden (henholdsvis kind</w:t>
      </w:r>
      <w:r w:rsidRPr="001E69EA">
        <w:rPr>
          <w:rFonts w:ascii="Times New Roman" w:hAnsi="Times New Roman" w:cs="Times New Roman"/>
          <w:b/>
        </w:rPr>
        <w:t>e</w:t>
      </w:r>
      <w:r>
        <w:rPr>
          <w:rFonts w:ascii="Times New Roman" w:hAnsi="Times New Roman" w:cs="Times New Roman"/>
          <w:b/>
        </w:rPr>
        <w:t>n</w:t>
      </w:r>
      <w:r w:rsidRPr="001E69EA">
        <w:rPr>
          <w:rFonts w:ascii="Times New Roman" w:hAnsi="Times New Roman" w:cs="Times New Roman"/>
          <w:b/>
        </w:rPr>
        <w:t>s hud- og slimhindeoverfalde)</w:t>
      </w:r>
    </w:p>
    <w:p w:rsidR="00B30555" w:rsidRDefault="00B30555" w:rsidP="00B30555">
      <w:pPr>
        <w:pStyle w:val="Listeafsnit"/>
        <w:rPr>
          <w:rFonts w:ascii="Times New Roman" w:hAnsi="Times New Roman" w:cs="Times New Roman"/>
        </w:rPr>
      </w:pPr>
      <w:r w:rsidRPr="008E1FAB">
        <w:rPr>
          <w:rFonts w:ascii="Times New Roman" w:hAnsi="Times New Roman" w:cs="Times New Roman"/>
          <w:u w:val="single"/>
        </w:rPr>
        <w:t>Kindens hud</w:t>
      </w:r>
      <w:r>
        <w:rPr>
          <w:rFonts w:ascii="Times New Roman" w:hAnsi="Times New Roman" w:cs="Times New Roman"/>
        </w:rPr>
        <w:t xml:space="preserve">: Stafylokokker (hyppigst s. </w:t>
      </w:r>
      <w:proofErr w:type="spellStart"/>
      <w:r>
        <w:rPr>
          <w:rFonts w:ascii="Times New Roman" w:hAnsi="Times New Roman" w:cs="Times New Roman"/>
        </w:rPr>
        <w:t>Epididermidis</w:t>
      </w:r>
      <w:proofErr w:type="spellEnd"/>
      <w:r>
        <w:rPr>
          <w:rFonts w:ascii="Times New Roman" w:hAnsi="Times New Roman" w:cs="Times New Roman"/>
        </w:rPr>
        <w:t xml:space="preserve"> men også S. </w:t>
      </w:r>
      <w:proofErr w:type="spellStart"/>
      <w:r>
        <w:rPr>
          <w:rFonts w:ascii="Times New Roman" w:hAnsi="Times New Roman" w:cs="Times New Roman"/>
        </w:rPr>
        <w:t>aureus</w:t>
      </w:r>
      <w:proofErr w:type="spellEnd"/>
      <w:r>
        <w:rPr>
          <w:rFonts w:ascii="Times New Roman" w:hAnsi="Times New Roman" w:cs="Times New Roman"/>
        </w:rPr>
        <w:t>)</w:t>
      </w:r>
    </w:p>
    <w:p w:rsidR="00B30555" w:rsidRPr="00B0360C" w:rsidRDefault="00B30555" w:rsidP="00B30555">
      <w:pPr>
        <w:pStyle w:val="Listeafsnit"/>
        <w:rPr>
          <w:rFonts w:ascii="Times New Roman" w:hAnsi="Times New Roman" w:cs="Times New Roman"/>
        </w:rPr>
      </w:pPr>
    </w:p>
    <w:p w:rsidR="00B30555" w:rsidRDefault="00C4462B" w:rsidP="00B30555">
      <w:pPr>
        <w:pStyle w:val="Listeafsnit"/>
        <w:rPr>
          <w:rFonts w:ascii="Times New Roman" w:hAnsi="Times New Roman" w:cs="Times New Roman"/>
        </w:rPr>
      </w:pPr>
      <w:r>
        <w:rPr>
          <w:rFonts w:ascii="Times New Roman" w:hAnsi="Times New Roman" w:cs="Times New Roman"/>
          <w:u w:val="single"/>
        </w:rPr>
        <w:t>Kindens slimhindeoverf</w:t>
      </w:r>
      <w:r w:rsidR="00B30555" w:rsidRPr="008E1FAB">
        <w:rPr>
          <w:rFonts w:ascii="Times New Roman" w:hAnsi="Times New Roman" w:cs="Times New Roman"/>
          <w:u w:val="single"/>
        </w:rPr>
        <w:t>l</w:t>
      </w:r>
      <w:r>
        <w:rPr>
          <w:rFonts w:ascii="Times New Roman" w:hAnsi="Times New Roman" w:cs="Times New Roman"/>
          <w:u w:val="single"/>
        </w:rPr>
        <w:t>a</w:t>
      </w:r>
      <w:r w:rsidR="00B30555" w:rsidRPr="008E1FAB">
        <w:rPr>
          <w:rFonts w:ascii="Times New Roman" w:hAnsi="Times New Roman" w:cs="Times New Roman"/>
          <w:u w:val="single"/>
        </w:rPr>
        <w:t>de</w:t>
      </w:r>
      <w:r w:rsidR="00B30555">
        <w:rPr>
          <w:rFonts w:ascii="Times New Roman" w:hAnsi="Times New Roman" w:cs="Times New Roman"/>
          <w:u w:val="single"/>
        </w:rPr>
        <w:t>:</w:t>
      </w:r>
      <w:r w:rsidR="00B30555">
        <w:rPr>
          <w:rFonts w:ascii="Times New Roman" w:hAnsi="Times New Roman" w:cs="Times New Roman"/>
        </w:rPr>
        <w:t xml:space="preserve"> </w:t>
      </w:r>
      <w:r w:rsidR="006A000D">
        <w:rPr>
          <w:rFonts w:ascii="Times New Roman" w:hAnsi="Times New Roman" w:cs="Times New Roman"/>
        </w:rPr>
        <w:t xml:space="preserve">orale </w:t>
      </w:r>
      <w:proofErr w:type="spellStart"/>
      <w:r w:rsidR="00B30555">
        <w:rPr>
          <w:rFonts w:ascii="Times New Roman" w:hAnsi="Times New Roman" w:cs="Times New Roman"/>
        </w:rPr>
        <w:t>streptococcer</w:t>
      </w:r>
      <w:proofErr w:type="spellEnd"/>
      <w:r w:rsidR="00B30555">
        <w:rPr>
          <w:rFonts w:ascii="Times New Roman" w:hAnsi="Times New Roman" w:cs="Times New Roman"/>
        </w:rPr>
        <w:t xml:space="preserve"> ( S. </w:t>
      </w:r>
      <w:proofErr w:type="spellStart"/>
      <w:r w:rsidR="00B30555">
        <w:rPr>
          <w:rFonts w:ascii="Times New Roman" w:hAnsi="Times New Roman" w:cs="Times New Roman"/>
        </w:rPr>
        <w:t>mitis</w:t>
      </w:r>
      <w:proofErr w:type="spellEnd"/>
      <w:r w:rsidR="00B30555">
        <w:rPr>
          <w:rFonts w:ascii="Times New Roman" w:hAnsi="Times New Roman" w:cs="Times New Roman"/>
        </w:rPr>
        <w:t xml:space="preserve"> og S. </w:t>
      </w:r>
      <w:proofErr w:type="spellStart"/>
      <w:r w:rsidR="00B30555">
        <w:rPr>
          <w:rFonts w:ascii="Times New Roman" w:hAnsi="Times New Roman" w:cs="Times New Roman"/>
        </w:rPr>
        <w:t>salivarius</w:t>
      </w:r>
      <w:proofErr w:type="spellEnd"/>
      <w:r w:rsidR="00B30555">
        <w:rPr>
          <w:rFonts w:ascii="Times New Roman" w:hAnsi="Times New Roman" w:cs="Times New Roman"/>
        </w:rPr>
        <w:t xml:space="preserve">), </w:t>
      </w:r>
      <w:proofErr w:type="spellStart"/>
      <w:r w:rsidR="00B30555">
        <w:rPr>
          <w:rFonts w:ascii="Times New Roman" w:hAnsi="Times New Roman" w:cs="Times New Roman"/>
        </w:rPr>
        <w:t>Neisseria</w:t>
      </w:r>
      <w:proofErr w:type="spellEnd"/>
      <w:r w:rsidR="00B30555">
        <w:rPr>
          <w:rFonts w:ascii="Times New Roman" w:hAnsi="Times New Roman" w:cs="Times New Roman"/>
        </w:rPr>
        <w:t xml:space="preserve"> </w:t>
      </w:r>
      <w:proofErr w:type="spellStart"/>
      <w:r w:rsidR="00B30555">
        <w:rPr>
          <w:rFonts w:ascii="Times New Roman" w:hAnsi="Times New Roman" w:cs="Times New Roman"/>
        </w:rPr>
        <w:t>spp</w:t>
      </w:r>
      <w:proofErr w:type="spellEnd"/>
      <w:r w:rsidR="00B30555">
        <w:rPr>
          <w:rFonts w:ascii="Times New Roman" w:hAnsi="Times New Roman" w:cs="Times New Roman"/>
        </w:rPr>
        <w:t xml:space="preserve">. samt </w:t>
      </w:r>
      <w:proofErr w:type="spellStart"/>
      <w:r w:rsidR="00B30555">
        <w:rPr>
          <w:rFonts w:ascii="Times New Roman" w:hAnsi="Times New Roman" w:cs="Times New Roman"/>
        </w:rPr>
        <w:t>Haemophillus</w:t>
      </w:r>
      <w:proofErr w:type="spellEnd"/>
      <w:r w:rsidR="00B30555">
        <w:rPr>
          <w:rFonts w:ascii="Times New Roman" w:hAnsi="Times New Roman" w:cs="Times New Roman"/>
        </w:rPr>
        <w:t xml:space="preserve"> </w:t>
      </w:r>
      <w:proofErr w:type="spellStart"/>
      <w:r w:rsidR="00B30555">
        <w:rPr>
          <w:rFonts w:ascii="Times New Roman" w:hAnsi="Times New Roman" w:cs="Times New Roman"/>
        </w:rPr>
        <w:t>spp</w:t>
      </w:r>
      <w:proofErr w:type="spellEnd"/>
      <w:r w:rsidR="00B30555">
        <w:rPr>
          <w:rFonts w:ascii="Times New Roman" w:hAnsi="Times New Roman" w:cs="Times New Roman"/>
        </w:rPr>
        <w:t xml:space="preserve">. </w:t>
      </w:r>
    </w:p>
    <w:p w:rsidR="00B30555" w:rsidRDefault="00B30555" w:rsidP="00B30555">
      <w:pPr>
        <w:pStyle w:val="Listeafsnit"/>
        <w:rPr>
          <w:rFonts w:ascii="Times New Roman" w:hAnsi="Times New Roman" w:cs="Times New Roman"/>
        </w:rPr>
      </w:pPr>
    </w:p>
    <w:p w:rsidR="00B30555" w:rsidRPr="006F0CB0" w:rsidRDefault="00B30555" w:rsidP="00B30555">
      <w:pPr>
        <w:pStyle w:val="Listeafsnit"/>
        <w:rPr>
          <w:rFonts w:ascii="Times New Roman" w:hAnsi="Times New Roman" w:cs="Times New Roman"/>
        </w:rPr>
      </w:pPr>
    </w:p>
    <w:p w:rsidR="00B30555" w:rsidRPr="00633DAB" w:rsidRDefault="00B30555" w:rsidP="00B30555">
      <w:pPr>
        <w:pStyle w:val="Listeafsnit"/>
        <w:numPr>
          <w:ilvl w:val="0"/>
          <w:numId w:val="3"/>
        </w:numPr>
        <w:rPr>
          <w:rFonts w:ascii="Times New Roman" w:hAnsi="Times New Roman" w:cs="Times New Roman"/>
          <w:b/>
        </w:rPr>
      </w:pPr>
      <w:r w:rsidRPr="00633DAB">
        <w:rPr>
          <w:rFonts w:ascii="Times New Roman" w:hAnsi="Times New Roman" w:cs="Times New Roman"/>
          <w:b/>
        </w:rPr>
        <w:t xml:space="preserve">beskriv de bakterielle virulensfaktorer, der har betydning for udvikling af henholdsvis caries og marginal </w:t>
      </w:r>
      <w:proofErr w:type="spellStart"/>
      <w:r w:rsidRPr="00633DAB">
        <w:rPr>
          <w:rFonts w:ascii="Times New Roman" w:hAnsi="Times New Roman" w:cs="Times New Roman"/>
          <w:b/>
        </w:rPr>
        <w:t>parodontitis</w:t>
      </w:r>
      <w:proofErr w:type="spellEnd"/>
      <w:r w:rsidRPr="00633DAB">
        <w:rPr>
          <w:rFonts w:ascii="Times New Roman" w:hAnsi="Times New Roman" w:cs="Times New Roman"/>
          <w:b/>
        </w:rPr>
        <w:t xml:space="preserve">, samt deres funktion. </w:t>
      </w:r>
    </w:p>
    <w:p w:rsidR="00B30555" w:rsidRDefault="00B30555" w:rsidP="00B30555">
      <w:pPr>
        <w:pStyle w:val="Listeafsnit"/>
        <w:rPr>
          <w:rFonts w:ascii="Times New Roman" w:hAnsi="Times New Roman" w:cs="Times New Roman"/>
        </w:rPr>
      </w:pPr>
    </w:p>
    <w:p w:rsidR="00B30555" w:rsidRDefault="00B30555" w:rsidP="00B30555">
      <w:pPr>
        <w:pStyle w:val="Listeafsnit"/>
        <w:rPr>
          <w:rFonts w:ascii="Times New Roman" w:hAnsi="Times New Roman" w:cs="Times New Roman"/>
        </w:rPr>
      </w:pPr>
      <w:r>
        <w:rPr>
          <w:rFonts w:ascii="Times New Roman" w:hAnsi="Times New Roman" w:cs="Times New Roman"/>
        </w:rPr>
        <w:t xml:space="preserve">Kolonisation og vækst: Plak akkumuleres på tandoverfladen, ved dannelse af </w:t>
      </w:r>
      <w:proofErr w:type="spellStart"/>
      <w:r>
        <w:rPr>
          <w:rFonts w:ascii="Times New Roman" w:hAnsi="Times New Roman" w:cs="Times New Roman"/>
        </w:rPr>
        <w:t>pelliklen</w:t>
      </w:r>
      <w:proofErr w:type="spellEnd"/>
      <w:r>
        <w:rPr>
          <w:rFonts w:ascii="Times New Roman" w:hAnsi="Times New Roman" w:cs="Times New Roman"/>
        </w:rPr>
        <w:t xml:space="preserve">. I </w:t>
      </w:r>
      <w:proofErr w:type="spellStart"/>
      <w:r>
        <w:rPr>
          <w:rFonts w:ascii="Times New Roman" w:hAnsi="Times New Roman" w:cs="Times New Roman"/>
        </w:rPr>
        <w:t>pelliklen</w:t>
      </w:r>
      <w:proofErr w:type="spellEnd"/>
      <w:r>
        <w:rPr>
          <w:rFonts w:ascii="Times New Roman" w:hAnsi="Times New Roman" w:cs="Times New Roman"/>
        </w:rPr>
        <w:t xml:space="preserve"> vil der være receptorer hvor pioner bakterier binder sig, hyppigst streptokokker</w:t>
      </w:r>
      <w:r w:rsidR="00404E1A">
        <w:rPr>
          <w:rFonts w:ascii="Times New Roman" w:hAnsi="Times New Roman" w:cs="Times New Roman"/>
        </w:rPr>
        <w:t xml:space="preserve"> fra det gule kompleks</w:t>
      </w:r>
      <w:r>
        <w:rPr>
          <w:rFonts w:ascii="Times New Roman" w:hAnsi="Times New Roman" w:cs="Times New Roman"/>
        </w:rPr>
        <w:t xml:space="preserve"> (S. </w:t>
      </w:r>
      <w:proofErr w:type="spellStart"/>
      <w:r>
        <w:rPr>
          <w:rFonts w:ascii="Times New Roman" w:hAnsi="Times New Roman" w:cs="Times New Roman"/>
        </w:rPr>
        <w:t>sanguinis</w:t>
      </w:r>
      <w:proofErr w:type="spellEnd"/>
      <w:r>
        <w:rPr>
          <w:rFonts w:ascii="Times New Roman" w:hAnsi="Times New Roman" w:cs="Times New Roman"/>
        </w:rPr>
        <w:t xml:space="preserve">, s. </w:t>
      </w:r>
      <w:proofErr w:type="spellStart"/>
      <w:r>
        <w:rPr>
          <w:rFonts w:ascii="Times New Roman" w:hAnsi="Times New Roman" w:cs="Times New Roman"/>
        </w:rPr>
        <w:t>oralis</w:t>
      </w:r>
      <w:proofErr w:type="spellEnd"/>
      <w:r>
        <w:rPr>
          <w:rFonts w:ascii="Times New Roman" w:hAnsi="Times New Roman" w:cs="Times New Roman"/>
        </w:rPr>
        <w:t xml:space="preserve">, s. </w:t>
      </w:r>
      <w:proofErr w:type="spellStart"/>
      <w:r>
        <w:rPr>
          <w:rFonts w:ascii="Times New Roman" w:hAnsi="Times New Roman" w:cs="Times New Roman"/>
        </w:rPr>
        <w:t>gordonii</w:t>
      </w:r>
      <w:proofErr w:type="spellEnd"/>
      <w:r>
        <w:rPr>
          <w:rFonts w:ascii="Times New Roman" w:hAnsi="Times New Roman" w:cs="Times New Roman"/>
        </w:rPr>
        <w:t>). Disse streptokokker vil ydermere virke som receptorer for nye bakterier – sekundære kolonisere (</w:t>
      </w:r>
      <w:proofErr w:type="spellStart"/>
      <w:r>
        <w:rPr>
          <w:rFonts w:ascii="Times New Roman" w:hAnsi="Times New Roman" w:cs="Times New Roman"/>
        </w:rPr>
        <w:t>coaggregation</w:t>
      </w:r>
      <w:proofErr w:type="spellEnd"/>
      <w:r>
        <w:rPr>
          <w:rFonts w:ascii="Times New Roman" w:hAnsi="Times New Roman" w:cs="Times New Roman"/>
        </w:rPr>
        <w:t xml:space="preserve">) </w:t>
      </w:r>
      <w:r w:rsidRPr="00CC55CA">
        <w:rPr>
          <w:rFonts w:ascii="Times New Roman" w:hAnsi="Times New Roman" w:cs="Times New Roman"/>
        </w:rPr>
        <w:sym w:font="Wingdings" w:char="F0E0"/>
      </w:r>
      <w:r>
        <w:rPr>
          <w:rFonts w:ascii="Times New Roman" w:hAnsi="Times New Roman" w:cs="Times New Roman"/>
        </w:rPr>
        <w:t xml:space="preserve"> </w:t>
      </w:r>
      <w:proofErr w:type="spellStart"/>
      <w:r>
        <w:rPr>
          <w:rFonts w:ascii="Times New Roman" w:hAnsi="Times New Roman" w:cs="Times New Roman"/>
        </w:rPr>
        <w:t>stretptokkker</w:t>
      </w:r>
      <w:proofErr w:type="spellEnd"/>
      <w:r>
        <w:rPr>
          <w:rFonts w:ascii="Times New Roman" w:hAnsi="Times New Roman" w:cs="Times New Roman"/>
        </w:rPr>
        <w:t xml:space="preserve">, </w:t>
      </w:r>
      <w:proofErr w:type="spellStart"/>
      <w:r>
        <w:rPr>
          <w:rFonts w:ascii="Times New Roman" w:hAnsi="Times New Roman" w:cs="Times New Roman"/>
        </w:rPr>
        <w:t>actinomyces</w:t>
      </w:r>
      <w:proofErr w:type="spellEnd"/>
      <w:r>
        <w:rPr>
          <w:rFonts w:ascii="Times New Roman" w:hAnsi="Times New Roman" w:cs="Times New Roman"/>
        </w:rPr>
        <w:t xml:space="preserve">, </w:t>
      </w:r>
      <w:proofErr w:type="spellStart"/>
      <w:r>
        <w:rPr>
          <w:rFonts w:ascii="Times New Roman" w:hAnsi="Times New Roman" w:cs="Times New Roman"/>
        </w:rPr>
        <w:t>neisseria</w:t>
      </w:r>
      <w:proofErr w:type="spellEnd"/>
      <w:r>
        <w:rPr>
          <w:rFonts w:ascii="Times New Roman" w:hAnsi="Times New Roman" w:cs="Times New Roman"/>
        </w:rPr>
        <w:t xml:space="preserve"> og </w:t>
      </w:r>
      <w:proofErr w:type="spellStart"/>
      <w:r>
        <w:rPr>
          <w:rFonts w:ascii="Times New Roman" w:hAnsi="Times New Roman" w:cs="Times New Roman"/>
        </w:rPr>
        <w:t>haemophillus</w:t>
      </w:r>
      <w:proofErr w:type="spellEnd"/>
      <w:r>
        <w:rPr>
          <w:rFonts w:ascii="Times New Roman" w:hAnsi="Times New Roman" w:cs="Times New Roman"/>
        </w:rPr>
        <w:t xml:space="preserve">). Med tiden, uforstyrrede forhold samt god næringstilførsel, binder flere og flere bakterier til plakken. Bakterierne er </w:t>
      </w:r>
      <w:proofErr w:type="spellStart"/>
      <w:r>
        <w:rPr>
          <w:rFonts w:ascii="Times New Roman" w:hAnsi="Times New Roman" w:cs="Times New Roman"/>
        </w:rPr>
        <w:t>istand</w:t>
      </w:r>
      <w:proofErr w:type="spellEnd"/>
      <w:r>
        <w:rPr>
          <w:rFonts w:ascii="Times New Roman" w:hAnsi="Times New Roman" w:cs="Times New Roman"/>
        </w:rPr>
        <w:t xml:space="preserve"> til at </w:t>
      </w:r>
      <w:r w:rsidRPr="00D20178">
        <w:rPr>
          <w:rFonts w:ascii="Times New Roman" w:hAnsi="Times New Roman" w:cs="Times New Roman"/>
          <w:b/>
          <w:i/>
        </w:rPr>
        <w:t>fermentere kulhydrater</w:t>
      </w:r>
      <w:r>
        <w:rPr>
          <w:rFonts w:ascii="Times New Roman" w:hAnsi="Times New Roman" w:cs="Times New Roman"/>
        </w:rPr>
        <w:t xml:space="preserve"> til </w:t>
      </w:r>
      <w:r w:rsidRPr="00D20178">
        <w:rPr>
          <w:rFonts w:ascii="Times New Roman" w:hAnsi="Times New Roman" w:cs="Times New Roman"/>
          <w:b/>
          <w:i/>
        </w:rPr>
        <w:t>lavmolekylære organiske syrer</w:t>
      </w:r>
      <w:r>
        <w:rPr>
          <w:rFonts w:ascii="Times New Roman" w:hAnsi="Times New Roman" w:cs="Times New Roman"/>
        </w:rPr>
        <w:t xml:space="preserve">, som </w:t>
      </w:r>
      <w:r w:rsidRPr="00D20178">
        <w:rPr>
          <w:rFonts w:ascii="Times New Roman" w:hAnsi="Times New Roman" w:cs="Times New Roman"/>
          <w:b/>
          <w:i/>
        </w:rPr>
        <w:t>sænker plakkens pH</w:t>
      </w:r>
      <w:r>
        <w:rPr>
          <w:rFonts w:ascii="Times New Roman" w:hAnsi="Times New Roman" w:cs="Times New Roman"/>
        </w:rPr>
        <w:t xml:space="preserve">, hvorved der sker en </w:t>
      </w:r>
      <w:r w:rsidRPr="00D20178">
        <w:rPr>
          <w:rFonts w:ascii="Times New Roman" w:hAnsi="Times New Roman" w:cs="Times New Roman"/>
          <w:b/>
          <w:i/>
        </w:rPr>
        <w:t>demineralisering af tanden</w:t>
      </w:r>
      <w:r>
        <w:rPr>
          <w:rFonts w:ascii="Times New Roman" w:hAnsi="Times New Roman" w:cs="Times New Roman"/>
        </w:rPr>
        <w:t xml:space="preserve">. Nogle af bakterierne er i stand til at danne </w:t>
      </w:r>
      <w:r w:rsidRPr="00D20178">
        <w:rPr>
          <w:rFonts w:ascii="Times New Roman" w:hAnsi="Times New Roman" w:cs="Times New Roman"/>
          <w:b/>
          <w:i/>
        </w:rPr>
        <w:t>ekstracellulære polysakkarider</w:t>
      </w:r>
      <w:r>
        <w:rPr>
          <w:rFonts w:ascii="Times New Roman" w:hAnsi="Times New Roman" w:cs="Times New Roman"/>
        </w:rPr>
        <w:t xml:space="preserve">, som fungerer som </w:t>
      </w:r>
      <w:r w:rsidRPr="00D20178">
        <w:rPr>
          <w:rFonts w:ascii="Times New Roman" w:hAnsi="Times New Roman" w:cs="Times New Roman"/>
          <w:b/>
          <w:i/>
        </w:rPr>
        <w:t>energi-og næringsreserve</w:t>
      </w:r>
      <w:r w:rsidR="000E43F6">
        <w:rPr>
          <w:rFonts w:ascii="Times New Roman" w:hAnsi="Times New Roman" w:cs="Times New Roman"/>
          <w:b/>
          <w:i/>
        </w:rPr>
        <w:t xml:space="preserve"> (</w:t>
      </w:r>
      <w:proofErr w:type="spellStart"/>
      <w:r w:rsidR="000E43F6">
        <w:rPr>
          <w:rFonts w:ascii="Times New Roman" w:hAnsi="Times New Roman" w:cs="Times New Roman"/>
          <w:b/>
          <w:i/>
        </w:rPr>
        <w:t>levan</w:t>
      </w:r>
      <w:proofErr w:type="spellEnd"/>
      <w:r w:rsidR="000E43F6">
        <w:rPr>
          <w:rFonts w:ascii="Times New Roman" w:hAnsi="Times New Roman" w:cs="Times New Roman"/>
          <w:b/>
          <w:i/>
        </w:rPr>
        <w:t>)</w:t>
      </w:r>
      <w:r w:rsidRPr="00D20178">
        <w:rPr>
          <w:rFonts w:ascii="Times New Roman" w:hAnsi="Times New Roman" w:cs="Times New Roman"/>
          <w:b/>
          <w:i/>
        </w:rPr>
        <w:t>.</w:t>
      </w:r>
      <w:r>
        <w:rPr>
          <w:rFonts w:ascii="Times New Roman" w:hAnsi="Times New Roman" w:cs="Times New Roman"/>
        </w:rPr>
        <w:t xml:space="preserve"> De </w:t>
      </w:r>
      <w:proofErr w:type="spellStart"/>
      <w:r>
        <w:rPr>
          <w:rFonts w:ascii="Times New Roman" w:hAnsi="Times New Roman" w:cs="Times New Roman"/>
        </w:rPr>
        <w:t>extracellulære</w:t>
      </w:r>
      <w:proofErr w:type="spellEnd"/>
      <w:r>
        <w:rPr>
          <w:rFonts w:ascii="Times New Roman" w:hAnsi="Times New Roman" w:cs="Times New Roman"/>
        </w:rPr>
        <w:t xml:space="preserve"> polysakkarider</w:t>
      </w:r>
      <w:r w:rsidR="000E43F6">
        <w:rPr>
          <w:rFonts w:ascii="Times New Roman" w:hAnsi="Times New Roman" w:cs="Times New Roman"/>
        </w:rPr>
        <w:t xml:space="preserve"> (dextran og </w:t>
      </w:r>
      <w:proofErr w:type="spellStart"/>
      <w:r w:rsidR="000E43F6">
        <w:rPr>
          <w:rFonts w:ascii="Times New Roman" w:hAnsi="Times New Roman" w:cs="Times New Roman"/>
        </w:rPr>
        <w:t>mutan</w:t>
      </w:r>
      <w:proofErr w:type="spellEnd"/>
      <w:r w:rsidR="000E43F6">
        <w:rPr>
          <w:rFonts w:ascii="Times New Roman" w:hAnsi="Times New Roman" w:cs="Times New Roman"/>
        </w:rPr>
        <w:t>)</w:t>
      </w:r>
      <w:r>
        <w:rPr>
          <w:rFonts w:ascii="Times New Roman" w:hAnsi="Times New Roman" w:cs="Times New Roman"/>
        </w:rPr>
        <w:t xml:space="preserve"> sætter sig på overfladen af biofilmen, hvorved der dannes en </w:t>
      </w:r>
      <w:r w:rsidRPr="00D20178">
        <w:rPr>
          <w:rFonts w:ascii="Times New Roman" w:hAnsi="Times New Roman" w:cs="Times New Roman"/>
          <w:b/>
          <w:i/>
        </w:rPr>
        <w:t>barriere</w:t>
      </w:r>
      <w:r>
        <w:rPr>
          <w:rFonts w:ascii="Times New Roman" w:hAnsi="Times New Roman" w:cs="Times New Roman"/>
        </w:rPr>
        <w:t xml:space="preserve">. Således skabes </w:t>
      </w:r>
      <w:r w:rsidRPr="00D20178">
        <w:rPr>
          <w:rFonts w:ascii="Times New Roman" w:hAnsi="Times New Roman" w:cs="Times New Roman"/>
          <w:b/>
          <w:i/>
        </w:rPr>
        <w:t>en tykkere plak</w:t>
      </w:r>
      <w:r>
        <w:rPr>
          <w:rFonts w:ascii="Times New Roman" w:hAnsi="Times New Roman" w:cs="Times New Roman"/>
        </w:rPr>
        <w:t xml:space="preserve"> og derved godt grundlag for </w:t>
      </w:r>
      <w:proofErr w:type="spellStart"/>
      <w:r w:rsidRPr="00D20178">
        <w:rPr>
          <w:rFonts w:ascii="Times New Roman" w:hAnsi="Times New Roman" w:cs="Times New Roman"/>
          <w:b/>
          <w:i/>
        </w:rPr>
        <w:t>anaerobe</w:t>
      </w:r>
      <w:proofErr w:type="spellEnd"/>
      <w:r w:rsidRPr="00D20178">
        <w:rPr>
          <w:rFonts w:ascii="Times New Roman" w:hAnsi="Times New Roman" w:cs="Times New Roman"/>
          <w:b/>
          <w:i/>
        </w:rPr>
        <w:t xml:space="preserve"> forhold</w:t>
      </w:r>
      <w:r>
        <w:rPr>
          <w:rFonts w:ascii="Times New Roman" w:hAnsi="Times New Roman" w:cs="Times New Roman"/>
        </w:rPr>
        <w:t xml:space="preserve"> i biofilmen. Ved </w:t>
      </w:r>
      <w:r w:rsidRPr="00D20178">
        <w:rPr>
          <w:rFonts w:ascii="Times New Roman" w:hAnsi="Times New Roman" w:cs="Times New Roman"/>
          <w:b/>
          <w:i/>
        </w:rPr>
        <w:t>nedbrydelse af glukose,</w:t>
      </w:r>
      <w:r>
        <w:rPr>
          <w:rFonts w:ascii="Times New Roman" w:hAnsi="Times New Roman" w:cs="Times New Roman"/>
        </w:rPr>
        <w:t xml:space="preserve"> vil der danne </w:t>
      </w:r>
      <w:proofErr w:type="spellStart"/>
      <w:r w:rsidRPr="00D20178">
        <w:rPr>
          <w:rFonts w:ascii="Times New Roman" w:hAnsi="Times New Roman" w:cs="Times New Roman"/>
          <w:b/>
          <w:i/>
        </w:rPr>
        <w:t>pyruvat</w:t>
      </w:r>
      <w:proofErr w:type="spellEnd"/>
      <w:r w:rsidRPr="00D20178">
        <w:rPr>
          <w:rFonts w:ascii="Times New Roman" w:hAnsi="Times New Roman" w:cs="Times New Roman"/>
          <w:b/>
          <w:i/>
        </w:rPr>
        <w:t>.</w:t>
      </w:r>
      <w:r>
        <w:rPr>
          <w:rFonts w:ascii="Times New Roman" w:hAnsi="Times New Roman" w:cs="Times New Roman"/>
        </w:rPr>
        <w:t xml:space="preserve"> Under </w:t>
      </w:r>
      <w:proofErr w:type="spellStart"/>
      <w:r>
        <w:rPr>
          <w:rFonts w:ascii="Times New Roman" w:hAnsi="Times New Roman" w:cs="Times New Roman"/>
        </w:rPr>
        <w:t>anaerobe</w:t>
      </w:r>
      <w:proofErr w:type="spellEnd"/>
      <w:r>
        <w:rPr>
          <w:rFonts w:ascii="Times New Roman" w:hAnsi="Times New Roman" w:cs="Times New Roman"/>
        </w:rPr>
        <w:t xml:space="preserve"> forhold vil </w:t>
      </w:r>
      <w:proofErr w:type="spellStart"/>
      <w:r>
        <w:rPr>
          <w:rFonts w:ascii="Times New Roman" w:hAnsi="Times New Roman" w:cs="Times New Roman"/>
        </w:rPr>
        <w:t>puryvat</w:t>
      </w:r>
      <w:proofErr w:type="spellEnd"/>
      <w:r>
        <w:rPr>
          <w:rFonts w:ascii="Times New Roman" w:hAnsi="Times New Roman" w:cs="Times New Roman"/>
        </w:rPr>
        <w:t xml:space="preserve"> omdannes til laktat, og derved vil der forekomme syrligt miljø (pumper dog denne ud og </w:t>
      </w:r>
      <w:proofErr w:type="spellStart"/>
      <w:r>
        <w:rPr>
          <w:rFonts w:ascii="Times New Roman" w:hAnsi="Times New Roman" w:cs="Times New Roman"/>
        </w:rPr>
        <w:t>veilonella</w:t>
      </w:r>
      <w:proofErr w:type="spellEnd"/>
      <w:r>
        <w:rPr>
          <w:rFonts w:ascii="Times New Roman" w:hAnsi="Times New Roman" w:cs="Times New Roman"/>
        </w:rPr>
        <w:t xml:space="preserve"> ”lever” af dennes syre. Bakterierne er altså en </w:t>
      </w:r>
      <w:proofErr w:type="spellStart"/>
      <w:r w:rsidRPr="00D20178">
        <w:rPr>
          <w:rFonts w:ascii="Times New Roman" w:hAnsi="Times New Roman" w:cs="Times New Roman"/>
          <w:b/>
          <w:i/>
        </w:rPr>
        <w:t>aciduriske</w:t>
      </w:r>
      <w:proofErr w:type="spellEnd"/>
      <w:r w:rsidRPr="00D20178">
        <w:rPr>
          <w:rFonts w:ascii="Times New Roman" w:hAnsi="Times New Roman" w:cs="Times New Roman"/>
          <w:b/>
          <w:i/>
        </w:rPr>
        <w:t>,</w:t>
      </w:r>
      <w:r>
        <w:rPr>
          <w:rFonts w:ascii="Times New Roman" w:hAnsi="Times New Roman" w:cs="Times New Roman"/>
        </w:rPr>
        <w:t xml:space="preserve"> idet </w:t>
      </w:r>
      <w:r w:rsidRPr="00D20178">
        <w:rPr>
          <w:rFonts w:ascii="Times New Roman" w:hAnsi="Times New Roman" w:cs="Times New Roman"/>
          <w:b/>
          <w:i/>
        </w:rPr>
        <w:t>de kan fortsætte med kulhydrat transport og metabolisme på trods af den lave pH.</w:t>
      </w:r>
      <w:r>
        <w:rPr>
          <w:rFonts w:ascii="Times New Roman" w:hAnsi="Times New Roman" w:cs="Times New Roman"/>
        </w:rPr>
        <w:t xml:space="preserve"> </w:t>
      </w:r>
    </w:p>
    <w:p w:rsidR="00B30555" w:rsidRDefault="00B30555" w:rsidP="00B30555">
      <w:pPr>
        <w:pStyle w:val="Listeafsnit"/>
        <w:rPr>
          <w:rFonts w:ascii="Times New Roman" w:hAnsi="Times New Roman" w:cs="Times New Roman"/>
        </w:rPr>
      </w:pPr>
      <w:r>
        <w:rPr>
          <w:rFonts w:ascii="Times New Roman" w:hAnsi="Times New Roman" w:cs="Times New Roman"/>
        </w:rPr>
        <w:t xml:space="preserve">Mange af de orale bakterier i plakken fx </w:t>
      </w:r>
      <w:proofErr w:type="spellStart"/>
      <w:r>
        <w:rPr>
          <w:rFonts w:ascii="Times New Roman" w:hAnsi="Times New Roman" w:cs="Times New Roman"/>
        </w:rPr>
        <w:t>s.sanguinis</w:t>
      </w:r>
      <w:proofErr w:type="spellEnd"/>
      <w:r>
        <w:rPr>
          <w:rFonts w:ascii="Times New Roman" w:hAnsi="Times New Roman" w:cs="Times New Roman"/>
        </w:rPr>
        <w:t xml:space="preserve"> og s. </w:t>
      </w:r>
      <w:proofErr w:type="spellStart"/>
      <w:r>
        <w:rPr>
          <w:rFonts w:ascii="Times New Roman" w:hAnsi="Times New Roman" w:cs="Times New Roman"/>
        </w:rPr>
        <w:t>mitis</w:t>
      </w:r>
      <w:proofErr w:type="spellEnd"/>
      <w:r>
        <w:rPr>
          <w:rFonts w:ascii="Times New Roman" w:hAnsi="Times New Roman" w:cs="Times New Roman"/>
        </w:rPr>
        <w:t xml:space="preserve"> danner </w:t>
      </w:r>
      <w:proofErr w:type="spellStart"/>
      <w:r w:rsidRPr="00E54512">
        <w:rPr>
          <w:rFonts w:ascii="Times New Roman" w:hAnsi="Times New Roman" w:cs="Times New Roman"/>
          <w:b/>
          <w:i/>
        </w:rPr>
        <w:t>IgA</w:t>
      </w:r>
      <w:proofErr w:type="spellEnd"/>
      <w:r w:rsidRPr="00E54512">
        <w:rPr>
          <w:rFonts w:ascii="Times New Roman" w:hAnsi="Times New Roman" w:cs="Times New Roman"/>
          <w:b/>
          <w:i/>
        </w:rPr>
        <w:t xml:space="preserve"> </w:t>
      </w:r>
      <w:proofErr w:type="spellStart"/>
      <w:r w:rsidRPr="00E54512">
        <w:rPr>
          <w:rFonts w:ascii="Times New Roman" w:hAnsi="Times New Roman" w:cs="Times New Roman"/>
          <w:b/>
          <w:i/>
        </w:rPr>
        <w:t>proteaser</w:t>
      </w:r>
      <w:proofErr w:type="spellEnd"/>
      <w:r w:rsidRPr="00E54512">
        <w:rPr>
          <w:rFonts w:ascii="Times New Roman" w:hAnsi="Times New Roman" w:cs="Times New Roman"/>
          <w:b/>
          <w:i/>
        </w:rPr>
        <w:t>,</w:t>
      </w:r>
      <w:r>
        <w:rPr>
          <w:rFonts w:ascii="Times New Roman" w:hAnsi="Times New Roman" w:cs="Times New Roman"/>
        </w:rPr>
        <w:t xml:space="preserve"> som nedbryder </w:t>
      </w:r>
      <w:proofErr w:type="spellStart"/>
      <w:r w:rsidRPr="00E54512">
        <w:rPr>
          <w:rFonts w:ascii="Times New Roman" w:hAnsi="Times New Roman" w:cs="Times New Roman"/>
          <w:b/>
          <w:i/>
        </w:rPr>
        <w:t>IgA</w:t>
      </w:r>
      <w:proofErr w:type="spellEnd"/>
      <w:r w:rsidRPr="00E54512">
        <w:rPr>
          <w:rFonts w:ascii="Times New Roman" w:hAnsi="Times New Roman" w:cs="Times New Roman"/>
          <w:b/>
          <w:i/>
        </w:rPr>
        <w:t xml:space="preserve"> i spyttet</w:t>
      </w:r>
      <w:r>
        <w:rPr>
          <w:rFonts w:ascii="Times New Roman" w:hAnsi="Times New Roman" w:cs="Times New Roman"/>
        </w:rPr>
        <w:t xml:space="preserve">. Således vil </w:t>
      </w:r>
      <w:r w:rsidRPr="00E54512">
        <w:rPr>
          <w:rFonts w:ascii="Times New Roman" w:hAnsi="Times New Roman" w:cs="Times New Roman"/>
          <w:b/>
          <w:i/>
        </w:rPr>
        <w:t>bakterierne hverken bindes eller fjernes fra tandoverfladerne, hvorved den bakterielle adhæsion og kolonisation gøres nemmere</w:t>
      </w:r>
      <w:r>
        <w:rPr>
          <w:rFonts w:ascii="Times New Roman" w:hAnsi="Times New Roman" w:cs="Times New Roman"/>
        </w:rPr>
        <w:t>.</w:t>
      </w:r>
    </w:p>
    <w:p w:rsidR="00B30555" w:rsidRDefault="00B30555" w:rsidP="00B30555">
      <w:pPr>
        <w:pStyle w:val="Listeafsnit"/>
        <w:rPr>
          <w:rFonts w:ascii="Times New Roman" w:hAnsi="Times New Roman" w:cs="Times New Roman"/>
        </w:rPr>
      </w:pPr>
    </w:p>
    <w:p w:rsidR="00B30555" w:rsidRDefault="00B30555" w:rsidP="00B30555">
      <w:pPr>
        <w:pStyle w:val="Listeafsnit"/>
        <w:rPr>
          <w:rFonts w:ascii="Times New Roman" w:hAnsi="Times New Roman" w:cs="Times New Roman"/>
        </w:rPr>
      </w:pPr>
      <w:r w:rsidRPr="00D945E2">
        <w:rPr>
          <w:rFonts w:ascii="Times New Roman" w:hAnsi="Times New Roman" w:cs="Times New Roman"/>
          <w:noProof/>
          <w:lang w:val="en-US"/>
        </w:rPr>
        <w:lastRenderedPageBreak/>
        <w:drawing>
          <wp:inline distT="0" distB="0" distL="0" distR="0" wp14:anchorId="0E6ABB23" wp14:editId="2F99D401">
            <wp:extent cx="6269136" cy="2125785"/>
            <wp:effectExtent l="0" t="0" r="5080" b="0"/>
            <wp:docPr id="32" name="Picture 1" descr="Macintosh HD:Users:jacobkrogsgaard:Desktop:Skærmbillede 2015-12-19 kl. 11.5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acobkrogsgaard:Desktop:Skærmbillede 2015-12-19 kl. 11.58.5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81194" cy="2129874"/>
                    </a:xfrm>
                    <a:prstGeom prst="rect">
                      <a:avLst/>
                    </a:prstGeom>
                    <a:noFill/>
                    <a:ln>
                      <a:noFill/>
                    </a:ln>
                  </pic:spPr>
                </pic:pic>
              </a:graphicData>
            </a:graphic>
          </wp:inline>
        </w:drawing>
      </w:r>
    </w:p>
    <w:p w:rsidR="00B30555" w:rsidRDefault="00B30555" w:rsidP="00B30555">
      <w:pPr>
        <w:spacing w:line="276" w:lineRule="auto"/>
        <w:rPr>
          <w:rFonts w:ascii="Times New Roman" w:hAnsi="Times New Roman" w:cs="Times New Roman"/>
        </w:rPr>
      </w:pPr>
      <w:r>
        <w:rPr>
          <w:rFonts w:ascii="Times New Roman" w:hAnsi="Times New Roman" w:cs="Times New Roman"/>
        </w:rPr>
        <w:t>Opgave 3:</w:t>
      </w:r>
    </w:p>
    <w:p w:rsidR="00B30555" w:rsidRPr="009A2B5A" w:rsidRDefault="00B30555" w:rsidP="00B30555">
      <w:pPr>
        <w:pStyle w:val="Listeafsnit"/>
        <w:numPr>
          <w:ilvl w:val="0"/>
          <w:numId w:val="4"/>
        </w:numPr>
        <w:rPr>
          <w:rFonts w:ascii="Times New Roman" w:hAnsi="Times New Roman" w:cs="Times New Roman"/>
        </w:rPr>
      </w:pPr>
      <w:r>
        <w:rPr>
          <w:rFonts w:ascii="Times New Roman" w:hAnsi="Times New Roman" w:cs="Times New Roman"/>
          <w:b/>
          <w:sz w:val="28"/>
          <w:szCs w:val="28"/>
        </w:rPr>
        <w:t xml:space="preserve">se sæt fra </w:t>
      </w:r>
      <w:r w:rsidRPr="00D945E2">
        <w:rPr>
          <w:rFonts w:ascii="Times New Roman" w:hAnsi="Times New Roman" w:cs="Times New Roman"/>
          <w:b/>
          <w:sz w:val="28"/>
          <w:szCs w:val="28"/>
        </w:rPr>
        <w:t>7. januar 2013</w:t>
      </w:r>
      <w:r>
        <w:rPr>
          <w:rFonts w:ascii="Times New Roman" w:hAnsi="Times New Roman" w:cs="Times New Roman"/>
          <w:b/>
          <w:sz w:val="28"/>
          <w:szCs w:val="28"/>
        </w:rPr>
        <w:t xml:space="preserve"> på s. 5!!</w:t>
      </w:r>
    </w:p>
    <w:p w:rsidR="00B30555" w:rsidRDefault="00B30555" w:rsidP="00B30555">
      <w:pPr>
        <w:pStyle w:val="Listeafsnit"/>
        <w:numPr>
          <w:ilvl w:val="0"/>
          <w:numId w:val="4"/>
        </w:numPr>
        <w:rPr>
          <w:rFonts w:ascii="Times New Roman" w:hAnsi="Times New Roman" w:cs="Times New Roman"/>
        </w:rPr>
      </w:pPr>
      <w:r>
        <w:rPr>
          <w:rFonts w:ascii="Times New Roman" w:hAnsi="Times New Roman" w:cs="Times New Roman"/>
        </w:rPr>
        <w:t xml:space="preserve">Typisk anvender man antibiotika på pateinter, </w:t>
      </w:r>
      <w:r w:rsidRPr="00926AF7">
        <w:rPr>
          <w:rFonts w:ascii="Times New Roman" w:hAnsi="Times New Roman" w:cs="Times New Roman"/>
          <w:highlight w:val="yellow"/>
        </w:rPr>
        <w:t xml:space="preserve">som tidligere har haft </w:t>
      </w:r>
      <w:proofErr w:type="spellStart"/>
      <w:r w:rsidRPr="00926AF7">
        <w:rPr>
          <w:rFonts w:ascii="Times New Roman" w:hAnsi="Times New Roman" w:cs="Times New Roman"/>
          <w:highlight w:val="yellow"/>
        </w:rPr>
        <w:t>endocarditis</w:t>
      </w:r>
      <w:proofErr w:type="spellEnd"/>
      <w:r>
        <w:rPr>
          <w:rFonts w:ascii="Times New Roman" w:hAnsi="Times New Roman" w:cs="Times New Roman"/>
        </w:rPr>
        <w:t xml:space="preserve">. Det er typisk folk med hjertefejl, eller hvis folk har hjerteklapsprotese pga. tidligere </w:t>
      </w:r>
      <w:proofErr w:type="spellStart"/>
      <w:r>
        <w:rPr>
          <w:rFonts w:ascii="Times New Roman" w:hAnsi="Times New Roman" w:cs="Times New Roman"/>
        </w:rPr>
        <w:t>endocarditits</w:t>
      </w:r>
      <w:proofErr w:type="spellEnd"/>
      <w:r>
        <w:rPr>
          <w:rFonts w:ascii="Times New Roman" w:hAnsi="Times New Roman" w:cs="Times New Roman"/>
        </w:rPr>
        <w:t xml:space="preserve">. Samtidig kan det være folk med </w:t>
      </w:r>
      <w:r w:rsidRPr="00926AF7">
        <w:rPr>
          <w:rFonts w:ascii="Times New Roman" w:hAnsi="Times New Roman" w:cs="Times New Roman"/>
          <w:highlight w:val="yellow"/>
        </w:rPr>
        <w:t>nedsat immunsystem, ældre, misbrugere, strålebehandlings patienter eller pt. med medfødte sygdomme.</w:t>
      </w:r>
      <w:r>
        <w:rPr>
          <w:rFonts w:ascii="Times New Roman" w:hAnsi="Times New Roman" w:cs="Times New Roman"/>
        </w:rPr>
        <w:t xml:space="preserve"> På klinikken anvender man fx </w:t>
      </w:r>
      <w:r w:rsidRPr="00926AF7">
        <w:rPr>
          <w:rFonts w:ascii="Times New Roman" w:hAnsi="Times New Roman" w:cs="Times New Roman"/>
          <w:highlight w:val="yellow"/>
        </w:rPr>
        <w:t xml:space="preserve">bredspektret penicillin eller </w:t>
      </w:r>
      <w:proofErr w:type="spellStart"/>
      <w:r w:rsidRPr="00926AF7">
        <w:rPr>
          <w:rFonts w:ascii="Times New Roman" w:hAnsi="Times New Roman" w:cs="Times New Roman"/>
          <w:highlight w:val="yellow"/>
        </w:rPr>
        <w:t>clindamyciner</w:t>
      </w:r>
      <w:proofErr w:type="spellEnd"/>
      <w:r w:rsidR="004533C4">
        <w:rPr>
          <w:rFonts w:ascii="Times New Roman" w:hAnsi="Times New Roman" w:cs="Times New Roman"/>
          <w:highlight w:val="yellow"/>
        </w:rPr>
        <w:t xml:space="preserve"> (PS)</w:t>
      </w:r>
      <w:r w:rsidRPr="00926AF7">
        <w:rPr>
          <w:rFonts w:ascii="Times New Roman" w:hAnsi="Times New Roman" w:cs="Times New Roman"/>
          <w:highlight w:val="yellow"/>
        </w:rPr>
        <w:t xml:space="preserve">. Disse gives til pt. 1 time før indgreb som omfatter blodige indgreb, såsom tandekstraktion og tandrensning. Det er vigtigt at give tilstrækkeligt, således det rækker til hele behandlingen, men skal helst stoppe virkningen kort tid efter behandlingen er afsluttet. Bredspektret penicillin, fx </w:t>
      </w:r>
      <w:proofErr w:type="spellStart"/>
      <w:r w:rsidRPr="00926AF7">
        <w:rPr>
          <w:rFonts w:ascii="Times New Roman" w:hAnsi="Times New Roman" w:cs="Times New Roman"/>
          <w:highlight w:val="yellow"/>
        </w:rPr>
        <w:t>amo</w:t>
      </w:r>
      <w:r w:rsidR="00926AF7" w:rsidRPr="00926AF7">
        <w:rPr>
          <w:rFonts w:ascii="Times New Roman" w:hAnsi="Times New Roman" w:cs="Times New Roman"/>
          <w:highlight w:val="yellow"/>
        </w:rPr>
        <w:t>xo</w:t>
      </w:r>
      <w:r w:rsidRPr="00926AF7">
        <w:rPr>
          <w:rFonts w:ascii="Times New Roman" w:hAnsi="Times New Roman" w:cs="Times New Roman"/>
          <w:highlight w:val="yellow"/>
        </w:rPr>
        <w:t>cillin</w:t>
      </w:r>
      <w:proofErr w:type="spellEnd"/>
      <w:r w:rsidRPr="00926AF7">
        <w:rPr>
          <w:rFonts w:ascii="Times New Roman" w:hAnsi="Times New Roman" w:cs="Times New Roman"/>
          <w:highlight w:val="yellow"/>
        </w:rPr>
        <w:t xml:space="preserve"> 2 g 1 time før</w:t>
      </w:r>
      <w:r>
        <w:rPr>
          <w:rFonts w:ascii="Times New Roman" w:hAnsi="Times New Roman" w:cs="Times New Roman"/>
        </w:rPr>
        <w:t xml:space="preserve"> </w:t>
      </w:r>
      <w:r w:rsidRPr="008179CA">
        <w:rPr>
          <w:rFonts w:ascii="Times New Roman" w:hAnsi="Times New Roman" w:cs="Times New Roman"/>
          <w:highlight w:val="yellow"/>
        </w:rPr>
        <w:t xml:space="preserve">– hvis pt. er allergisk overfor penicillin kan </w:t>
      </w:r>
      <w:proofErr w:type="spellStart"/>
      <w:r w:rsidRPr="008179CA">
        <w:rPr>
          <w:rFonts w:ascii="Times New Roman" w:hAnsi="Times New Roman" w:cs="Times New Roman"/>
          <w:highlight w:val="yellow"/>
        </w:rPr>
        <w:t>clindamyciner</w:t>
      </w:r>
      <w:proofErr w:type="spellEnd"/>
      <w:r w:rsidRPr="008179CA">
        <w:rPr>
          <w:rFonts w:ascii="Times New Roman" w:hAnsi="Times New Roman" w:cs="Times New Roman"/>
          <w:highlight w:val="yellow"/>
        </w:rPr>
        <w:t xml:space="preserve"> gives</w:t>
      </w:r>
      <w:r>
        <w:rPr>
          <w:rFonts w:ascii="Times New Roman" w:hAnsi="Times New Roman" w:cs="Times New Roman"/>
        </w:rPr>
        <w:t xml:space="preserve"> i en </w:t>
      </w:r>
      <w:proofErr w:type="spellStart"/>
      <w:r>
        <w:rPr>
          <w:rFonts w:ascii="Times New Roman" w:hAnsi="Times New Roman" w:cs="Times New Roman"/>
        </w:rPr>
        <w:t>dose</w:t>
      </w:r>
      <w:proofErr w:type="spellEnd"/>
      <w:r>
        <w:rPr>
          <w:rFonts w:ascii="Times New Roman" w:hAnsi="Times New Roman" w:cs="Times New Roman"/>
        </w:rPr>
        <w:t xml:space="preserve"> omkring 500 g </w:t>
      </w:r>
      <w:proofErr w:type="spellStart"/>
      <w:r>
        <w:rPr>
          <w:rFonts w:ascii="Times New Roman" w:hAnsi="Times New Roman" w:cs="Times New Roman"/>
        </w:rPr>
        <w:t>p.o</w:t>
      </w:r>
      <w:proofErr w:type="spellEnd"/>
      <w:r>
        <w:rPr>
          <w:rFonts w:ascii="Times New Roman" w:hAnsi="Times New Roman" w:cs="Times New Roman"/>
        </w:rPr>
        <w:t>. 1 time før (alt efter hvilket præparat man har)</w:t>
      </w:r>
    </w:p>
    <w:p w:rsidR="00B30555" w:rsidRDefault="00B30555" w:rsidP="00B30555">
      <w:pPr>
        <w:pStyle w:val="Listeafsnit"/>
        <w:numPr>
          <w:ilvl w:val="0"/>
          <w:numId w:val="4"/>
        </w:numPr>
        <w:rPr>
          <w:rFonts w:ascii="Times New Roman" w:hAnsi="Times New Roman" w:cs="Times New Roman"/>
        </w:rPr>
      </w:pPr>
      <w:r w:rsidRPr="00096B7B">
        <w:rPr>
          <w:rFonts w:ascii="Times New Roman" w:hAnsi="Times New Roman" w:cs="Times New Roman"/>
          <w:b/>
          <w:i/>
        </w:rPr>
        <w:t xml:space="preserve">S. </w:t>
      </w:r>
      <w:proofErr w:type="spellStart"/>
      <w:r w:rsidRPr="00096B7B">
        <w:rPr>
          <w:rFonts w:ascii="Times New Roman" w:hAnsi="Times New Roman" w:cs="Times New Roman"/>
          <w:b/>
          <w:i/>
        </w:rPr>
        <w:t>aureus</w:t>
      </w:r>
      <w:proofErr w:type="spellEnd"/>
      <w:r w:rsidRPr="00096B7B">
        <w:rPr>
          <w:rFonts w:ascii="Times New Roman" w:hAnsi="Times New Roman" w:cs="Times New Roman"/>
          <w:b/>
          <w:i/>
        </w:rPr>
        <w:t xml:space="preserve">: </w:t>
      </w:r>
      <w:r>
        <w:rPr>
          <w:rFonts w:ascii="Times New Roman" w:hAnsi="Times New Roman" w:cs="Times New Roman"/>
        </w:rPr>
        <w:t xml:space="preserve">fakultativ </w:t>
      </w:r>
      <w:proofErr w:type="spellStart"/>
      <w:r>
        <w:rPr>
          <w:rFonts w:ascii="Times New Roman" w:hAnsi="Times New Roman" w:cs="Times New Roman"/>
        </w:rPr>
        <w:t>gram-positiv</w:t>
      </w:r>
      <w:proofErr w:type="spellEnd"/>
      <w:r>
        <w:rPr>
          <w:rFonts w:ascii="Times New Roman" w:hAnsi="Times New Roman" w:cs="Times New Roman"/>
        </w:rPr>
        <w:t xml:space="preserve"> </w:t>
      </w:r>
      <w:proofErr w:type="spellStart"/>
      <w:r>
        <w:rPr>
          <w:rFonts w:ascii="Times New Roman" w:hAnsi="Times New Roman" w:cs="Times New Roman"/>
        </w:rPr>
        <w:t>kokker</w:t>
      </w:r>
      <w:proofErr w:type="spellEnd"/>
      <w:r>
        <w:rPr>
          <w:rFonts w:ascii="Times New Roman" w:hAnsi="Times New Roman" w:cs="Times New Roman"/>
        </w:rPr>
        <w:t xml:space="preserve"> i hobe. Danner virulensfaktorer; </w:t>
      </w:r>
      <w:proofErr w:type="spellStart"/>
      <w:r>
        <w:rPr>
          <w:rFonts w:ascii="Times New Roman" w:hAnsi="Times New Roman" w:cs="Times New Roman"/>
        </w:rPr>
        <w:t>kaogulase</w:t>
      </w:r>
      <w:proofErr w:type="spellEnd"/>
      <w:r>
        <w:rPr>
          <w:rFonts w:ascii="Times New Roman" w:hAnsi="Times New Roman" w:cs="Times New Roman"/>
        </w:rPr>
        <w:t xml:space="preserve"> og </w:t>
      </w:r>
      <w:proofErr w:type="spellStart"/>
      <w:r>
        <w:rPr>
          <w:rFonts w:ascii="Times New Roman" w:hAnsi="Times New Roman" w:cs="Times New Roman"/>
        </w:rPr>
        <w:t>clumping</w:t>
      </w:r>
      <w:proofErr w:type="spellEnd"/>
      <w:r>
        <w:rPr>
          <w:rFonts w:ascii="Times New Roman" w:hAnsi="Times New Roman" w:cs="Times New Roman"/>
        </w:rPr>
        <w:t xml:space="preserve"> factor, </w:t>
      </w:r>
      <w:proofErr w:type="spellStart"/>
      <w:r>
        <w:rPr>
          <w:rFonts w:ascii="Times New Roman" w:hAnsi="Times New Roman" w:cs="Times New Roman"/>
        </w:rPr>
        <w:t>enterotoxin</w:t>
      </w:r>
      <w:proofErr w:type="spellEnd"/>
      <w:r>
        <w:rPr>
          <w:rFonts w:ascii="Times New Roman" w:hAnsi="Times New Roman" w:cs="Times New Roman"/>
        </w:rPr>
        <w:t xml:space="preserve">, </w:t>
      </w:r>
      <w:proofErr w:type="spellStart"/>
      <w:r>
        <w:rPr>
          <w:rFonts w:ascii="Times New Roman" w:hAnsi="Times New Roman" w:cs="Times New Roman"/>
        </w:rPr>
        <w:t>epidermiolytisk</w:t>
      </w:r>
      <w:proofErr w:type="spellEnd"/>
      <w:r>
        <w:rPr>
          <w:rFonts w:ascii="Times New Roman" w:hAnsi="Times New Roman" w:cs="Times New Roman"/>
        </w:rPr>
        <w:t xml:space="preserve"> </w:t>
      </w:r>
      <w:proofErr w:type="spellStart"/>
      <w:r>
        <w:rPr>
          <w:rFonts w:ascii="Times New Roman" w:hAnsi="Times New Roman" w:cs="Times New Roman"/>
        </w:rPr>
        <w:t>toxin</w:t>
      </w:r>
      <w:proofErr w:type="spellEnd"/>
      <w:r>
        <w:rPr>
          <w:rFonts w:ascii="Times New Roman" w:hAnsi="Times New Roman" w:cs="Times New Roman"/>
        </w:rPr>
        <w:t>, TSST(</w:t>
      </w:r>
      <w:proofErr w:type="spellStart"/>
      <w:r>
        <w:rPr>
          <w:rFonts w:ascii="Times New Roman" w:hAnsi="Times New Roman" w:cs="Times New Roman"/>
        </w:rPr>
        <w:t>toxic</w:t>
      </w:r>
      <w:proofErr w:type="spellEnd"/>
      <w:r>
        <w:rPr>
          <w:rFonts w:ascii="Times New Roman" w:hAnsi="Times New Roman" w:cs="Times New Roman"/>
        </w:rPr>
        <w:t xml:space="preserve"> </w:t>
      </w:r>
      <w:proofErr w:type="spellStart"/>
      <w:r>
        <w:rPr>
          <w:rFonts w:ascii="Times New Roman" w:hAnsi="Times New Roman" w:cs="Times New Roman"/>
        </w:rPr>
        <w:t>shock</w:t>
      </w:r>
      <w:proofErr w:type="spellEnd"/>
      <w:r>
        <w:rPr>
          <w:rFonts w:ascii="Times New Roman" w:hAnsi="Times New Roman" w:cs="Times New Roman"/>
        </w:rPr>
        <w:t xml:space="preserve"> </w:t>
      </w:r>
      <w:proofErr w:type="spellStart"/>
      <w:r>
        <w:rPr>
          <w:rFonts w:ascii="Times New Roman" w:hAnsi="Times New Roman" w:cs="Times New Roman"/>
        </w:rPr>
        <w:t>syndrome</w:t>
      </w:r>
      <w:proofErr w:type="spellEnd"/>
      <w:r>
        <w:rPr>
          <w:rFonts w:ascii="Times New Roman" w:hAnsi="Times New Roman" w:cs="Times New Roman"/>
        </w:rPr>
        <w:t xml:space="preserve"> </w:t>
      </w:r>
      <w:proofErr w:type="spellStart"/>
      <w:r>
        <w:rPr>
          <w:rFonts w:ascii="Times New Roman" w:hAnsi="Times New Roman" w:cs="Times New Roman"/>
        </w:rPr>
        <w:t>toxin</w:t>
      </w:r>
      <w:proofErr w:type="spellEnd"/>
      <w:r>
        <w:rPr>
          <w:rFonts w:ascii="Times New Roman" w:hAnsi="Times New Roman" w:cs="Times New Roman"/>
        </w:rPr>
        <w:t xml:space="preserve">), </w:t>
      </w:r>
      <w:r w:rsidRPr="008179CA">
        <w:rPr>
          <w:rFonts w:ascii="Times New Roman" w:hAnsi="Times New Roman" w:cs="Times New Roman"/>
          <w:highlight w:val="yellow"/>
        </w:rPr>
        <w:t>Beta-</w:t>
      </w:r>
      <w:proofErr w:type="spellStart"/>
      <w:r w:rsidRPr="008179CA">
        <w:rPr>
          <w:rFonts w:ascii="Times New Roman" w:hAnsi="Times New Roman" w:cs="Times New Roman"/>
          <w:highlight w:val="yellow"/>
        </w:rPr>
        <w:t>laktamase</w:t>
      </w:r>
      <w:proofErr w:type="spellEnd"/>
      <w:r>
        <w:rPr>
          <w:rFonts w:ascii="Times New Roman" w:hAnsi="Times New Roman" w:cs="Times New Roman"/>
        </w:rPr>
        <w:t xml:space="preserve">. </w:t>
      </w:r>
      <w:r w:rsidRPr="008179CA">
        <w:rPr>
          <w:rFonts w:ascii="Times New Roman" w:hAnsi="Times New Roman" w:cs="Times New Roman"/>
          <w:highlight w:val="yellow"/>
        </w:rPr>
        <w:t>90% af disse er resistente overfor penicillin, grundet dannelse af beta-</w:t>
      </w:r>
      <w:proofErr w:type="spellStart"/>
      <w:r w:rsidRPr="008179CA">
        <w:rPr>
          <w:rFonts w:ascii="Times New Roman" w:hAnsi="Times New Roman" w:cs="Times New Roman"/>
          <w:highlight w:val="yellow"/>
        </w:rPr>
        <w:t>laktamase</w:t>
      </w:r>
      <w:proofErr w:type="spellEnd"/>
      <w:r w:rsidRPr="008179CA">
        <w:rPr>
          <w:rFonts w:ascii="Times New Roman" w:hAnsi="Times New Roman" w:cs="Times New Roman"/>
          <w:highlight w:val="yellow"/>
        </w:rPr>
        <w:t>.</w:t>
      </w:r>
      <w:r>
        <w:rPr>
          <w:rFonts w:ascii="Times New Roman" w:hAnsi="Times New Roman" w:cs="Times New Roman"/>
        </w:rPr>
        <w:t xml:space="preserve"> </w:t>
      </w:r>
    </w:p>
    <w:p w:rsidR="00B30555" w:rsidRDefault="00B30555" w:rsidP="007F79D7">
      <w:pPr>
        <w:pStyle w:val="NormalWeb"/>
        <w:spacing w:line="276" w:lineRule="auto"/>
        <w:rPr>
          <w:rFonts w:ascii="Times New Roman" w:hAnsi="Times New Roman"/>
          <w:sz w:val="24"/>
          <w:szCs w:val="24"/>
        </w:rPr>
      </w:pPr>
    </w:p>
    <w:p w:rsidR="00B30555" w:rsidRDefault="007F79D7" w:rsidP="008C0C04">
      <w:r>
        <w:rPr>
          <w:noProof/>
        </w:rPr>
        <w:drawing>
          <wp:inline distT="0" distB="0" distL="0" distR="0">
            <wp:extent cx="6116320" cy="650240"/>
            <wp:effectExtent l="0" t="0" r="5080" b="0"/>
            <wp:docPr id="33" name="Bille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kærmbillede 2018-06-13 kl. 19.23.56.png"/>
                    <pic:cNvPicPr/>
                  </pic:nvPicPr>
                  <pic:blipFill>
                    <a:blip r:embed="rId36">
                      <a:extLst>
                        <a:ext uri="{28A0092B-C50C-407E-A947-70E740481C1C}">
                          <a14:useLocalDpi xmlns:a14="http://schemas.microsoft.com/office/drawing/2010/main" val="0"/>
                        </a:ext>
                      </a:extLst>
                    </a:blip>
                    <a:stretch>
                      <a:fillRect/>
                    </a:stretch>
                  </pic:blipFill>
                  <pic:spPr>
                    <a:xfrm>
                      <a:off x="0" y="0"/>
                      <a:ext cx="6116320" cy="650240"/>
                    </a:xfrm>
                    <a:prstGeom prst="rect">
                      <a:avLst/>
                    </a:prstGeom>
                  </pic:spPr>
                </pic:pic>
              </a:graphicData>
            </a:graphic>
          </wp:inline>
        </w:drawing>
      </w:r>
    </w:p>
    <w:p w:rsidR="007F79D7" w:rsidRDefault="007F79D7" w:rsidP="007F79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color w:val="000000"/>
          <w:sz w:val="23"/>
          <w:szCs w:val="23"/>
        </w:rPr>
        <w:t xml:space="preserve">I det orange kompleks finder vi </w:t>
      </w:r>
      <w:r>
        <w:rPr>
          <w:rFonts w:ascii="Helvetica" w:hAnsi="Helvetica" w:cs="Helvetica"/>
          <w:i/>
          <w:iCs/>
          <w:color w:val="000000"/>
          <w:sz w:val="23"/>
          <w:szCs w:val="23"/>
        </w:rPr>
        <w:t xml:space="preserve">P. </w:t>
      </w:r>
      <w:proofErr w:type="spellStart"/>
      <w:r>
        <w:rPr>
          <w:rFonts w:ascii="Helvetica" w:hAnsi="Helvetica" w:cs="Helvetica"/>
          <w:i/>
          <w:iCs/>
          <w:color w:val="000000"/>
          <w:sz w:val="23"/>
          <w:szCs w:val="23"/>
        </w:rPr>
        <w:t>intermedia</w:t>
      </w:r>
      <w:proofErr w:type="spellEnd"/>
      <w:r>
        <w:rPr>
          <w:rFonts w:ascii="Helvetica" w:hAnsi="Helvetica" w:cs="Helvetica"/>
          <w:i/>
          <w:iCs/>
          <w:color w:val="000000"/>
          <w:sz w:val="23"/>
          <w:szCs w:val="23"/>
        </w:rPr>
        <w:t xml:space="preserve"> </w:t>
      </w:r>
      <w:r>
        <w:rPr>
          <w:rFonts w:ascii="Helvetica" w:hAnsi="Helvetica" w:cs="Helvetica"/>
          <w:color w:val="000000"/>
          <w:sz w:val="23"/>
          <w:szCs w:val="23"/>
        </w:rPr>
        <w:t xml:space="preserve">og </w:t>
      </w:r>
      <w:r>
        <w:rPr>
          <w:rFonts w:ascii="Helvetica" w:hAnsi="Helvetica" w:cs="Helvetica"/>
          <w:i/>
          <w:iCs/>
          <w:color w:val="000000"/>
          <w:sz w:val="23"/>
          <w:szCs w:val="23"/>
        </w:rPr>
        <w:t xml:space="preserve">F. </w:t>
      </w:r>
      <w:proofErr w:type="spellStart"/>
      <w:r>
        <w:rPr>
          <w:rFonts w:ascii="Helvetica" w:hAnsi="Helvetica" w:cs="Helvetica"/>
          <w:i/>
          <w:iCs/>
          <w:color w:val="000000"/>
          <w:sz w:val="23"/>
          <w:szCs w:val="23"/>
        </w:rPr>
        <w:t>nucleatum</w:t>
      </w:r>
      <w:proofErr w:type="spellEnd"/>
      <w:r>
        <w:rPr>
          <w:rFonts w:ascii="Helvetica" w:hAnsi="Helvetica" w:cs="Helvetica"/>
          <w:i/>
          <w:iCs/>
          <w:color w:val="000000"/>
          <w:sz w:val="23"/>
          <w:szCs w:val="23"/>
        </w:rPr>
        <w:t xml:space="preserve"> </w:t>
      </w:r>
      <w:r>
        <w:rPr>
          <w:rFonts w:ascii="Helvetica" w:hAnsi="Helvetica" w:cs="Helvetica"/>
          <w:color w:val="000000"/>
          <w:sz w:val="23"/>
          <w:szCs w:val="23"/>
        </w:rPr>
        <w:t xml:space="preserve">og i det røde kompleks finder vi </w:t>
      </w:r>
      <w:r>
        <w:rPr>
          <w:rFonts w:ascii="Helvetica" w:hAnsi="Helvetica" w:cs="Helvetica"/>
          <w:i/>
          <w:iCs/>
          <w:color w:val="000000"/>
          <w:sz w:val="23"/>
          <w:szCs w:val="23"/>
        </w:rPr>
        <w:t xml:space="preserve">P. </w:t>
      </w:r>
      <w:proofErr w:type="spellStart"/>
      <w:r>
        <w:rPr>
          <w:rFonts w:ascii="Helvetica" w:hAnsi="Helvetica" w:cs="Helvetica"/>
          <w:i/>
          <w:iCs/>
          <w:color w:val="000000"/>
          <w:sz w:val="23"/>
          <w:szCs w:val="23"/>
        </w:rPr>
        <w:t>gingivalis</w:t>
      </w:r>
      <w:proofErr w:type="spellEnd"/>
      <w:r>
        <w:rPr>
          <w:rFonts w:ascii="Helvetica" w:hAnsi="Helvetica" w:cs="Helvetica"/>
          <w:i/>
          <w:iCs/>
          <w:color w:val="000000"/>
          <w:sz w:val="23"/>
          <w:szCs w:val="23"/>
        </w:rPr>
        <w:t xml:space="preserve"> </w:t>
      </w:r>
      <w:r>
        <w:rPr>
          <w:rFonts w:ascii="Helvetica" w:hAnsi="Helvetica" w:cs="Helvetica"/>
          <w:color w:val="000000"/>
          <w:sz w:val="23"/>
          <w:szCs w:val="23"/>
        </w:rPr>
        <w:t xml:space="preserve">og </w:t>
      </w:r>
      <w:r>
        <w:rPr>
          <w:rFonts w:ascii="Helvetica" w:hAnsi="Helvetica" w:cs="Helvetica"/>
          <w:i/>
          <w:iCs/>
          <w:color w:val="000000"/>
          <w:sz w:val="23"/>
          <w:szCs w:val="23"/>
        </w:rPr>
        <w:t xml:space="preserve">T. </w:t>
      </w:r>
      <w:proofErr w:type="spellStart"/>
      <w:r>
        <w:rPr>
          <w:rFonts w:ascii="Helvetica" w:hAnsi="Helvetica" w:cs="Helvetica"/>
          <w:i/>
          <w:iCs/>
          <w:color w:val="000000"/>
          <w:sz w:val="23"/>
          <w:szCs w:val="23"/>
        </w:rPr>
        <w:t>forsythia</w:t>
      </w:r>
      <w:proofErr w:type="spellEnd"/>
      <w:r>
        <w:rPr>
          <w:rFonts w:ascii="Helvetica" w:hAnsi="Helvetica" w:cs="Helvetica"/>
          <w:i/>
          <w:iCs/>
          <w:color w:val="000000"/>
          <w:sz w:val="23"/>
          <w:szCs w:val="23"/>
        </w:rPr>
        <w:t xml:space="preserve">. </w:t>
      </w:r>
    </w:p>
    <w:p w:rsidR="007F79D7" w:rsidRDefault="007F79D7" w:rsidP="007F79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i/>
          <w:iCs/>
          <w:color w:val="000000"/>
          <w:sz w:val="23"/>
          <w:szCs w:val="23"/>
        </w:rPr>
        <w:t xml:space="preserve">P. </w:t>
      </w:r>
      <w:proofErr w:type="spellStart"/>
      <w:r>
        <w:rPr>
          <w:rFonts w:ascii="Helvetica" w:hAnsi="Helvetica" w:cs="Helvetica"/>
          <w:i/>
          <w:iCs/>
          <w:color w:val="000000"/>
          <w:sz w:val="23"/>
          <w:szCs w:val="23"/>
        </w:rPr>
        <w:t>intermedia</w:t>
      </w:r>
      <w:proofErr w:type="spellEnd"/>
      <w:r>
        <w:rPr>
          <w:rFonts w:ascii="Helvetica" w:hAnsi="Helvetica" w:cs="Helvetica"/>
          <w:i/>
          <w:iCs/>
          <w:color w:val="000000"/>
          <w:sz w:val="23"/>
          <w:szCs w:val="23"/>
        </w:rPr>
        <w:t xml:space="preserve">: gram negativ </w:t>
      </w:r>
      <w:proofErr w:type="spellStart"/>
      <w:r>
        <w:rPr>
          <w:rFonts w:ascii="Helvetica" w:hAnsi="Helvetica" w:cs="Helvetica"/>
          <w:i/>
          <w:iCs/>
          <w:color w:val="000000"/>
          <w:sz w:val="23"/>
          <w:szCs w:val="23"/>
        </w:rPr>
        <w:t>anaerob</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kokkoidestav</w:t>
      </w:r>
      <w:proofErr w:type="spellEnd"/>
      <w:r>
        <w:rPr>
          <w:rFonts w:ascii="Helvetica" w:hAnsi="Helvetica" w:cs="Helvetica"/>
          <w:i/>
          <w:iCs/>
          <w:color w:val="000000"/>
          <w:sz w:val="23"/>
          <w:szCs w:val="23"/>
        </w:rPr>
        <w:t xml:space="preserve"> </w:t>
      </w:r>
    </w:p>
    <w:p w:rsidR="007F79D7" w:rsidRDefault="007F79D7" w:rsidP="007F79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i/>
          <w:iCs/>
          <w:color w:val="000000"/>
          <w:sz w:val="23"/>
          <w:szCs w:val="23"/>
        </w:rPr>
        <w:t xml:space="preserve">F. </w:t>
      </w:r>
      <w:proofErr w:type="spellStart"/>
      <w:r>
        <w:rPr>
          <w:rFonts w:ascii="Helvetica" w:hAnsi="Helvetica" w:cs="Helvetica"/>
          <w:i/>
          <w:iCs/>
          <w:color w:val="000000"/>
          <w:sz w:val="23"/>
          <w:szCs w:val="23"/>
        </w:rPr>
        <w:t>nucleatum</w:t>
      </w:r>
      <w:proofErr w:type="spellEnd"/>
      <w:r>
        <w:rPr>
          <w:rFonts w:ascii="Helvetica" w:hAnsi="Helvetica" w:cs="Helvetica"/>
          <w:i/>
          <w:iCs/>
          <w:color w:val="000000"/>
          <w:sz w:val="23"/>
          <w:szCs w:val="23"/>
        </w:rPr>
        <w:t xml:space="preserve">: gram negativ stav, ofte </w:t>
      </w:r>
      <w:proofErr w:type="spellStart"/>
      <w:r>
        <w:rPr>
          <w:rFonts w:ascii="Helvetica" w:hAnsi="Helvetica" w:cs="Helvetica"/>
          <w:i/>
          <w:iCs/>
          <w:color w:val="000000"/>
          <w:sz w:val="23"/>
          <w:szCs w:val="23"/>
        </w:rPr>
        <w:t>fusiforme</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eleer</w:t>
      </w:r>
      <w:proofErr w:type="spellEnd"/>
      <w:r>
        <w:rPr>
          <w:rFonts w:ascii="Helvetica" w:hAnsi="Helvetica" w:cs="Helvetica"/>
          <w:i/>
          <w:iCs/>
          <w:color w:val="000000"/>
          <w:sz w:val="23"/>
          <w:szCs w:val="23"/>
        </w:rPr>
        <w:t xml:space="preserve"> filamentøse </w:t>
      </w:r>
    </w:p>
    <w:p w:rsidR="007F79D7" w:rsidRDefault="007F79D7" w:rsidP="007F79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i/>
          <w:iCs/>
          <w:color w:val="000000"/>
          <w:sz w:val="23"/>
          <w:szCs w:val="23"/>
        </w:rPr>
        <w:t xml:space="preserve">P. </w:t>
      </w:r>
      <w:proofErr w:type="spellStart"/>
      <w:r>
        <w:rPr>
          <w:rFonts w:ascii="Helvetica" w:hAnsi="Helvetica" w:cs="Helvetica"/>
          <w:i/>
          <w:iCs/>
          <w:color w:val="000000"/>
          <w:sz w:val="23"/>
          <w:szCs w:val="23"/>
        </w:rPr>
        <w:t>gingivalis</w:t>
      </w:r>
      <w:proofErr w:type="spellEnd"/>
      <w:r>
        <w:rPr>
          <w:rFonts w:ascii="Helvetica" w:hAnsi="Helvetica" w:cs="Helvetica"/>
          <w:i/>
          <w:iCs/>
          <w:color w:val="000000"/>
          <w:sz w:val="23"/>
          <w:szCs w:val="23"/>
        </w:rPr>
        <w:t xml:space="preserve">: gram negativ </w:t>
      </w:r>
      <w:proofErr w:type="spellStart"/>
      <w:r>
        <w:rPr>
          <w:rFonts w:ascii="Helvetica" w:hAnsi="Helvetica" w:cs="Helvetica"/>
          <w:i/>
          <w:iCs/>
          <w:color w:val="000000"/>
          <w:sz w:val="23"/>
          <w:szCs w:val="23"/>
        </w:rPr>
        <w:t>anaerob</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kokkoide</w:t>
      </w:r>
      <w:proofErr w:type="spellEnd"/>
      <w:r w:rsidR="00BE2EB7">
        <w:rPr>
          <w:rFonts w:ascii="Helvetica" w:hAnsi="Helvetica" w:cs="Helvetica"/>
          <w:i/>
          <w:iCs/>
          <w:color w:val="000000"/>
          <w:sz w:val="23"/>
          <w:szCs w:val="23"/>
        </w:rPr>
        <w:t xml:space="preserve"> </w:t>
      </w:r>
      <w:r>
        <w:rPr>
          <w:rFonts w:ascii="Helvetica" w:hAnsi="Helvetica" w:cs="Helvetica"/>
          <w:i/>
          <w:iCs/>
          <w:color w:val="000000"/>
          <w:sz w:val="23"/>
          <w:szCs w:val="23"/>
        </w:rPr>
        <w:t xml:space="preserve">stav </w:t>
      </w:r>
    </w:p>
    <w:p w:rsidR="007F79D7" w:rsidRDefault="007F79D7" w:rsidP="007F79D7">
      <w:pPr>
        <w:rPr>
          <w:rFonts w:ascii="Helvetica" w:hAnsi="Helvetica" w:cs="Helvetica"/>
          <w:i/>
          <w:iCs/>
          <w:color w:val="000000"/>
          <w:sz w:val="23"/>
          <w:szCs w:val="23"/>
        </w:rPr>
      </w:pPr>
      <w:r>
        <w:rPr>
          <w:rFonts w:ascii="Helvetica" w:hAnsi="Helvetica" w:cs="Helvetica"/>
          <w:i/>
          <w:iCs/>
          <w:color w:val="000000"/>
          <w:sz w:val="23"/>
          <w:szCs w:val="23"/>
        </w:rPr>
        <w:t xml:space="preserve">T. </w:t>
      </w:r>
      <w:proofErr w:type="spellStart"/>
      <w:r>
        <w:rPr>
          <w:rFonts w:ascii="Helvetica" w:hAnsi="Helvetica" w:cs="Helvetica"/>
          <w:i/>
          <w:iCs/>
          <w:color w:val="000000"/>
          <w:sz w:val="23"/>
          <w:szCs w:val="23"/>
        </w:rPr>
        <w:t>forsythia</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Tanerella</w:t>
      </w:r>
      <w:proofErr w:type="spellEnd"/>
      <w:r>
        <w:rPr>
          <w:rFonts w:ascii="Helvetica" w:hAnsi="Helvetica" w:cs="Helvetica"/>
          <w:i/>
          <w:iCs/>
          <w:color w:val="000000"/>
          <w:sz w:val="23"/>
          <w:szCs w:val="23"/>
        </w:rPr>
        <w:t xml:space="preserve">): gram negativ </w:t>
      </w:r>
      <w:proofErr w:type="spellStart"/>
      <w:r>
        <w:rPr>
          <w:rFonts w:ascii="Helvetica" w:hAnsi="Helvetica" w:cs="Helvetica"/>
          <w:i/>
          <w:iCs/>
          <w:color w:val="000000"/>
          <w:sz w:val="23"/>
          <w:szCs w:val="23"/>
        </w:rPr>
        <w:t>anaerob</w:t>
      </w:r>
      <w:proofErr w:type="spellEnd"/>
      <w:r>
        <w:rPr>
          <w:rFonts w:ascii="Helvetica" w:hAnsi="Helvetica" w:cs="Helvetica"/>
          <w:i/>
          <w:iCs/>
          <w:color w:val="000000"/>
          <w:sz w:val="23"/>
          <w:szCs w:val="23"/>
        </w:rPr>
        <w:t xml:space="preserve"> stav.</w:t>
      </w:r>
    </w:p>
    <w:p w:rsidR="007A028F" w:rsidRDefault="007A028F" w:rsidP="007F79D7">
      <w:pPr>
        <w:rPr>
          <w:rFonts w:ascii="Helvetica" w:hAnsi="Helvetica" w:cs="Helvetica"/>
          <w:i/>
          <w:iCs/>
          <w:color w:val="000000"/>
          <w:sz w:val="23"/>
          <w:szCs w:val="23"/>
        </w:rPr>
      </w:pPr>
    </w:p>
    <w:p w:rsidR="007A028F" w:rsidRDefault="007A028F" w:rsidP="007F79D7">
      <w:pPr>
        <w:rPr>
          <w:rFonts w:ascii="Helvetica" w:hAnsi="Helvetica" w:cs="Helvetica"/>
          <w:i/>
          <w:iCs/>
          <w:color w:val="000000"/>
          <w:sz w:val="23"/>
          <w:szCs w:val="23"/>
        </w:rPr>
      </w:pPr>
    </w:p>
    <w:p w:rsidR="007A028F" w:rsidRDefault="007A028F" w:rsidP="007F79D7">
      <w:r>
        <w:rPr>
          <w:noProof/>
        </w:rPr>
        <w:lastRenderedPageBreak/>
        <w:drawing>
          <wp:inline distT="0" distB="0" distL="0" distR="0">
            <wp:extent cx="6116320" cy="1059815"/>
            <wp:effectExtent l="0" t="0" r="5080" b="0"/>
            <wp:docPr id="34" name="Bille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kærmbillede 2018-06-13 kl. 19.24.39.png"/>
                    <pic:cNvPicPr/>
                  </pic:nvPicPr>
                  <pic:blipFill>
                    <a:blip r:embed="rId37">
                      <a:extLst>
                        <a:ext uri="{28A0092B-C50C-407E-A947-70E740481C1C}">
                          <a14:useLocalDpi xmlns:a14="http://schemas.microsoft.com/office/drawing/2010/main" val="0"/>
                        </a:ext>
                      </a:extLst>
                    </a:blip>
                    <a:stretch>
                      <a:fillRect/>
                    </a:stretch>
                  </pic:blipFill>
                  <pic:spPr>
                    <a:xfrm>
                      <a:off x="0" y="0"/>
                      <a:ext cx="6116320" cy="1059815"/>
                    </a:xfrm>
                    <a:prstGeom prst="rect">
                      <a:avLst/>
                    </a:prstGeom>
                  </pic:spPr>
                </pic:pic>
              </a:graphicData>
            </a:graphic>
          </wp:inline>
        </w:drawing>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color w:val="000000"/>
          <w:sz w:val="23"/>
          <w:szCs w:val="23"/>
        </w:rPr>
        <w:t xml:space="preserve">Kolonisation, multiplikation, invasion,  undvigelse af værtsforsvar, celle- og vævsdestruktion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proofErr w:type="spellStart"/>
      <w:r>
        <w:rPr>
          <w:rFonts w:ascii="Helvetica" w:hAnsi="Helvetica" w:cs="Helvetica"/>
          <w:color w:val="000000"/>
          <w:sz w:val="23"/>
          <w:szCs w:val="23"/>
        </w:rPr>
        <w:t>Leukotoxin</w:t>
      </w:r>
      <w:proofErr w:type="spellEnd"/>
      <w:r>
        <w:rPr>
          <w:rFonts w:ascii="Helvetica" w:hAnsi="Helvetica" w:cs="Helvetica"/>
          <w:color w:val="000000"/>
          <w:sz w:val="23"/>
          <w:szCs w:val="23"/>
        </w:rPr>
        <w:t xml:space="preserve">: undvigelse af værtsforsvar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color w:val="000000"/>
          <w:sz w:val="23"/>
          <w:szCs w:val="23"/>
        </w:rPr>
        <w:t xml:space="preserve">LPS hos gram negative: aktiverer værtsrespons og resulterer i indirekte vævsdestruktion.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color w:val="000000"/>
          <w:sz w:val="23"/>
          <w:szCs w:val="23"/>
        </w:rPr>
        <w:t xml:space="preserve">Enzymer såsom </w:t>
      </w:r>
      <w:proofErr w:type="spellStart"/>
      <w:r>
        <w:rPr>
          <w:rFonts w:ascii="Helvetica" w:hAnsi="Helvetica" w:cs="Helvetica"/>
          <w:color w:val="000000"/>
          <w:sz w:val="23"/>
          <w:szCs w:val="23"/>
        </w:rPr>
        <w:t>kollagenase</w:t>
      </w:r>
      <w:proofErr w:type="spellEnd"/>
      <w:r>
        <w:rPr>
          <w:rFonts w:ascii="Helvetica" w:hAnsi="Helvetica" w:cs="Helvetica"/>
          <w:color w:val="000000"/>
          <w:sz w:val="23"/>
          <w:szCs w:val="23"/>
        </w:rPr>
        <w:t xml:space="preserve"> som nedbryder kollagen (vævsdestruktion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proofErr w:type="spellStart"/>
      <w:r>
        <w:rPr>
          <w:rFonts w:ascii="Helvetica" w:hAnsi="Helvetica" w:cs="Helvetica"/>
          <w:color w:val="000000"/>
          <w:sz w:val="23"/>
          <w:szCs w:val="23"/>
        </w:rPr>
        <w:t>Lipoteichocic</w:t>
      </w:r>
      <w:proofErr w:type="spellEnd"/>
      <w:r>
        <w:rPr>
          <w:rFonts w:ascii="Helvetica" w:hAnsi="Helvetica" w:cs="Helvetica"/>
          <w:color w:val="000000"/>
          <w:sz w:val="23"/>
          <w:szCs w:val="23"/>
        </w:rPr>
        <w:t xml:space="preserve"> </w:t>
      </w:r>
      <w:proofErr w:type="spellStart"/>
      <w:r>
        <w:rPr>
          <w:rFonts w:ascii="Helvetica" w:hAnsi="Helvetica" w:cs="Helvetica"/>
          <w:color w:val="000000"/>
          <w:sz w:val="23"/>
          <w:szCs w:val="23"/>
        </w:rPr>
        <w:t>acid</w:t>
      </w:r>
      <w:proofErr w:type="spellEnd"/>
      <w:r>
        <w:rPr>
          <w:rFonts w:ascii="Helvetica" w:hAnsi="Helvetica" w:cs="Helvetica"/>
          <w:color w:val="000000"/>
          <w:sz w:val="23"/>
          <w:szCs w:val="23"/>
        </w:rPr>
        <w:t xml:space="preserve"> medvirker til kolonisation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color w:val="000000"/>
          <w:sz w:val="23"/>
          <w:szCs w:val="23"/>
        </w:rPr>
        <w:t xml:space="preserve">Nedbrydning af makromolekyler fra </w:t>
      </w:r>
      <w:proofErr w:type="spellStart"/>
      <w:r>
        <w:rPr>
          <w:rFonts w:ascii="Helvetica" w:hAnsi="Helvetica" w:cs="Helvetica"/>
          <w:color w:val="000000"/>
          <w:sz w:val="23"/>
          <w:szCs w:val="23"/>
        </w:rPr>
        <w:t>parodontalvæv</w:t>
      </w:r>
      <w:proofErr w:type="spellEnd"/>
      <w:r>
        <w:rPr>
          <w:rFonts w:ascii="Helvetica" w:hAnsi="Helvetica" w:cs="Helvetica"/>
          <w:color w:val="000000"/>
          <w:sz w:val="23"/>
          <w:szCs w:val="23"/>
        </w:rPr>
        <w:t xml:space="preserve"> og </w:t>
      </w:r>
      <w:proofErr w:type="spellStart"/>
      <w:r>
        <w:rPr>
          <w:rFonts w:ascii="Helvetica" w:hAnsi="Helvetica" w:cs="Helvetica"/>
          <w:color w:val="000000"/>
          <w:sz w:val="23"/>
          <w:szCs w:val="23"/>
        </w:rPr>
        <w:t>gingivalvæske</w:t>
      </w:r>
      <w:proofErr w:type="spellEnd"/>
      <w:r>
        <w:rPr>
          <w:rFonts w:ascii="Helvetica" w:hAnsi="Helvetica" w:cs="Helvetica"/>
          <w:color w:val="000000"/>
          <w:sz w:val="23"/>
          <w:szCs w:val="23"/>
        </w:rPr>
        <w:t xml:space="preserve"> og optag af metaboliske byggeklodser resulterer i multiplikation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proofErr w:type="spellStart"/>
      <w:r>
        <w:rPr>
          <w:rFonts w:ascii="Helvetica" w:hAnsi="Helvetica" w:cs="Helvetica"/>
          <w:color w:val="000000"/>
          <w:sz w:val="23"/>
          <w:szCs w:val="23"/>
        </w:rPr>
        <w:t>Endotoxiner</w:t>
      </w:r>
      <w:proofErr w:type="spellEnd"/>
      <w:r>
        <w:rPr>
          <w:rFonts w:ascii="Helvetica" w:hAnsi="Helvetica" w:cs="Helvetica"/>
          <w:color w:val="000000"/>
          <w:sz w:val="23"/>
          <w:szCs w:val="23"/>
        </w:rPr>
        <w:t xml:space="preserve"> såsom phosphatase der resulterer i knoglenedbrydning.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r>
        <w:rPr>
          <w:rFonts w:ascii="Helvetica" w:hAnsi="Helvetica" w:cs="Helvetica"/>
          <w:color w:val="000000"/>
          <w:sz w:val="20"/>
          <w:szCs w:val="20"/>
        </w:rPr>
        <w:t xml:space="preserve">Bakterielle virulensfaktorer i forbindelse med </w:t>
      </w:r>
      <w:proofErr w:type="spellStart"/>
      <w:r>
        <w:rPr>
          <w:rFonts w:ascii="Helvetica" w:hAnsi="Helvetica" w:cs="Helvetica"/>
          <w:color w:val="000000"/>
          <w:sz w:val="20"/>
          <w:szCs w:val="20"/>
        </w:rPr>
        <w:t>parodontitis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marginalis</w:t>
      </w:r>
      <w:proofErr w:type="spellEnd"/>
      <w:r>
        <w:rPr>
          <w:rFonts w:ascii="Helvetica" w:hAnsi="Helvetica" w:cs="Helvetica"/>
          <w:color w:val="000000"/>
          <w:sz w:val="20"/>
          <w:szCs w:val="20"/>
        </w:rPr>
        <w:t>:</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proofErr w:type="spellStart"/>
      <w:r>
        <w:rPr>
          <w:rFonts w:ascii="Helvetica" w:hAnsi="Helvetica" w:cs="Helvetica"/>
          <w:color w:val="000000"/>
          <w:sz w:val="20"/>
          <w:szCs w:val="20"/>
        </w:rPr>
        <w:t>Antifagocytisk</w:t>
      </w:r>
      <w:proofErr w:type="spellEnd"/>
      <w:r>
        <w:rPr>
          <w:rFonts w:ascii="Helvetica" w:hAnsi="Helvetica" w:cs="Helvetica"/>
          <w:color w:val="000000"/>
          <w:sz w:val="20"/>
          <w:szCs w:val="20"/>
        </w:rPr>
        <w:t xml:space="preserve"> kapsel (P. </w:t>
      </w:r>
      <w:proofErr w:type="spellStart"/>
      <w:r>
        <w:rPr>
          <w:rFonts w:ascii="Helvetica" w:hAnsi="Helvetica" w:cs="Helvetica"/>
          <w:color w:val="000000"/>
          <w:sz w:val="20"/>
          <w:szCs w:val="20"/>
        </w:rPr>
        <w:t>gingivalis</w:t>
      </w:r>
      <w:proofErr w:type="spellEnd"/>
      <w:r>
        <w:rPr>
          <w:rFonts w:ascii="Helvetica" w:hAnsi="Helvetica" w:cs="Helvetica"/>
          <w:color w:val="000000"/>
          <w:sz w:val="20"/>
          <w:szCs w:val="20"/>
        </w:rPr>
        <w:t xml:space="preserve">) og </w:t>
      </w:r>
      <w:proofErr w:type="spellStart"/>
      <w:r>
        <w:rPr>
          <w:rFonts w:ascii="Helvetica" w:hAnsi="Helvetica" w:cs="Helvetica"/>
          <w:color w:val="000000"/>
          <w:sz w:val="20"/>
          <w:szCs w:val="20"/>
        </w:rPr>
        <w:t>leukotoxin</w:t>
      </w:r>
      <w:proofErr w:type="spellEnd"/>
      <w:r>
        <w:rPr>
          <w:rFonts w:ascii="Helvetica" w:hAnsi="Helvetica" w:cs="Helvetica"/>
          <w:color w:val="000000"/>
          <w:sz w:val="20"/>
          <w:szCs w:val="20"/>
        </w:rPr>
        <w:t xml:space="preserve"> (A. </w:t>
      </w:r>
      <w:proofErr w:type="spellStart"/>
      <w:r>
        <w:rPr>
          <w:rFonts w:ascii="Helvetica" w:hAnsi="Helvetica" w:cs="Helvetica"/>
          <w:color w:val="000000"/>
          <w:sz w:val="20"/>
          <w:szCs w:val="20"/>
        </w:rPr>
        <w:t>actinomycetemcomitans</w:t>
      </w:r>
      <w:proofErr w:type="spellEnd"/>
      <w:r>
        <w:rPr>
          <w:rFonts w:ascii="Helvetica" w:hAnsi="Helvetica" w:cs="Helvetica"/>
          <w:color w:val="000000"/>
          <w:sz w:val="20"/>
          <w:szCs w:val="20"/>
        </w:rPr>
        <w:t xml:space="preserve"> besidder dette) gør bakterien i stand til at unddrage værtsforsvaret.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proofErr w:type="spellStart"/>
      <w:r>
        <w:rPr>
          <w:rFonts w:ascii="Helvetica" w:hAnsi="Helvetica" w:cs="Helvetica"/>
          <w:color w:val="000000"/>
          <w:sz w:val="20"/>
          <w:szCs w:val="20"/>
        </w:rPr>
        <w:t>Fimbria</w:t>
      </w:r>
      <w:proofErr w:type="spellEnd"/>
      <w:r>
        <w:rPr>
          <w:rFonts w:ascii="Helvetica" w:hAnsi="Helvetica" w:cs="Helvetica"/>
          <w:color w:val="000000"/>
          <w:sz w:val="20"/>
          <w:szCs w:val="20"/>
        </w:rPr>
        <w:t xml:space="preserve">, som medvirker i adhæsion og kolonisation og bidrager således til virulens (P </w:t>
      </w:r>
      <w:proofErr w:type="spellStart"/>
      <w:r>
        <w:rPr>
          <w:rFonts w:ascii="Helvetica" w:hAnsi="Helvetica" w:cs="Helvetica"/>
          <w:color w:val="000000"/>
          <w:sz w:val="20"/>
          <w:szCs w:val="20"/>
        </w:rPr>
        <w:t>gingivalis</w:t>
      </w:r>
      <w:proofErr w:type="spellEnd"/>
      <w:r>
        <w:rPr>
          <w:rFonts w:ascii="Helvetica" w:hAnsi="Helvetica" w:cs="Helvetica"/>
          <w:color w:val="000000"/>
          <w:sz w:val="20"/>
          <w:szCs w:val="20"/>
        </w:rPr>
        <w:t xml:space="preserve">: adhæsion, kolonisation og invasion)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r>
        <w:rPr>
          <w:rFonts w:ascii="Helvetica" w:hAnsi="Helvetica" w:cs="Helvetica"/>
          <w:color w:val="000000"/>
          <w:sz w:val="20"/>
          <w:szCs w:val="20"/>
        </w:rPr>
        <w:t>LPS hos gramnegative bakterier aktiverer værtsrespons og resulterer i indirekte vævsdestru</w:t>
      </w:r>
      <w:r w:rsidR="004E6DC2">
        <w:rPr>
          <w:rFonts w:ascii="Helvetica" w:hAnsi="Helvetica" w:cs="Helvetica"/>
          <w:color w:val="000000"/>
          <w:sz w:val="20"/>
          <w:szCs w:val="20"/>
        </w:rPr>
        <w:t>k</w:t>
      </w:r>
      <w:r>
        <w:rPr>
          <w:rFonts w:ascii="Helvetica" w:hAnsi="Helvetica" w:cs="Helvetica"/>
          <w:color w:val="000000"/>
          <w:sz w:val="20"/>
          <w:szCs w:val="20"/>
        </w:rPr>
        <w:t xml:space="preserve">tion.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r>
        <w:rPr>
          <w:rFonts w:ascii="Helvetica" w:hAnsi="Helvetica" w:cs="Helvetica"/>
          <w:color w:val="000000"/>
          <w:sz w:val="20"/>
          <w:szCs w:val="20"/>
        </w:rPr>
        <w:t xml:space="preserve">Desuden produceres cytotoksiske metaboliske produkter ved </w:t>
      </w:r>
      <w:proofErr w:type="spellStart"/>
      <w:r>
        <w:rPr>
          <w:rFonts w:ascii="Helvetica" w:hAnsi="Helvetica" w:cs="Helvetica"/>
          <w:color w:val="000000"/>
          <w:sz w:val="20"/>
          <w:szCs w:val="20"/>
        </w:rPr>
        <w:t>proteolytisk</w:t>
      </w:r>
      <w:proofErr w:type="spellEnd"/>
      <w:r>
        <w:rPr>
          <w:rFonts w:ascii="Helvetica" w:hAnsi="Helvetica" w:cs="Helvetica"/>
          <w:color w:val="000000"/>
          <w:sz w:val="20"/>
          <w:szCs w:val="20"/>
        </w:rPr>
        <w:t xml:space="preserve"> metabolisme såsom ammoniak og flygtige svovlforbindelser. </w:t>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0"/>
          <w:szCs w:val="20"/>
        </w:rPr>
      </w:pPr>
      <w:proofErr w:type="spellStart"/>
      <w:r>
        <w:rPr>
          <w:rFonts w:ascii="Helvetica" w:hAnsi="Helvetica" w:cs="Helvetica"/>
          <w:color w:val="000000"/>
          <w:sz w:val="20"/>
          <w:szCs w:val="20"/>
        </w:rPr>
        <w:t>Hyaluronidase</w:t>
      </w:r>
      <w:proofErr w:type="spellEnd"/>
      <w:r>
        <w:rPr>
          <w:rFonts w:ascii="Helvetica" w:hAnsi="Helvetica" w:cs="Helvetica"/>
          <w:color w:val="000000"/>
          <w:sz w:val="20"/>
          <w:szCs w:val="20"/>
        </w:rPr>
        <w:t xml:space="preserve"> er et bakterielt enzym som katalyserer nedbrydning af bindevævets grundsubstans og resulterer dermed i vævsdestruktion. Phosphatase nedbryder knogle. Ses hos P. </w:t>
      </w:r>
      <w:proofErr w:type="spellStart"/>
      <w:r>
        <w:rPr>
          <w:rFonts w:ascii="Helvetica" w:hAnsi="Helvetica" w:cs="Helvetica"/>
          <w:color w:val="000000"/>
          <w:sz w:val="20"/>
          <w:szCs w:val="20"/>
        </w:rPr>
        <w:t>intermedia</w:t>
      </w:r>
      <w:proofErr w:type="spellEnd"/>
      <w:r>
        <w:rPr>
          <w:rFonts w:ascii="Helvetica" w:hAnsi="Helvetica" w:cs="Helvetica"/>
          <w:color w:val="000000"/>
          <w:sz w:val="20"/>
          <w:szCs w:val="20"/>
        </w:rPr>
        <w:t xml:space="preserve"> </w:t>
      </w:r>
    </w:p>
    <w:p w:rsidR="007A028F" w:rsidRDefault="007A028F" w:rsidP="007A028F">
      <w:pPr>
        <w:rPr>
          <w:rFonts w:ascii="Helvetica" w:hAnsi="Helvetica" w:cs="Helvetica"/>
          <w:color w:val="000000"/>
          <w:sz w:val="20"/>
          <w:szCs w:val="20"/>
        </w:rPr>
      </w:pPr>
      <w:r>
        <w:rPr>
          <w:rFonts w:ascii="Helvetica" w:hAnsi="Helvetica" w:cs="Helvetica"/>
          <w:color w:val="000000"/>
          <w:sz w:val="20"/>
          <w:szCs w:val="20"/>
        </w:rPr>
        <w:t xml:space="preserve">F. </w:t>
      </w:r>
      <w:proofErr w:type="spellStart"/>
      <w:r>
        <w:rPr>
          <w:rFonts w:ascii="Helvetica" w:hAnsi="Helvetica" w:cs="Helvetica"/>
          <w:color w:val="000000"/>
          <w:sz w:val="20"/>
          <w:szCs w:val="20"/>
        </w:rPr>
        <w:t>nucleatum</w:t>
      </w:r>
      <w:proofErr w:type="spellEnd"/>
      <w:r>
        <w:rPr>
          <w:rFonts w:ascii="Helvetica" w:hAnsi="Helvetica" w:cs="Helvetica"/>
          <w:color w:val="000000"/>
          <w:sz w:val="20"/>
          <w:szCs w:val="20"/>
        </w:rPr>
        <w:t xml:space="preserve"> ved adhæsion af bakterier</w:t>
      </w:r>
      <w:r w:rsidR="0009181F">
        <w:rPr>
          <w:rFonts w:ascii="Helvetica" w:hAnsi="Helvetica" w:cs="Helvetica"/>
          <w:color w:val="000000"/>
          <w:sz w:val="20"/>
          <w:szCs w:val="20"/>
        </w:rPr>
        <w:t>.</w:t>
      </w:r>
    </w:p>
    <w:p w:rsidR="0009181F" w:rsidRDefault="0009181F" w:rsidP="007A028F">
      <w:pPr>
        <w:rPr>
          <w:rFonts w:ascii="Helvetica" w:hAnsi="Helvetica" w:cs="Helvetica"/>
          <w:color w:val="000000"/>
          <w:sz w:val="20"/>
          <w:szCs w:val="20"/>
        </w:rPr>
      </w:pPr>
      <w:r>
        <w:rPr>
          <w:rFonts w:ascii="Helvetica" w:hAnsi="Helvetica" w:cs="Helvetica"/>
          <w:noProof/>
          <w:color w:val="000000"/>
          <w:sz w:val="20"/>
          <w:szCs w:val="20"/>
        </w:rPr>
        <w:drawing>
          <wp:inline distT="0" distB="0" distL="0" distR="0">
            <wp:extent cx="6116320" cy="2225675"/>
            <wp:effectExtent l="0" t="0" r="5080" b="0"/>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ærmbillede 2018-06-16 kl. 20.43.08.png"/>
                    <pic:cNvPicPr/>
                  </pic:nvPicPr>
                  <pic:blipFill>
                    <a:blip r:embed="rId31">
                      <a:extLst>
                        <a:ext uri="{28A0092B-C50C-407E-A947-70E740481C1C}">
                          <a14:useLocalDpi xmlns:a14="http://schemas.microsoft.com/office/drawing/2010/main" val="0"/>
                        </a:ext>
                      </a:extLst>
                    </a:blip>
                    <a:stretch>
                      <a:fillRect/>
                    </a:stretch>
                  </pic:blipFill>
                  <pic:spPr>
                    <a:xfrm>
                      <a:off x="0" y="0"/>
                      <a:ext cx="6116320" cy="2225675"/>
                    </a:xfrm>
                    <a:prstGeom prst="rect">
                      <a:avLst/>
                    </a:prstGeom>
                  </pic:spPr>
                </pic:pic>
              </a:graphicData>
            </a:graphic>
          </wp:inline>
        </w:drawing>
      </w:r>
    </w:p>
    <w:p w:rsidR="007A028F" w:rsidRDefault="007A028F" w:rsidP="007A028F">
      <w:pPr>
        <w:rPr>
          <w:rFonts w:ascii="Helvetica" w:hAnsi="Helvetica" w:cs="Helvetica"/>
          <w:color w:val="000000"/>
          <w:sz w:val="20"/>
          <w:szCs w:val="20"/>
        </w:rPr>
      </w:pPr>
    </w:p>
    <w:p w:rsidR="007A028F" w:rsidRDefault="007A028F" w:rsidP="007A028F">
      <w:r>
        <w:rPr>
          <w:noProof/>
        </w:rPr>
        <w:drawing>
          <wp:inline distT="0" distB="0" distL="0" distR="0">
            <wp:extent cx="6116320" cy="375285"/>
            <wp:effectExtent l="0" t="0" r="5080" b="5715"/>
            <wp:docPr id="35" name="Bille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kærmbillede 2018-06-13 kl. 19.25.28.png"/>
                    <pic:cNvPicPr/>
                  </pic:nvPicPr>
                  <pic:blipFill>
                    <a:blip r:embed="rId38">
                      <a:extLst>
                        <a:ext uri="{28A0092B-C50C-407E-A947-70E740481C1C}">
                          <a14:useLocalDpi xmlns:a14="http://schemas.microsoft.com/office/drawing/2010/main" val="0"/>
                        </a:ext>
                      </a:extLst>
                    </a:blip>
                    <a:stretch>
                      <a:fillRect/>
                    </a:stretch>
                  </pic:blipFill>
                  <pic:spPr>
                    <a:xfrm>
                      <a:off x="0" y="0"/>
                      <a:ext cx="6116320" cy="375285"/>
                    </a:xfrm>
                    <a:prstGeom prst="rect">
                      <a:avLst/>
                    </a:prstGeom>
                  </pic:spPr>
                </pic:pic>
              </a:graphicData>
            </a:graphic>
          </wp:inline>
        </w:drawing>
      </w:r>
    </w:p>
    <w:p w:rsidR="007A028F" w:rsidRDefault="007A028F" w:rsidP="007A028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proofErr w:type="spellStart"/>
      <w:r>
        <w:rPr>
          <w:rFonts w:ascii="Helvetica" w:hAnsi="Helvetica" w:cs="Helvetica"/>
          <w:color w:val="000000"/>
          <w:sz w:val="23"/>
          <w:szCs w:val="23"/>
        </w:rPr>
        <w:t>Gingivalvæske</w:t>
      </w:r>
      <w:proofErr w:type="spellEnd"/>
      <w:r>
        <w:rPr>
          <w:rFonts w:ascii="Helvetica" w:hAnsi="Helvetica" w:cs="Helvetica"/>
          <w:color w:val="000000"/>
          <w:sz w:val="23"/>
          <w:szCs w:val="23"/>
        </w:rPr>
        <w:t xml:space="preserve"> med proteiner fra blodet og </w:t>
      </w:r>
      <w:proofErr w:type="spellStart"/>
      <w:r>
        <w:rPr>
          <w:rFonts w:ascii="Helvetica" w:hAnsi="Helvetica" w:cs="Helvetica"/>
          <w:color w:val="000000"/>
          <w:sz w:val="23"/>
          <w:szCs w:val="23"/>
        </w:rPr>
        <w:t>anaerob</w:t>
      </w:r>
      <w:proofErr w:type="spellEnd"/>
      <w:r>
        <w:rPr>
          <w:rFonts w:ascii="Helvetica" w:hAnsi="Helvetica" w:cs="Helvetica"/>
          <w:color w:val="000000"/>
          <w:sz w:val="23"/>
          <w:szCs w:val="23"/>
        </w:rPr>
        <w:t xml:space="preserve"> (lavt ilt </w:t>
      </w:r>
      <w:proofErr w:type="spellStart"/>
      <w:r>
        <w:rPr>
          <w:rFonts w:ascii="Helvetica" w:hAnsi="Helvetica" w:cs="Helvetica"/>
          <w:color w:val="000000"/>
          <w:sz w:val="23"/>
          <w:szCs w:val="23"/>
        </w:rPr>
        <w:t>konc</w:t>
      </w:r>
      <w:proofErr w:type="spellEnd"/>
      <w:r>
        <w:rPr>
          <w:rFonts w:ascii="Helvetica" w:hAnsi="Helvetica" w:cs="Helvetica"/>
          <w:color w:val="000000"/>
          <w:sz w:val="23"/>
          <w:szCs w:val="23"/>
        </w:rPr>
        <w:t xml:space="preserve">.). Derfor </w:t>
      </w:r>
      <w:proofErr w:type="spellStart"/>
      <w:r>
        <w:rPr>
          <w:rFonts w:ascii="Helvetica" w:hAnsi="Helvetica" w:cs="Helvetica"/>
          <w:color w:val="000000"/>
          <w:sz w:val="23"/>
          <w:szCs w:val="23"/>
        </w:rPr>
        <w:t>proteolytisk</w:t>
      </w:r>
      <w:proofErr w:type="spellEnd"/>
      <w:r>
        <w:rPr>
          <w:rFonts w:ascii="Helvetica" w:hAnsi="Helvetica" w:cs="Helvetica"/>
          <w:color w:val="000000"/>
          <w:sz w:val="23"/>
          <w:szCs w:val="23"/>
        </w:rPr>
        <w:t xml:space="preserve"> metabolisme (=nedbrydning af proteiner). </w:t>
      </w:r>
      <w:proofErr w:type="spellStart"/>
      <w:r>
        <w:rPr>
          <w:rFonts w:ascii="Helvetica" w:hAnsi="Helvetica" w:cs="Helvetica"/>
          <w:color w:val="000000"/>
          <w:sz w:val="23"/>
          <w:szCs w:val="23"/>
        </w:rPr>
        <w:t>Anaerobe</w:t>
      </w:r>
      <w:proofErr w:type="spellEnd"/>
      <w:r>
        <w:rPr>
          <w:rFonts w:ascii="Helvetica" w:hAnsi="Helvetica" w:cs="Helvetica"/>
          <w:color w:val="000000"/>
          <w:sz w:val="23"/>
          <w:szCs w:val="23"/>
        </w:rPr>
        <w:t xml:space="preserve"> bakterier. pH stiger let ved </w:t>
      </w:r>
      <w:proofErr w:type="spellStart"/>
      <w:r>
        <w:rPr>
          <w:rFonts w:ascii="Helvetica" w:hAnsi="Helvetica" w:cs="Helvetica"/>
          <w:color w:val="000000"/>
          <w:sz w:val="23"/>
          <w:szCs w:val="23"/>
        </w:rPr>
        <w:t>proteolytisk</w:t>
      </w:r>
      <w:proofErr w:type="spellEnd"/>
      <w:r>
        <w:rPr>
          <w:rFonts w:ascii="Helvetica" w:hAnsi="Helvetica" w:cs="Helvetica"/>
          <w:color w:val="000000"/>
          <w:sz w:val="23"/>
          <w:szCs w:val="23"/>
        </w:rPr>
        <w:t xml:space="preserve"> metabolisme (da der dannes ammonium, som er basisk). En masse enzymer og </w:t>
      </w:r>
      <w:proofErr w:type="spellStart"/>
      <w:r>
        <w:rPr>
          <w:rFonts w:ascii="Helvetica" w:hAnsi="Helvetica" w:cs="Helvetica"/>
          <w:color w:val="000000"/>
          <w:sz w:val="23"/>
          <w:szCs w:val="23"/>
        </w:rPr>
        <w:t>toxiner</w:t>
      </w:r>
      <w:proofErr w:type="spellEnd"/>
      <w:r>
        <w:rPr>
          <w:rFonts w:ascii="Helvetica" w:hAnsi="Helvetica" w:cs="Helvetica"/>
          <w:color w:val="000000"/>
          <w:sz w:val="23"/>
          <w:szCs w:val="23"/>
        </w:rPr>
        <w:t xml:space="preserve"> (herunder </w:t>
      </w:r>
      <w:proofErr w:type="spellStart"/>
      <w:r>
        <w:rPr>
          <w:rFonts w:ascii="Helvetica" w:hAnsi="Helvetica" w:cs="Helvetica"/>
          <w:color w:val="000000"/>
          <w:sz w:val="23"/>
          <w:szCs w:val="23"/>
        </w:rPr>
        <w:t>endo</w:t>
      </w:r>
      <w:proofErr w:type="spellEnd"/>
      <w:r>
        <w:rPr>
          <w:rFonts w:ascii="Helvetica" w:hAnsi="Helvetica" w:cs="Helvetica"/>
          <w:color w:val="000000"/>
          <w:sz w:val="23"/>
          <w:szCs w:val="23"/>
        </w:rPr>
        <w:t xml:space="preserve">- og </w:t>
      </w:r>
      <w:proofErr w:type="spellStart"/>
      <w:r>
        <w:rPr>
          <w:rFonts w:ascii="Helvetica" w:hAnsi="Helvetica" w:cs="Helvetica"/>
          <w:color w:val="000000"/>
          <w:sz w:val="23"/>
          <w:szCs w:val="23"/>
        </w:rPr>
        <w:t>exotoxiner</w:t>
      </w:r>
      <w:proofErr w:type="spellEnd"/>
      <w:r>
        <w:rPr>
          <w:rFonts w:ascii="Helvetica" w:hAnsi="Helvetica" w:cs="Helvetica"/>
          <w:color w:val="000000"/>
          <w:sz w:val="23"/>
          <w:szCs w:val="23"/>
        </w:rPr>
        <w:t xml:space="preserve">) fra bakterierne som nedbryder </w:t>
      </w:r>
      <w:proofErr w:type="spellStart"/>
      <w:r>
        <w:rPr>
          <w:rFonts w:ascii="Helvetica" w:hAnsi="Helvetica" w:cs="Helvetica"/>
          <w:color w:val="000000"/>
          <w:sz w:val="23"/>
          <w:szCs w:val="23"/>
        </w:rPr>
        <w:t>parodontalvævet</w:t>
      </w:r>
      <w:proofErr w:type="spellEnd"/>
      <w:r>
        <w:rPr>
          <w:rFonts w:ascii="Helvetica" w:hAnsi="Helvetica" w:cs="Helvetica"/>
          <w:color w:val="000000"/>
          <w:sz w:val="23"/>
          <w:szCs w:val="23"/>
        </w:rPr>
        <w:t xml:space="preserve">. Overvejende gram negative bakterier tilstede. </w:t>
      </w:r>
    </w:p>
    <w:p w:rsidR="007A028F" w:rsidRDefault="007A028F" w:rsidP="007A028F"/>
    <w:p w:rsidR="0023510F" w:rsidRDefault="0023510F" w:rsidP="007A028F"/>
    <w:p w:rsidR="0023510F" w:rsidRDefault="0023510F" w:rsidP="0023510F">
      <w:pPr>
        <w:pStyle w:val="Default"/>
      </w:pPr>
    </w:p>
    <w:p w:rsidR="0023510F" w:rsidRPr="0023510F" w:rsidRDefault="0023510F" w:rsidP="0023510F">
      <w:pPr>
        <w:pStyle w:val="Default"/>
        <w:rPr>
          <w:b/>
          <w:bCs/>
          <w:sz w:val="23"/>
          <w:szCs w:val="23"/>
        </w:rPr>
      </w:pPr>
      <w:r w:rsidRPr="0023510F">
        <w:rPr>
          <w:b/>
          <w:bCs/>
          <w:sz w:val="23"/>
          <w:szCs w:val="23"/>
        </w:rPr>
        <w:lastRenderedPageBreak/>
        <w:t xml:space="preserve">Beskriv hvorledes bakterier, der vokser i biofilm, adskiller sig fra </w:t>
      </w:r>
      <w:proofErr w:type="spellStart"/>
      <w:r w:rsidRPr="0023510F">
        <w:rPr>
          <w:b/>
          <w:bCs/>
          <w:sz w:val="23"/>
          <w:szCs w:val="23"/>
        </w:rPr>
        <w:t>planktoniske</w:t>
      </w:r>
      <w:proofErr w:type="spellEnd"/>
      <w:r w:rsidRPr="0023510F">
        <w:rPr>
          <w:b/>
          <w:bCs/>
          <w:sz w:val="23"/>
          <w:szCs w:val="23"/>
        </w:rPr>
        <w:t xml:space="preserve"> celler. </w:t>
      </w:r>
    </w:p>
    <w:p w:rsidR="0023510F" w:rsidRDefault="0023510F" w:rsidP="007A028F"/>
    <w:p w:rsidR="0023510F" w:rsidRDefault="0023510F" w:rsidP="0023510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sz w:val="23"/>
          <w:szCs w:val="23"/>
        </w:rPr>
      </w:pPr>
      <w:r>
        <w:rPr>
          <w:rFonts w:ascii="Helvetica" w:hAnsi="Helvetica" w:cs="Helvetica"/>
          <w:i/>
          <w:iCs/>
          <w:color w:val="000000"/>
          <w:sz w:val="23"/>
          <w:szCs w:val="23"/>
        </w:rPr>
        <w:t>De adskiller sig ved at få næring fra hinanden og udveksle metabolitter. Lette adhæsion af hinanden til overflader (</w:t>
      </w:r>
      <w:proofErr w:type="spellStart"/>
      <w:r>
        <w:rPr>
          <w:rFonts w:ascii="Helvetica" w:hAnsi="Helvetica" w:cs="Helvetica"/>
          <w:i/>
          <w:iCs/>
          <w:color w:val="000000"/>
          <w:sz w:val="23"/>
          <w:szCs w:val="23"/>
        </w:rPr>
        <w:t>pga</w:t>
      </w:r>
      <w:proofErr w:type="spellEnd"/>
      <w:r>
        <w:rPr>
          <w:rFonts w:ascii="Helvetica" w:hAnsi="Helvetica" w:cs="Helvetica"/>
          <w:i/>
          <w:iCs/>
          <w:color w:val="000000"/>
          <w:sz w:val="23"/>
          <w:szCs w:val="23"/>
        </w:rPr>
        <w:t xml:space="preserve"> overfladereceptorer). De kommunikerer intern </w:t>
      </w:r>
      <w:proofErr w:type="spellStart"/>
      <w:r>
        <w:rPr>
          <w:rFonts w:ascii="Helvetica" w:hAnsi="Helvetica" w:cs="Helvetica"/>
          <w:i/>
          <w:iCs/>
          <w:color w:val="000000"/>
          <w:sz w:val="23"/>
          <w:szCs w:val="23"/>
        </w:rPr>
        <w:t>ift</w:t>
      </w:r>
      <w:proofErr w:type="spellEnd"/>
      <w:r>
        <w:rPr>
          <w:rFonts w:ascii="Helvetica" w:hAnsi="Helvetica" w:cs="Helvetica"/>
          <w:i/>
          <w:iCs/>
          <w:color w:val="000000"/>
          <w:sz w:val="23"/>
          <w:szCs w:val="23"/>
        </w:rPr>
        <w:t xml:space="preserve"> vækst og miljø ved </w:t>
      </w:r>
      <w:proofErr w:type="spellStart"/>
      <w:r>
        <w:rPr>
          <w:rFonts w:ascii="Helvetica" w:hAnsi="Helvetica" w:cs="Helvetica"/>
          <w:i/>
          <w:iCs/>
          <w:color w:val="000000"/>
          <w:sz w:val="23"/>
          <w:szCs w:val="23"/>
        </w:rPr>
        <w:t>quorum</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sensing</w:t>
      </w:r>
      <w:proofErr w:type="spellEnd"/>
      <w:r>
        <w:rPr>
          <w:rFonts w:ascii="Helvetica" w:hAnsi="Helvetica" w:cs="Helvetica"/>
          <w:i/>
          <w:iCs/>
          <w:color w:val="000000"/>
          <w:sz w:val="23"/>
          <w:szCs w:val="23"/>
        </w:rPr>
        <w:t xml:space="preserve">. De kan udveksle DNA via </w:t>
      </w:r>
      <w:proofErr w:type="spellStart"/>
      <w:r>
        <w:rPr>
          <w:rFonts w:ascii="Helvetica" w:hAnsi="Helvetica" w:cs="Helvetica"/>
          <w:i/>
          <w:iCs/>
          <w:color w:val="000000"/>
          <w:sz w:val="23"/>
          <w:szCs w:val="23"/>
        </w:rPr>
        <w:t>sexpili</w:t>
      </w:r>
      <w:proofErr w:type="spellEnd"/>
      <w:r>
        <w:rPr>
          <w:rFonts w:ascii="Helvetica" w:hAnsi="Helvetica" w:cs="Helvetica"/>
          <w:i/>
          <w:iCs/>
          <w:color w:val="000000"/>
          <w:sz w:val="23"/>
          <w:szCs w:val="23"/>
        </w:rPr>
        <w:t xml:space="preserve">, fx antibiotikaresistens eller andre egenskaber, fx </w:t>
      </w:r>
      <w:proofErr w:type="spellStart"/>
      <w:r>
        <w:rPr>
          <w:rFonts w:ascii="Helvetica" w:hAnsi="Helvetica" w:cs="Helvetica"/>
          <w:i/>
          <w:iCs/>
          <w:color w:val="000000"/>
          <w:sz w:val="23"/>
          <w:szCs w:val="23"/>
        </w:rPr>
        <w:t>ift</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permeabilitet</w:t>
      </w:r>
      <w:proofErr w:type="spellEnd"/>
      <w:r>
        <w:rPr>
          <w:rFonts w:ascii="Helvetica" w:hAnsi="Helvetica" w:cs="Helvetica"/>
          <w:i/>
          <w:iCs/>
          <w:color w:val="000000"/>
          <w:sz w:val="23"/>
          <w:szCs w:val="23"/>
        </w:rPr>
        <w:t xml:space="preserve">. </w:t>
      </w:r>
    </w:p>
    <w:p w:rsidR="0023510F" w:rsidRDefault="0023510F" w:rsidP="0023510F">
      <w:pPr>
        <w:rPr>
          <w:rFonts w:ascii="Helvetica" w:hAnsi="Helvetica" w:cs="Helvetica"/>
          <w:i/>
          <w:iCs/>
          <w:color w:val="000000"/>
          <w:sz w:val="23"/>
          <w:szCs w:val="23"/>
        </w:rPr>
      </w:pPr>
      <w:r>
        <w:rPr>
          <w:rFonts w:ascii="Helvetica" w:hAnsi="Helvetica" w:cs="Helvetica"/>
          <w:i/>
          <w:iCs/>
          <w:color w:val="000000"/>
          <w:sz w:val="23"/>
          <w:szCs w:val="23"/>
        </w:rPr>
        <w:t xml:space="preserve">Der skal en støre AB dosis til for at bekæmpe bakterier i biofilm. De vokser langsommere og AB trænger </w:t>
      </w:r>
      <w:proofErr w:type="spellStart"/>
      <w:r>
        <w:rPr>
          <w:rFonts w:ascii="Helvetica" w:hAnsi="Helvetica" w:cs="Helvetica"/>
          <w:i/>
          <w:iCs/>
          <w:color w:val="000000"/>
          <w:sz w:val="23"/>
          <w:szCs w:val="23"/>
        </w:rPr>
        <w:t>sværre</w:t>
      </w:r>
      <w:proofErr w:type="spellEnd"/>
      <w:r>
        <w:rPr>
          <w:rFonts w:ascii="Helvetica" w:hAnsi="Helvetica" w:cs="Helvetica"/>
          <w:i/>
          <w:iCs/>
          <w:color w:val="000000"/>
          <w:sz w:val="23"/>
          <w:szCs w:val="23"/>
        </w:rPr>
        <w:t xml:space="preserve"> igennem biofilmen. Bakterierne undgår desuden immunforsvaret. Bakterierne kæmpe dog også indbyrdes (afhængig af miljø, </w:t>
      </w:r>
      <w:proofErr w:type="spellStart"/>
      <w:r>
        <w:rPr>
          <w:rFonts w:ascii="Helvetica" w:hAnsi="Helvetica" w:cs="Helvetica"/>
          <w:i/>
          <w:iCs/>
          <w:color w:val="000000"/>
          <w:sz w:val="23"/>
          <w:szCs w:val="23"/>
        </w:rPr>
        <w:t>affaldstoffer</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bakteriociner</w:t>
      </w:r>
      <w:proofErr w:type="spellEnd"/>
      <w:r>
        <w:rPr>
          <w:rFonts w:ascii="Helvetica" w:hAnsi="Helvetica" w:cs="Helvetica"/>
          <w:i/>
          <w:iCs/>
          <w:color w:val="000000"/>
          <w:sz w:val="23"/>
          <w:szCs w:val="23"/>
        </w:rPr>
        <w:t xml:space="preserve">). Syre i biofilm kan have svært ved at komme ud  </w:t>
      </w:r>
      <w:r>
        <w:rPr>
          <w:rFonts w:ascii="Helvetica" w:hAnsi="Helvetica" w:cs="Helvetica"/>
          <w:color w:val="000000"/>
          <w:sz w:val="23"/>
          <w:szCs w:val="23"/>
        </w:rPr>
        <w:t xml:space="preserve">-&gt; </w:t>
      </w:r>
      <w:r>
        <w:rPr>
          <w:rFonts w:ascii="Helvetica" w:hAnsi="Helvetica" w:cs="Helvetica"/>
          <w:i/>
          <w:iCs/>
          <w:color w:val="000000"/>
          <w:sz w:val="23"/>
          <w:szCs w:val="23"/>
        </w:rPr>
        <w:t xml:space="preserve">[H+] øges i biofilmen </w:t>
      </w:r>
      <w:r>
        <w:rPr>
          <w:rFonts w:ascii="Helvetica" w:hAnsi="Helvetica" w:cs="Helvetica"/>
          <w:color w:val="000000"/>
          <w:sz w:val="23"/>
          <w:szCs w:val="23"/>
        </w:rPr>
        <w:t xml:space="preserve">-&gt; </w:t>
      </w:r>
      <w:r>
        <w:rPr>
          <w:rFonts w:ascii="Helvetica" w:hAnsi="Helvetica" w:cs="Helvetica"/>
          <w:i/>
          <w:iCs/>
          <w:color w:val="000000"/>
          <w:sz w:val="23"/>
          <w:szCs w:val="23"/>
        </w:rPr>
        <w:t>demineralisering</w:t>
      </w:r>
    </w:p>
    <w:p w:rsidR="0023510F" w:rsidRDefault="0023510F" w:rsidP="0023510F">
      <w:pPr>
        <w:rPr>
          <w:rFonts w:ascii="Helvetica" w:hAnsi="Helvetica" w:cs="Helvetica"/>
          <w:i/>
          <w:iCs/>
          <w:color w:val="000000"/>
          <w:sz w:val="23"/>
          <w:szCs w:val="23"/>
        </w:rPr>
      </w:pPr>
    </w:p>
    <w:p w:rsidR="0023510F" w:rsidRDefault="0023510F" w:rsidP="0023510F">
      <w:pPr>
        <w:rPr>
          <w:rFonts w:ascii="Helvetica" w:hAnsi="Helvetica" w:cs="Helvetica"/>
          <w:i/>
          <w:iCs/>
          <w:color w:val="000000"/>
          <w:sz w:val="23"/>
          <w:szCs w:val="23"/>
        </w:rPr>
      </w:pPr>
    </w:p>
    <w:p w:rsidR="0023510F" w:rsidRDefault="0023510F" w:rsidP="0023510F">
      <w:r>
        <w:rPr>
          <w:noProof/>
        </w:rPr>
        <w:drawing>
          <wp:inline distT="0" distB="0" distL="0" distR="0">
            <wp:extent cx="6116320" cy="640715"/>
            <wp:effectExtent l="0" t="0" r="5080" b="0"/>
            <wp:docPr id="36" name="Billed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kærmbillede 2018-06-13 kl. 19.29.42.png"/>
                    <pic:cNvPicPr/>
                  </pic:nvPicPr>
                  <pic:blipFill>
                    <a:blip r:embed="rId39">
                      <a:extLst>
                        <a:ext uri="{28A0092B-C50C-407E-A947-70E740481C1C}">
                          <a14:useLocalDpi xmlns:a14="http://schemas.microsoft.com/office/drawing/2010/main" val="0"/>
                        </a:ext>
                      </a:extLst>
                    </a:blip>
                    <a:stretch>
                      <a:fillRect/>
                    </a:stretch>
                  </pic:blipFill>
                  <pic:spPr>
                    <a:xfrm>
                      <a:off x="0" y="0"/>
                      <a:ext cx="6116320" cy="640715"/>
                    </a:xfrm>
                    <a:prstGeom prst="rect">
                      <a:avLst/>
                    </a:prstGeom>
                  </pic:spPr>
                </pic:pic>
              </a:graphicData>
            </a:graphic>
          </wp:inline>
        </w:drawing>
      </w:r>
    </w:p>
    <w:p w:rsidR="0023510F" w:rsidRDefault="0023510F" w:rsidP="0023510F">
      <w:pPr>
        <w:rPr>
          <w:rFonts w:ascii="Helvetica" w:hAnsi="Helvetica" w:cs="Helvetica"/>
          <w:i/>
          <w:iCs/>
          <w:color w:val="000000"/>
          <w:sz w:val="23"/>
          <w:szCs w:val="23"/>
        </w:rPr>
      </w:pPr>
      <w:r>
        <w:rPr>
          <w:rFonts w:ascii="Helvetica" w:hAnsi="Helvetica" w:cs="Helvetica"/>
          <w:i/>
          <w:iCs/>
          <w:color w:val="000000"/>
          <w:sz w:val="23"/>
          <w:szCs w:val="23"/>
        </w:rPr>
        <w:t xml:space="preserve">Biofilmdannelse på hjertets </w:t>
      </w:r>
      <w:proofErr w:type="spellStart"/>
      <w:r>
        <w:rPr>
          <w:rFonts w:ascii="Helvetica" w:hAnsi="Helvetica" w:cs="Helvetica"/>
          <w:i/>
          <w:iCs/>
          <w:color w:val="000000"/>
          <w:sz w:val="23"/>
          <w:szCs w:val="23"/>
        </w:rPr>
        <w:t>endothelbeklædning</w:t>
      </w:r>
      <w:proofErr w:type="spellEnd"/>
      <w:r>
        <w:rPr>
          <w:rFonts w:ascii="Helvetica" w:hAnsi="Helvetica" w:cs="Helvetica"/>
          <w:i/>
          <w:iCs/>
          <w:color w:val="000000"/>
          <w:sz w:val="23"/>
          <w:szCs w:val="23"/>
        </w:rPr>
        <w:t xml:space="preserve"> (ofte hjerteklapper og </w:t>
      </w:r>
      <w:proofErr w:type="spellStart"/>
      <w:r>
        <w:rPr>
          <w:rFonts w:ascii="Helvetica" w:hAnsi="Helvetica" w:cs="Helvetica"/>
          <w:i/>
          <w:iCs/>
          <w:color w:val="000000"/>
          <w:sz w:val="23"/>
          <w:szCs w:val="23"/>
        </w:rPr>
        <w:t>chorda</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tendinae</w:t>
      </w:r>
      <w:proofErr w:type="spellEnd"/>
      <w:r>
        <w:rPr>
          <w:rFonts w:ascii="Helvetica" w:hAnsi="Helvetica" w:cs="Helvetica"/>
          <w:i/>
          <w:iCs/>
          <w:color w:val="000000"/>
          <w:sz w:val="23"/>
          <w:szCs w:val="23"/>
        </w:rPr>
        <w:t xml:space="preserve">). Initieres ved </w:t>
      </w:r>
      <w:proofErr w:type="spellStart"/>
      <w:r>
        <w:rPr>
          <w:rFonts w:ascii="Helvetica" w:hAnsi="Helvetica" w:cs="Helvetica"/>
          <w:i/>
          <w:iCs/>
          <w:color w:val="000000"/>
          <w:sz w:val="23"/>
          <w:szCs w:val="23"/>
        </w:rPr>
        <w:t>bakteriæmi</w:t>
      </w:r>
      <w:proofErr w:type="spellEnd"/>
      <w:r>
        <w:rPr>
          <w:rFonts w:ascii="Helvetica" w:hAnsi="Helvetica" w:cs="Helvetica"/>
          <w:i/>
          <w:iCs/>
          <w:color w:val="000000"/>
          <w:sz w:val="23"/>
          <w:szCs w:val="23"/>
        </w:rPr>
        <w:t xml:space="preserve"> (adhæsion lettes, hvis der er beskadigelse, fx </w:t>
      </w:r>
      <w:proofErr w:type="spellStart"/>
      <w:r>
        <w:rPr>
          <w:rFonts w:ascii="Helvetica" w:hAnsi="Helvetica" w:cs="Helvetica"/>
          <w:i/>
          <w:iCs/>
          <w:color w:val="000000"/>
          <w:sz w:val="23"/>
          <w:szCs w:val="23"/>
        </w:rPr>
        <w:t>arteriosclerotiske</w:t>
      </w:r>
      <w:proofErr w:type="spellEnd"/>
      <w:r>
        <w:rPr>
          <w:rFonts w:ascii="Helvetica" w:hAnsi="Helvetica" w:cs="Helvetica"/>
          <w:i/>
          <w:iCs/>
          <w:color w:val="000000"/>
          <w:sz w:val="23"/>
          <w:szCs w:val="23"/>
        </w:rPr>
        <w:t xml:space="preserve"> hjerteklapper, kunstige hjerteklapper, </w:t>
      </w:r>
      <w:proofErr w:type="spellStart"/>
      <w:r>
        <w:rPr>
          <w:rFonts w:ascii="Helvetica" w:hAnsi="Helvetica" w:cs="Helvetica"/>
          <w:i/>
          <w:iCs/>
          <w:color w:val="000000"/>
          <w:sz w:val="23"/>
          <w:szCs w:val="23"/>
        </w:rPr>
        <w:t>hjertemalformationer</w:t>
      </w:r>
      <w:proofErr w:type="spellEnd"/>
      <w:r>
        <w:rPr>
          <w:rFonts w:ascii="Helvetica" w:hAnsi="Helvetica" w:cs="Helvetica"/>
          <w:i/>
          <w:iCs/>
          <w:color w:val="000000"/>
          <w:sz w:val="23"/>
          <w:szCs w:val="23"/>
        </w:rPr>
        <w:t xml:space="preserve">). Hos risikopatienter gives profylakse ved tandindgreb med risiko for blødning. Lokalbedøvelse er ikke indikation for AB profylakse; ikke evidensbaseret men benyttes i nordiske lande inden orale indgreb med risiko. (antibiotika, oral </w:t>
      </w:r>
      <w:proofErr w:type="spellStart"/>
      <w:r>
        <w:rPr>
          <w:rFonts w:ascii="Helvetica" w:hAnsi="Helvetica" w:cs="Helvetica"/>
          <w:i/>
          <w:iCs/>
          <w:color w:val="000000"/>
          <w:sz w:val="23"/>
          <w:szCs w:val="23"/>
        </w:rPr>
        <w:t>health</w:t>
      </w:r>
      <w:proofErr w:type="spellEnd"/>
      <w:r>
        <w:rPr>
          <w:rFonts w:ascii="Helvetica" w:hAnsi="Helvetica" w:cs="Helvetica"/>
          <w:i/>
          <w:iCs/>
          <w:color w:val="000000"/>
          <w:sz w:val="23"/>
          <w:szCs w:val="23"/>
        </w:rPr>
        <w:t xml:space="preserve"> </w:t>
      </w:r>
      <w:proofErr w:type="spellStart"/>
      <w:r>
        <w:rPr>
          <w:rFonts w:ascii="Helvetica" w:hAnsi="Helvetica" w:cs="Helvetica"/>
          <w:i/>
          <w:iCs/>
          <w:color w:val="000000"/>
          <w:sz w:val="23"/>
          <w:szCs w:val="23"/>
        </w:rPr>
        <w:t>care</w:t>
      </w:r>
      <w:proofErr w:type="spellEnd"/>
      <w:r>
        <w:rPr>
          <w:rFonts w:ascii="Helvetica" w:hAnsi="Helvetica" w:cs="Helvetica"/>
          <w:i/>
          <w:iCs/>
          <w:color w:val="000000"/>
          <w:sz w:val="23"/>
          <w:szCs w:val="23"/>
        </w:rPr>
        <w:t xml:space="preserve"> der mindsker inflammation, rensning med </w:t>
      </w:r>
      <w:proofErr w:type="spellStart"/>
      <w:r>
        <w:rPr>
          <w:rFonts w:ascii="Helvetica" w:hAnsi="Helvetica" w:cs="Helvetica"/>
          <w:i/>
          <w:iCs/>
          <w:color w:val="000000"/>
          <w:sz w:val="23"/>
          <w:szCs w:val="23"/>
        </w:rPr>
        <w:t>clorhexidin</w:t>
      </w:r>
      <w:proofErr w:type="spellEnd"/>
      <w:r>
        <w:rPr>
          <w:rFonts w:ascii="Helvetica" w:hAnsi="Helvetica" w:cs="Helvetica"/>
          <w:i/>
          <w:iCs/>
          <w:color w:val="000000"/>
          <w:sz w:val="23"/>
          <w:szCs w:val="23"/>
        </w:rPr>
        <w:t xml:space="preserve"> inden oral intervention.</w:t>
      </w:r>
    </w:p>
    <w:p w:rsidR="005B32E5" w:rsidRDefault="005B32E5" w:rsidP="0023510F">
      <w:pPr>
        <w:rPr>
          <w:rFonts w:ascii="Helvetica" w:hAnsi="Helvetica" w:cs="Helvetica"/>
          <w:i/>
          <w:iCs/>
          <w:color w:val="000000"/>
          <w:sz w:val="23"/>
          <w:szCs w:val="23"/>
        </w:rPr>
      </w:pPr>
    </w:p>
    <w:p w:rsidR="005B32E5" w:rsidRPr="000906D0" w:rsidRDefault="005B32E5" w:rsidP="005B32E5">
      <w:pPr>
        <w:rPr>
          <w:b/>
        </w:rPr>
      </w:pPr>
      <w:r w:rsidRPr="000906D0">
        <w:rPr>
          <w:b/>
        </w:rPr>
        <w:t>For hver af de nævnte bakteriearter ønskes en beskrivelse af deres mikroskopiske morfologi</w:t>
      </w:r>
    </w:p>
    <w:p w:rsidR="005B32E5" w:rsidRPr="000906D0" w:rsidRDefault="005B32E5" w:rsidP="005B32E5">
      <w:pPr>
        <w:rPr>
          <w:b/>
        </w:rPr>
      </w:pPr>
      <w:r w:rsidRPr="000906D0">
        <w:rPr>
          <w:b/>
        </w:rPr>
        <w:t>og Gram-</w:t>
      </w:r>
      <w:proofErr w:type="spellStart"/>
      <w:r w:rsidRPr="000906D0">
        <w:rPr>
          <w:b/>
        </w:rPr>
        <w:t>farvbarhed</w:t>
      </w:r>
      <w:proofErr w:type="spellEnd"/>
      <w:r w:rsidRPr="000906D0">
        <w:rPr>
          <w:b/>
        </w:rPr>
        <w:t xml:space="preserve"> samt deres typiske lokalisation i dental </w:t>
      </w:r>
      <w:proofErr w:type="spellStart"/>
      <w:r w:rsidRPr="000906D0">
        <w:rPr>
          <w:b/>
        </w:rPr>
        <w:t>plaque</w:t>
      </w:r>
      <w:proofErr w:type="spellEnd"/>
      <w:r w:rsidRPr="000906D0">
        <w:rPr>
          <w:b/>
        </w:rPr>
        <w:t>. Hvilke sygdomme i mundhulen kan de nævnte bakteriearter eventuelt forårsage, og beskriv</w:t>
      </w:r>
    </w:p>
    <w:p w:rsidR="005B32E5" w:rsidRPr="000906D0" w:rsidRDefault="005B32E5" w:rsidP="005B32E5">
      <w:pPr>
        <w:rPr>
          <w:b/>
        </w:rPr>
      </w:pPr>
      <w:r w:rsidRPr="000906D0">
        <w:rPr>
          <w:b/>
        </w:rPr>
        <w:t>for hver bakterieart de væsentligste virulensfaktorer, der kan give anledning til sygdomsudvikling.</w:t>
      </w:r>
    </w:p>
    <w:p w:rsidR="005B32E5" w:rsidRPr="007D124D" w:rsidRDefault="005B32E5" w:rsidP="005B32E5">
      <w:pPr>
        <w:pStyle w:val="p1"/>
        <w:spacing w:line="276" w:lineRule="auto"/>
        <w:rPr>
          <w:sz w:val="21"/>
          <w:szCs w:val="21"/>
          <w:lang w:val="da-DK"/>
        </w:rPr>
      </w:pPr>
      <w:r w:rsidRPr="007D124D">
        <w:rPr>
          <w:sz w:val="21"/>
          <w:szCs w:val="21"/>
          <w:lang w:val="da-DK"/>
        </w:rPr>
        <w:t xml:space="preserve">P. </w:t>
      </w:r>
      <w:proofErr w:type="spellStart"/>
      <w:r w:rsidRPr="007D124D">
        <w:rPr>
          <w:sz w:val="21"/>
          <w:szCs w:val="21"/>
          <w:lang w:val="da-DK"/>
        </w:rPr>
        <w:t>gingivalis</w:t>
      </w:r>
      <w:proofErr w:type="spellEnd"/>
      <w:r w:rsidRPr="007D124D">
        <w:rPr>
          <w:sz w:val="21"/>
          <w:szCs w:val="21"/>
          <w:lang w:val="da-DK"/>
        </w:rPr>
        <w:t xml:space="preserve">: </w:t>
      </w:r>
      <w:proofErr w:type="spellStart"/>
      <w:r w:rsidRPr="007D124D">
        <w:rPr>
          <w:sz w:val="21"/>
          <w:szCs w:val="21"/>
          <w:lang w:val="da-DK"/>
        </w:rPr>
        <w:t>Gram-negativ</w:t>
      </w:r>
      <w:proofErr w:type="spellEnd"/>
      <w:r w:rsidRPr="007D124D">
        <w:rPr>
          <w:sz w:val="21"/>
          <w:szCs w:val="21"/>
          <w:lang w:val="da-DK"/>
        </w:rPr>
        <w:t xml:space="preserve"> </w:t>
      </w:r>
      <w:proofErr w:type="spellStart"/>
      <w:r w:rsidRPr="007D124D">
        <w:rPr>
          <w:sz w:val="21"/>
          <w:szCs w:val="21"/>
          <w:lang w:val="da-DK"/>
        </w:rPr>
        <w:t>kokkoid</w:t>
      </w:r>
      <w:proofErr w:type="spellEnd"/>
      <w:r w:rsidRPr="007D124D">
        <w:rPr>
          <w:sz w:val="21"/>
          <w:szCs w:val="21"/>
          <w:lang w:val="da-DK"/>
        </w:rPr>
        <w:t xml:space="preserve"> stav, som forekommer i </w:t>
      </w:r>
      <w:proofErr w:type="spellStart"/>
      <w:r w:rsidRPr="007D124D">
        <w:rPr>
          <w:sz w:val="21"/>
          <w:szCs w:val="21"/>
          <w:lang w:val="da-DK"/>
        </w:rPr>
        <w:t>subgingival</w:t>
      </w:r>
      <w:proofErr w:type="spellEnd"/>
      <w:r w:rsidRPr="007D124D">
        <w:rPr>
          <w:sz w:val="21"/>
          <w:szCs w:val="21"/>
          <w:lang w:val="da-DK"/>
        </w:rPr>
        <w:t xml:space="preserve"> </w:t>
      </w:r>
      <w:proofErr w:type="spellStart"/>
      <w:r w:rsidRPr="007D124D">
        <w:rPr>
          <w:sz w:val="21"/>
          <w:szCs w:val="21"/>
          <w:lang w:val="da-DK"/>
        </w:rPr>
        <w:t>plaque</w:t>
      </w:r>
      <w:proofErr w:type="spellEnd"/>
      <w:r w:rsidRPr="007D124D">
        <w:rPr>
          <w:sz w:val="21"/>
          <w:szCs w:val="21"/>
          <w:lang w:val="da-DK"/>
        </w:rPr>
        <w:t>.</w:t>
      </w:r>
    </w:p>
    <w:p w:rsidR="005B32E5" w:rsidRPr="007D124D" w:rsidRDefault="005B32E5" w:rsidP="005B32E5">
      <w:pPr>
        <w:pStyle w:val="p1"/>
        <w:spacing w:line="276" w:lineRule="auto"/>
        <w:rPr>
          <w:sz w:val="21"/>
          <w:szCs w:val="21"/>
          <w:lang w:val="da-DK"/>
        </w:rPr>
      </w:pPr>
      <w:r w:rsidRPr="007D124D">
        <w:rPr>
          <w:sz w:val="21"/>
          <w:szCs w:val="21"/>
          <w:lang w:val="da-DK"/>
        </w:rPr>
        <w:t xml:space="preserve">P. </w:t>
      </w:r>
      <w:proofErr w:type="spellStart"/>
      <w:r w:rsidRPr="007D124D">
        <w:rPr>
          <w:sz w:val="21"/>
          <w:szCs w:val="21"/>
          <w:lang w:val="da-DK"/>
        </w:rPr>
        <w:t>intermedia</w:t>
      </w:r>
      <w:proofErr w:type="spellEnd"/>
      <w:r w:rsidRPr="007D124D">
        <w:rPr>
          <w:sz w:val="21"/>
          <w:szCs w:val="21"/>
          <w:lang w:val="da-DK"/>
        </w:rPr>
        <w:t xml:space="preserve">: </w:t>
      </w:r>
      <w:proofErr w:type="spellStart"/>
      <w:r w:rsidRPr="007D124D">
        <w:rPr>
          <w:sz w:val="21"/>
          <w:szCs w:val="21"/>
          <w:lang w:val="da-DK"/>
        </w:rPr>
        <w:t>Gram-negativ</w:t>
      </w:r>
      <w:proofErr w:type="spellEnd"/>
      <w:r w:rsidRPr="007D124D">
        <w:rPr>
          <w:sz w:val="21"/>
          <w:szCs w:val="21"/>
          <w:lang w:val="da-DK"/>
        </w:rPr>
        <w:t xml:space="preserve"> </w:t>
      </w:r>
      <w:proofErr w:type="spellStart"/>
      <w:r w:rsidRPr="007D124D">
        <w:rPr>
          <w:sz w:val="21"/>
          <w:szCs w:val="21"/>
          <w:lang w:val="da-DK"/>
        </w:rPr>
        <w:t>kokkoid</w:t>
      </w:r>
      <w:proofErr w:type="spellEnd"/>
      <w:r w:rsidRPr="007D124D">
        <w:rPr>
          <w:sz w:val="21"/>
          <w:szCs w:val="21"/>
          <w:lang w:val="da-DK"/>
        </w:rPr>
        <w:t xml:space="preserve"> til kort stav, som forekommer i </w:t>
      </w:r>
      <w:proofErr w:type="spellStart"/>
      <w:r w:rsidRPr="007D124D">
        <w:rPr>
          <w:sz w:val="21"/>
          <w:szCs w:val="21"/>
          <w:lang w:val="da-DK"/>
        </w:rPr>
        <w:t>subgingival</w:t>
      </w:r>
      <w:proofErr w:type="spellEnd"/>
      <w:r w:rsidRPr="007D124D">
        <w:rPr>
          <w:sz w:val="21"/>
          <w:szCs w:val="21"/>
          <w:lang w:val="da-DK"/>
        </w:rPr>
        <w:t xml:space="preserve"> </w:t>
      </w:r>
      <w:proofErr w:type="spellStart"/>
      <w:r w:rsidRPr="007D124D">
        <w:rPr>
          <w:sz w:val="21"/>
          <w:szCs w:val="21"/>
          <w:lang w:val="da-DK"/>
        </w:rPr>
        <w:t>plaque</w:t>
      </w:r>
      <w:proofErr w:type="spellEnd"/>
      <w:r w:rsidRPr="007D124D">
        <w:rPr>
          <w:sz w:val="21"/>
          <w:szCs w:val="21"/>
          <w:lang w:val="da-DK"/>
        </w:rPr>
        <w:t>.</w:t>
      </w:r>
    </w:p>
    <w:p w:rsidR="005B32E5" w:rsidRPr="007D124D" w:rsidRDefault="005B32E5" w:rsidP="005B32E5">
      <w:pPr>
        <w:pStyle w:val="p1"/>
        <w:spacing w:line="276" w:lineRule="auto"/>
        <w:rPr>
          <w:sz w:val="21"/>
          <w:szCs w:val="21"/>
          <w:lang w:val="da-DK"/>
        </w:rPr>
      </w:pPr>
      <w:r w:rsidRPr="007D124D">
        <w:rPr>
          <w:sz w:val="21"/>
          <w:szCs w:val="21"/>
          <w:lang w:val="da-DK"/>
        </w:rPr>
        <w:t xml:space="preserve">A. </w:t>
      </w:r>
      <w:proofErr w:type="spellStart"/>
      <w:r w:rsidRPr="007D124D">
        <w:rPr>
          <w:sz w:val="21"/>
          <w:szCs w:val="21"/>
          <w:lang w:val="da-DK"/>
        </w:rPr>
        <w:t>actinomycetemcomitans</w:t>
      </w:r>
      <w:proofErr w:type="spellEnd"/>
      <w:r w:rsidRPr="007D124D">
        <w:rPr>
          <w:sz w:val="21"/>
          <w:szCs w:val="21"/>
          <w:lang w:val="da-DK"/>
        </w:rPr>
        <w:t xml:space="preserve">: </w:t>
      </w:r>
      <w:proofErr w:type="spellStart"/>
      <w:r w:rsidRPr="007D124D">
        <w:rPr>
          <w:sz w:val="21"/>
          <w:szCs w:val="21"/>
          <w:lang w:val="da-DK"/>
        </w:rPr>
        <w:t>Gram-negativ</w:t>
      </w:r>
      <w:proofErr w:type="spellEnd"/>
      <w:r w:rsidRPr="007D124D">
        <w:rPr>
          <w:sz w:val="21"/>
          <w:szCs w:val="21"/>
          <w:lang w:val="da-DK"/>
        </w:rPr>
        <w:t xml:space="preserve"> kort til </w:t>
      </w:r>
      <w:proofErr w:type="spellStart"/>
      <w:r w:rsidRPr="007D124D">
        <w:rPr>
          <w:sz w:val="21"/>
          <w:szCs w:val="21"/>
          <w:lang w:val="da-DK"/>
        </w:rPr>
        <w:t>kokkoid</w:t>
      </w:r>
      <w:proofErr w:type="spellEnd"/>
      <w:r w:rsidRPr="007D124D">
        <w:rPr>
          <w:sz w:val="21"/>
          <w:szCs w:val="21"/>
          <w:lang w:val="da-DK"/>
        </w:rPr>
        <w:t xml:space="preserve"> stav, som forekommer i</w:t>
      </w:r>
    </w:p>
    <w:p w:rsidR="005B32E5" w:rsidRPr="007D124D" w:rsidRDefault="005B32E5" w:rsidP="005B32E5">
      <w:pPr>
        <w:pStyle w:val="p1"/>
        <w:spacing w:line="276" w:lineRule="auto"/>
        <w:rPr>
          <w:sz w:val="21"/>
          <w:szCs w:val="21"/>
          <w:lang w:val="da-DK"/>
        </w:rPr>
      </w:pPr>
      <w:proofErr w:type="spellStart"/>
      <w:r w:rsidRPr="007D124D">
        <w:rPr>
          <w:sz w:val="21"/>
          <w:szCs w:val="21"/>
          <w:lang w:val="da-DK"/>
        </w:rPr>
        <w:t>subgingival</w:t>
      </w:r>
      <w:proofErr w:type="spellEnd"/>
      <w:r w:rsidRPr="007D124D">
        <w:rPr>
          <w:sz w:val="21"/>
          <w:szCs w:val="21"/>
          <w:lang w:val="da-DK"/>
        </w:rPr>
        <w:t xml:space="preserve"> </w:t>
      </w:r>
      <w:proofErr w:type="spellStart"/>
      <w:r w:rsidRPr="007D124D">
        <w:rPr>
          <w:sz w:val="21"/>
          <w:szCs w:val="21"/>
          <w:lang w:val="da-DK"/>
        </w:rPr>
        <w:t>plaque</w:t>
      </w:r>
      <w:proofErr w:type="spellEnd"/>
      <w:r w:rsidRPr="007D124D">
        <w:rPr>
          <w:sz w:val="21"/>
          <w:szCs w:val="21"/>
          <w:lang w:val="da-DK"/>
        </w:rPr>
        <w:t>.</w:t>
      </w:r>
    </w:p>
    <w:p w:rsidR="005B32E5" w:rsidRPr="007D124D" w:rsidRDefault="005B32E5" w:rsidP="005B32E5">
      <w:pPr>
        <w:pStyle w:val="p1"/>
        <w:spacing w:line="276" w:lineRule="auto"/>
        <w:rPr>
          <w:sz w:val="21"/>
          <w:szCs w:val="21"/>
          <w:lang w:val="da-DK"/>
        </w:rPr>
      </w:pPr>
      <w:r w:rsidRPr="007D124D">
        <w:rPr>
          <w:sz w:val="21"/>
          <w:szCs w:val="21"/>
          <w:lang w:val="da-DK"/>
        </w:rPr>
        <w:t xml:space="preserve">E. </w:t>
      </w:r>
      <w:proofErr w:type="spellStart"/>
      <w:r w:rsidRPr="007D124D">
        <w:rPr>
          <w:sz w:val="21"/>
          <w:szCs w:val="21"/>
          <w:lang w:val="da-DK"/>
        </w:rPr>
        <w:t>corrodens</w:t>
      </w:r>
      <w:proofErr w:type="spellEnd"/>
      <w:r w:rsidRPr="007D124D">
        <w:rPr>
          <w:sz w:val="21"/>
          <w:szCs w:val="21"/>
          <w:lang w:val="da-DK"/>
        </w:rPr>
        <w:t xml:space="preserve">: </w:t>
      </w:r>
      <w:proofErr w:type="spellStart"/>
      <w:r w:rsidRPr="007D124D">
        <w:rPr>
          <w:sz w:val="21"/>
          <w:szCs w:val="21"/>
          <w:lang w:val="da-DK"/>
        </w:rPr>
        <w:t>Gram-negativ</w:t>
      </w:r>
      <w:proofErr w:type="spellEnd"/>
      <w:r w:rsidRPr="007D124D">
        <w:rPr>
          <w:sz w:val="21"/>
          <w:szCs w:val="21"/>
          <w:lang w:val="da-DK"/>
        </w:rPr>
        <w:t xml:space="preserve"> kort stav, som forekommer i </w:t>
      </w:r>
      <w:proofErr w:type="spellStart"/>
      <w:r w:rsidRPr="007D124D">
        <w:rPr>
          <w:sz w:val="21"/>
          <w:szCs w:val="21"/>
          <w:lang w:val="da-DK"/>
        </w:rPr>
        <w:t>subginival</w:t>
      </w:r>
      <w:proofErr w:type="spellEnd"/>
      <w:r w:rsidRPr="007D124D">
        <w:rPr>
          <w:sz w:val="21"/>
          <w:szCs w:val="21"/>
          <w:lang w:val="da-DK"/>
        </w:rPr>
        <w:t xml:space="preserve"> </w:t>
      </w:r>
      <w:proofErr w:type="spellStart"/>
      <w:r w:rsidRPr="007D124D">
        <w:rPr>
          <w:sz w:val="21"/>
          <w:szCs w:val="21"/>
          <w:lang w:val="da-DK"/>
        </w:rPr>
        <w:t>plaque</w:t>
      </w:r>
      <w:proofErr w:type="spellEnd"/>
      <w:r w:rsidRPr="007D124D">
        <w:rPr>
          <w:sz w:val="21"/>
          <w:szCs w:val="21"/>
          <w:lang w:val="da-DK"/>
        </w:rPr>
        <w:t>. For alle fire bakteriearter gælder det, at de typisk er en del af en blandingsflora, hvor de indgående bakteriearter tilsammen udgør det patogenetiske potentiale. De enkelte bakteriearters virulensfaktorers relative betydning kan således være vanskelig at afklare, idet de indgår i en helhed i blandingsfloraen. Blandingsfloraens sammensætning er overvejende styret af, at de indgående bakteriearter kan adhærere til vævsoverflader i pochen, samt at der er faktorer til stede, der sikrer bakterierne vækst. Vækstfaktorerne stammer dels fra værten (</w:t>
      </w:r>
      <w:proofErr w:type="spellStart"/>
      <w:r w:rsidRPr="007D124D">
        <w:rPr>
          <w:sz w:val="21"/>
          <w:szCs w:val="21"/>
          <w:lang w:val="da-DK"/>
        </w:rPr>
        <w:t>gingivalvæsken</w:t>
      </w:r>
      <w:proofErr w:type="spellEnd"/>
      <w:r w:rsidRPr="007D124D">
        <w:rPr>
          <w:sz w:val="21"/>
          <w:szCs w:val="21"/>
          <w:lang w:val="da-DK"/>
        </w:rPr>
        <w:t xml:space="preserve">), dels fra de forskellige bakteriearter. P. </w:t>
      </w:r>
      <w:proofErr w:type="spellStart"/>
      <w:r w:rsidRPr="007D124D">
        <w:rPr>
          <w:sz w:val="21"/>
          <w:szCs w:val="21"/>
          <w:lang w:val="da-DK"/>
        </w:rPr>
        <w:t>gingivalis</w:t>
      </w:r>
      <w:proofErr w:type="spellEnd"/>
      <w:r w:rsidRPr="007D124D">
        <w:rPr>
          <w:sz w:val="21"/>
          <w:szCs w:val="21"/>
          <w:lang w:val="da-DK"/>
        </w:rPr>
        <w:t xml:space="preserve">: Bakteriearten findes ofte ved marginal </w:t>
      </w:r>
      <w:proofErr w:type="spellStart"/>
      <w:r w:rsidRPr="007D124D">
        <w:rPr>
          <w:sz w:val="21"/>
          <w:szCs w:val="21"/>
          <w:lang w:val="da-DK"/>
        </w:rPr>
        <w:t>parodontitis</w:t>
      </w:r>
      <w:proofErr w:type="spellEnd"/>
      <w:r w:rsidRPr="007D124D">
        <w:rPr>
          <w:sz w:val="21"/>
          <w:szCs w:val="21"/>
          <w:lang w:val="da-DK"/>
        </w:rPr>
        <w:t xml:space="preserve">, herunder ved den hurtig progredierende form. Virulensfaktorer: Den er udpræget </w:t>
      </w:r>
      <w:proofErr w:type="spellStart"/>
      <w:r w:rsidRPr="007D124D">
        <w:rPr>
          <w:sz w:val="21"/>
          <w:szCs w:val="21"/>
          <w:lang w:val="da-DK"/>
        </w:rPr>
        <w:t>proteolytisk</w:t>
      </w:r>
      <w:proofErr w:type="spellEnd"/>
      <w:r w:rsidRPr="007D124D">
        <w:rPr>
          <w:sz w:val="21"/>
          <w:szCs w:val="21"/>
          <w:lang w:val="da-DK"/>
        </w:rPr>
        <w:t xml:space="preserve">. Enzymer som </w:t>
      </w:r>
      <w:proofErr w:type="spellStart"/>
      <w:r w:rsidRPr="007D124D">
        <w:rPr>
          <w:sz w:val="21"/>
          <w:szCs w:val="21"/>
          <w:lang w:val="da-DK"/>
        </w:rPr>
        <w:t>kollagenase</w:t>
      </w:r>
      <w:proofErr w:type="spellEnd"/>
      <w:r w:rsidRPr="007D124D">
        <w:rPr>
          <w:sz w:val="21"/>
          <w:szCs w:val="21"/>
          <w:lang w:val="da-DK"/>
        </w:rPr>
        <w:t xml:space="preserve">, </w:t>
      </w:r>
      <w:proofErr w:type="spellStart"/>
      <w:r w:rsidRPr="007D124D">
        <w:rPr>
          <w:sz w:val="21"/>
          <w:szCs w:val="21"/>
          <w:lang w:val="da-DK"/>
        </w:rPr>
        <w:t>gelatinase</w:t>
      </w:r>
      <w:proofErr w:type="spellEnd"/>
      <w:r w:rsidRPr="007D124D">
        <w:rPr>
          <w:sz w:val="21"/>
          <w:szCs w:val="21"/>
          <w:lang w:val="da-DK"/>
        </w:rPr>
        <w:t xml:space="preserve">, </w:t>
      </w:r>
      <w:proofErr w:type="spellStart"/>
      <w:r w:rsidRPr="007D124D">
        <w:rPr>
          <w:sz w:val="21"/>
          <w:szCs w:val="21"/>
          <w:lang w:val="da-DK"/>
        </w:rPr>
        <w:t>hyaluronidase</w:t>
      </w:r>
      <w:proofErr w:type="spellEnd"/>
      <w:r w:rsidRPr="007D124D">
        <w:rPr>
          <w:sz w:val="21"/>
          <w:szCs w:val="21"/>
          <w:lang w:val="da-DK"/>
        </w:rPr>
        <w:t xml:space="preserve"> og </w:t>
      </w:r>
      <w:proofErr w:type="spellStart"/>
      <w:r w:rsidRPr="007D124D">
        <w:rPr>
          <w:sz w:val="21"/>
          <w:szCs w:val="21"/>
          <w:lang w:val="da-DK"/>
        </w:rPr>
        <w:t>kondroitinsulfatase</w:t>
      </w:r>
      <w:proofErr w:type="spellEnd"/>
      <w:r w:rsidRPr="007D124D">
        <w:rPr>
          <w:sz w:val="21"/>
          <w:szCs w:val="21"/>
          <w:lang w:val="da-DK"/>
        </w:rPr>
        <w:t xml:space="preserve"> medvirker ved vævsdestruktion, og </w:t>
      </w:r>
      <w:proofErr w:type="spellStart"/>
      <w:r w:rsidRPr="007D124D">
        <w:rPr>
          <w:sz w:val="21"/>
          <w:szCs w:val="21"/>
          <w:lang w:val="da-DK"/>
        </w:rPr>
        <w:t>IgA</w:t>
      </w:r>
      <w:proofErr w:type="spellEnd"/>
      <w:r w:rsidRPr="007D124D">
        <w:rPr>
          <w:sz w:val="21"/>
          <w:szCs w:val="21"/>
          <w:lang w:val="da-DK"/>
        </w:rPr>
        <w:t xml:space="preserve">- samt </w:t>
      </w:r>
      <w:proofErr w:type="spellStart"/>
      <w:r w:rsidRPr="007D124D">
        <w:rPr>
          <w:sz w:val="21"/>
          <w:szCs w:val="21"/>
          <w:lang w:val="da-DK"/>
        </w:rPr>
        <w:t>IgG</w:t>
      </w:r>
      <w:proofErr w:type="spellEnd"/>
      <w:r w:rsidRPr="007D124D">
        <w:rPr>
          <w:sz w:val="21"/>
          <w:szCs w:val="21"/>
          <w:lang w:val="da-DK"/>
        </w:rPr>
        <w:t xml:space="preserve">- </w:t>
      </w:r>
      <w:proofErr w:type="spellStart"/>
      <w:r w:rsidRPr="007D124D">
        <w:rPr>
          <w:sz w:val="21"/>
          <w:szCs w:val="21"/>
          <w:lang w:val="da-DK"/>
        </w:rPr>
        <w:t>proteaser</w:t>
      </w:r>
      <w:proofErr w:type="spellEnd"/>
      <w:r w:rsidRPr="007D124D">
        <w:rPr>
          <w:sz w:val="21"/>
          <w:szCs w:val="21"/>
          <w:lang w:val="da-DK"/>
        </w:rPr>
        <w:t xml:space="preserve"> medvirker til forøget inflammation og omgåelse af værtsforsvaret gennem inaktivering af </w:t>
      </w:r>
      <w:proofErr w:type="spellStart"/>
      <w:r w:rsidRPr="007D124D">
        <w:rPr>
          <w:sz w:val="21"/>
          <w:szCs w:val="21"/>
          <w:lang w:val="da-DK"/>
        </w:rPr>
        <w:t>IgA</w:t>
      </w:r>
      <w:proofErr w:type="spellEnd"/>
      <w:r w:rsidRPr="007D124D">
        <w:rPr>
          <w:sz w:val="21"/>
          <w:szCs w:val="21"/>
          <w:lang w:val="da-DK"/>
        </w:rPr>
        <w:t xml:space="preserve"> og </w:t>
      </w:r>
      <w:proofErr w:type="spellStart"/>
      <w:r w:rsidRPr="007D124D">
        <w:rPr>
          <w:sz w:val="21"/>
          <w:szCs w:val="21"/>
          <w:lang w:val="da-DK"/>
        </w:rPr>
        <w:t>IgG</w:t>
      </w:r>
      <w:proofErr w:type="spellEnd"/>
      <w:r w:rsidRPr="007D124D">
        <w:rPr>
          <w:sz w:val="21"/>
          <w:szCs w:val="21"/>
          <w:lang w:val="da-DK"/>
        </w:rPr>
        <w:t xml:space="preserve">. Nedbrydningsprodukter som følge af </w:t>
      </w:r>
      <w:proofErr w:type="spellStart"/>
      <w:r w:rsidRPr="007D124D">
        <w:rPr>
          <w:sz w:val="21"/>
          <w:szCs w:val="21"/>
          <w:lang w:val="da-DK"/>
        </w:rPr>
        <w:t>proteolyser</w:t>
      </w:r>
      <w:proofErr w:type="spellEnd"/>
      <w:r w:rsidRPr="007D124D">
        <w:rPr>
          <w:sz w:val="21"/>
          <w:szCs w:val="21"/>
          <w:lang w:val="da-DK"/>
        </w:rPr>
        <w:t xml:space="preserve"> som f.eks. ammoniak og flygtige svovlforbindelser er </w:t>
      </w:r>
      <w:proofErr w:type="spellStart"/>
      <w:r w:rsidRPr="007D124D">
        <w:rPr>
          <w:sz w:val="21"/>
          <w:szCs w:val="21"/>
          <w:lang w:val="da-DK"/>
        </w:rPr>
        <w:t>cytotoxiske</w:t>
      </w:r>
      <w:proofErr w:type="spellEnd"/>
      <w:r>
        <w:rPr>
          <w:sz w:val="21"/>
          <w:szCs w:val="21"/>
          <w:lang w:val="da-DK"/>
        </w:rPr>
        <w:t xml:space="preserve"> </w:t>
      </w:r>
      <w:r w:rsidRPr="007D124D">
        <w:rPr>
          <w:sz w:val="21"/>
          <w:szCs w:val="21"/>
          <w:lang w:val="da-DK"/>
        </w:rPr>
        <w:t xml:space="preserve">og giver anledning til direkte vævsdestruktion. Danner herudover flere </w:t>
      </w:r>
      <w:proofErr w:type="spellStart"/>
      <w:r w:rsidRPr="007D124D">
        <w:rPr>
          <w:sz w:val="21"/>
          <w:szCs w:val="21"/>
          <w:lang w:val="da-DK"/>
        </w:rPr>
        <w:t>toxiner</w:t>
      </w:r>
      <w:proofErr w:type="spellEnd"/>
      <w:r w:rsidRPr="007D124D">
        <w:rPr>
          <w:sz w:val="21"/>
          <w:szCs w:val="21"/>
          <w:lang w:val="da-DK"/>
        </w:rPr>
        <w:t xml:space="preserve"> som f.eks.</w:t>
      </w:r>
    </w:p>
    <w:p w:rsidR="005B32E5" w:rsidRPr="007D124D" w:rsidRDefault="005B32E5" w:rsidP="005B32E5">
      <w:pPr>
        <w:pStyle w:val="p1"/>
        <w:spacing w:line="276" w:lineRule="auto"/>
        <w:rPr>
          <w:sz w:val="21"/>
          <w:szCs w:val="21"/>
          <w:lang w:val="da-DK"/>
        </w:rPr>
      </w:pPr>
      <w:proofErr w:type="spellStart"/>
      <w:r w:rsidRPr="007D124D">
        <w:rPr>
          <w:sz w:val="21"/>
          <w:szCs w:val="21"/>
          <w:lang w:val="da-DK"/>
        </w:rPr>
        <w:lastRenderedPageBreak/>
        <w:t>epiteliotoxin</w:t>
      </w:r>
      <w:proofErr w:type="spellEnd"/>
      <w:r w:rsidRPr="007D124D">
        <w:rPr>
          <w:sz w:val="21"/>
          <w:szCs w:val="21"/>
          <w:lang w:val="da-DK"/>
        </w:rPr>
        <w:t xml:space="preserve"> og </w:t>
      </w:r>
      <w:proofErr w:type="spellStart"/>
      <w:r w:rsidRPr="007D124D">
        <w:rPr>
          <w:sz w:val="21"/>
          <w:szCs w:val="21"/>
          <w:lang w:val="da-DK"/>
        </w:rPr>
        <w:t>endotoxin</w:t>
      </w:r>
      <w:proofErr w:type="spellEnd"/>
      <w:r w:rsidRPr="007D124D">
        <w:rPr>
          <w:sz w:val="21"/>
          <w:szCs w:val="21"/>
          <w:lang w:val="da-DK"/>
        </w:rPr>
        <w:t xml:space="preserve"> (</w:t>
      </w:r>
      <w:proofErr w:type="spellStart"/>
      <w:r w:rsidRPr="007D124D">
        <w:rPr>
          <w:sz w:val="21"/>
          <w:szCs w:val="21"/>
          <w:lang w:val="da-DK"/>
        </w:rPr>
        <w:t>lipopolysakkarid</w:t>
      </w:r>
      <w:proofErr w:type="spellEnd"/>
      <w:r w:rsidRPr="007D124D">
        <w:rPr>
          <w:sz w:val="21"/>
          <w:szCs w:val="21"/>
          <w:lang w:val="da-DK"/>
        </w:rPr>
        <w:t>). Disse er ligeledes cellebeskadigende og sidstnævnte kan som bakterielt antigen give anledning til immunpatologisk induceret</w:t>
      </w:r>
    </w:p>
    <w:p w:rsidR="005B32E5" w:rsidRPr="007D124D" w:rsidRDefault="005B32E5" w:rsidP="005B32E5">
      <w:pPr>
        <w:pStyle w:val="p1"/>
        <w:spacing w:line="276" w:lineRule="auto"/>
        <w:rPr>
          <w:sz w:val="21"/>
          <w:szCs w:val="21"/>
          <w:lang w:val="da-DK"/>
        </w:rPr>
      </w:pPr>
      <w:r w:rsidRPr="007D124D">
        <w:rPr>
          <w:sz w:val="21"/>
          <w:szCs w:val="21"/>
          <w:lang w:val="da-DK"/>
        </w:rPr>
        <w:t>vævsdestruktion.</w:t>
      </w:r>
    </w:p>
    <w:p w:rsidR="005B32E5" w:rsidRPr="007D124D" w:rsidRDefault="005B32E5" w:rsidP="005B32E5">
      <w:pPr>
        <w:pStyle w:val="p1"/>
        <w:spacing w:line="276" w:lineRule="auto"/>
        <w:rPr>
          <w:sz w:val="21"/>
          <w:szCs w:val="21"/>
          <w:lang w:val="da-DK"/>
        </w:rPr>
      </w:pPr>
      <w:r w:rsidRPr="007D124D">
        <w:rPr>
          <w:sz w:val="21"/>
          <w:szCs w:val="21"/>
          <w:lang w:val="da-DK"/>
        </w:rPr>
        <w:t xml:space="preserve">P. </w:t>
      </w:r>
      <w:proofErr w:type="spellStart"/>
      <w:r w:rsidRPr="007D124D">
        <w:rPr>
          <w:sz w:val="21"/>
          <w:szCs w:val="21"/>
          <w:lang w:val="da-DK"/>
        </w:rPr>
        <w:t>intermedia</w:t>
      </w:r>
      <w:proofErr w:type="spellEnd"/>
      <w:r w:rsidRPr="007D124D">
        <w:rPr>
          <w:sz w:val="21"/>
          <w:szCs w:val="21"/>
          <w:lang w:val="da-DK"/>
        </w:rPr>
        <w:t xml:space="preserve">: Bakteriearten findes også ofte ved marginal </w:t>
      </w:r>
      <w:proofErr w:type="spellStart"/>
      <w:r w:rsidRPr="007D124D">
        <w:rPr>
          <w:sz w:val="21"/>
          <w:szCs w:val="21"/>
          <w:lang w:val="da-DK"/>
        </w:rPr>
        <w:t>parodontitis</w:t>
      </w:r>
      <w:proofErr w:type="spellEnd"/>
      <w:r w:rsidRPr="007D124D">
        <w:rPr>
          <w:sz w:val="21"/>
          <w:szCs w:val="21"/>
          <w:lang w:val="da-DK"/>
        </w:rPr>
        <w:t xml:space="preserve">, herunder den hurtig progredierende form. Dens virulensfaktorer svarer til de ovenfor nævnte for P. </w:t>
      </w:r>
      <w:proofErr w:type="spellStart"/>
      <w:r w:rsidRPr="007D124D">
        <w:rPr>
          <w:sz w:val="21"/>
          <w:szCs w:val="21"/>
          <w:lang w:val="da-DK"/>
        </w:rPr>
        <w:t>gingivalis</w:t>
      </w:r>
      <w:proofErr w:type="spellEnd"/>
      <w:r w:rsidRPr="007D124D">
        <w:rPr>
          <w:sz w:val="21"/>
          <w:szCs w:val="21"/>
          <w:lang w:val="da-DK"/>
        </w:rPr>
        <w:t xml:space="preserve">. A. </w:t>
      </w:r>
      <w:proofErr w:type="spellStart"/>
      <w:r w:rsidRPr="007D124D">
        <w:rPr>
          <w:sz w:val="21"/>
          <w:szCs w:val="21"/>
          <w:lang w:val="da-DK"/>
        </w:rPr>
        <w:t>actinomycetemcomitans</w:t>
      </w:r>
      <w:proofErr w:type="spellEnd"/>
      <w:r w:rsidRPr="007D124D">
        <w:rPr>
          <w:sz w:val="21"/>
          <w:szCs w:val="21"/>
          <w:lang w:val="da-DK"/>
        </w:rPr>
        <w:t xml:space="preserve">: Forekommer typisk ved juvenil </w:t>
      </w:r>
      <w:proofErr w:type="spellStart"/>
      <w:r w:rsidRPr="007D124D">
        <w:rPr>
          <w:sz w:val="21"/>
          <w:szCs w:val="21"/>
          <w:lang w:val="da-DK"/>
        </w:rPr>
        <w:t>parodontitis</w:t>
      </w:r>
      <w:proofErr w:type="spellEnd"/>
      <w:r w:rsidRPr="007D124D">
        <w:rPr>
          <w:sz w:val="21"/>
          <w:szCs w:val="21"/>
          <w:lang w:val="da-DK"/>
        </w:rPr>
        <w:t xml:space="preserve">, men kan også findes ved voksen marginal </w:t>
      </w:r>
      <w:proofErr w:type="spellStart"/>
      <w:r w:rsidRPr="007D124D">
        <w:rPr>
          <w:sz w:val="21"/>
          <w:szCs w:val="21"/>
          <w:lang w:val="da-DK"/>
        </w:rPr>
        <w:t>parodontits</w:t>
      </w:r>
      <w:proofErr w:type="spellEnd"/>
      <w:r w:rsidRPr="007D124D">
        <w:rPr>
          <w:sz w:val="21"/>
          <w:szCs w:val="21"/>
          <w:lang w:val="da-DK"/>
        </w:rPr>
        <w:t xml:space="preserve">. Virulensfaktorer: Danner et </w:t>
      </w:r>
      <w:proofErr w:type="spellStart"/>
      <w:r w:rsidRPr="007D124D">
        <w:rPr>
          <w:sz w:val="21"/>
          <w:szCs w:val="21"/>
          <w:lang w:val="da-DK"/>
        </w:rPr>
        <w:t>leukotoxin</w:t>
      </w:r>
      <w:proofErr w:type="spellEnd"/>
      <w:r w:rsidRPr="007D124D">
        <w:rPr>
          <w:sz w:val="21"/>
          <w:szCs w:val="21"/>
          <w:lang w:val="da-DK"/>
        </w:rPr>
        <w:t xml:space="preserve">, som hæmmer funktionen af de polymorfkærnede leukocytter, som medfører svækkelse af værtsforsvaret. Danner endvidere enzymet </w:t>
      </w:r>
      <w:proofErr w:type="spellStart"/>
      <w:r w:rsidRPr="007D124D">
        <w:rPr>
          <w:sz w:val="21"/>
          <w:szCs w:val="21"/>
          <w:lang w:val="da-DK"/>
        </w:rPr>
        <w:t>kollagenase</w:t>
      </w:r>
      <w:proofErr w:type="spellEnd"/>
      <w:r w:rsidRPr="007D124D">
        <w:rPr>
          <w:sz w:val="21"/>
          <w:szCs w:val="21"/>
          <w:lang w:val="da-DK"/>
        </w:rPr>
        <w:t xml:space="preserve">, som medvirker ved vævsdestruktion. Som for P. </w:t>
      </w:r>
      <w:proofErr w:type="spellStart"/>
      <w:r w:rsidRPr="007D124D">
        <w:rPr>
          <w:sz w:val="21"/>
          <w:szCs w:val="21"/>
          <w:lang w:val="da-DK"/>
        </w:rPr>
        <w:t>gingivalis</w:t>
      </w:r>
      <w:proofErr w:type="spellEnd"/>
      <w:r w:rsidRPr="007D124D">
        <w:rPr>
          <w:sz w:val="21"/>
          <w:szCs w:val="21"/>
          <w:lang w:val="da-DK"/>
        </w:rPr>
        <w:t xml:space="preserve"> danner </w:t>
      </w:r>
      <w:proofErr w:type="spellStart"/>
      <w:r w:rsidRPr="007D124D">
        <w:rPr>
          <w:sz w:val="21"/>
          <w:szCs w:val="21"/>
          <w:lang w:val="da-DK"/>
        </w:rPr>
        <w:t>bakteriarten</w:t>
      </w:r>
      <w:proofErr w:type="spellEnd"/>
      <w:r w:rsidRPr="007D124D">
        <w:rPr>
          <w:sz w:val="21"/>
          <w:szCs w:val="21"/>
          <w:lang w:val="da-DK"/>
        </w:rPr>
        <w:t xml:space="preserve"> </w:t>
      </w:r>
      <w:proofErr w:type="spellStart"/>
      <w:r w:rsidRPr="007D124D">
        <w:rPr>
          <w:sz w:val="21"/>
          <w:szCs w:val="21"/>
          <w:lang w:val="da-DK"/>
        </w:rPr>
        <w:t>epiteliotoxin</w:t>
      </w:r>
      <w:proofErr w:type="spellEnd"/>
      <w:r w:rsidRPr="007D124D">
        <w:rPr>
          <w:sz w:val="21"/>
          <w:szCs w:val="21"/>
          <w:lang w:val="da-DK"/>
        </w:rPr>
        <w:t xml:space="preserve"> og </w:t>
      </w:r>
      <w:proofErr w:type="spellStart"/>
      <w:r w:rsidRPr="007D124D">
        <w:rPr>
          <w:sz w:val="21"/>
          <w:szCs w:val="21"/>
          <w:lang w:val="da-DK"/>
        </w:rPr>
        <w:t>endotoxin</w:t>
      </w:r>
      <w:proofErr w:type="spellEnd"/>
      <w:r w:rsidRPr="007D124D">
        <w:rPr>
          <w:sz w:val="21"/>
          <w:szCs w:val="21"/>
          <w:lang w:val="da-DK"/>
        </w:rPr>
        <w:t xml:space="preserve"> (se ovenfor).</w:t>
      </w:r>
    </w:p>
    <w:p w:rsidR="005B32E5" w:rsidRPr="007D124D" w:rsidRDefault="005B32E5" w:rsidP="005B32E5">
      <w:pPr>
        <w:pStyle w:val="p1"/>
        <w:spacing w:line="276" w:lineRule="auto"/>
        <w:rPr>
          <w:sz w:val="21"/>
          <w:szCs w:val="21"/>
          <w:lang w:val="da-DK"/>
        </w:rPr>
      </w:pPr>
      <w:r w:rsidRPr="007D124D">
        <w:rPr>
          <w:sz w:val="21"/>
          <w:szCs w:val="21"/>
          <w:lang w:val="da-DK"/>
        </w:rPr>
        <w:t xml:space="preserve">E. </w:t>
      </w:r>
      <w:proofErr w:type="spellStart"/>
      <w:r w:rsidRPr="007D124D">
        <w:rPr>
          <w:sz w:val="21"/>
          <w:szCs w:val="21"/>
          <w:lang w:val="da-DK"/>
        </w:rPr>
        <w:t>corrodens</w:t>
      </w:r>
      <w:proofErr w:type="spellEnd"/>
      <w:r w:rsidRPr="007D124D">
        <w:rPr>
          <w:sz w:val="21"/>
          <w:szCs w:val="21"/>
          <w:lang w:val="da-DK"/>
        </w:rPr>
        <w:t xml:space="preserve">: Kan forekomme ved marginal </w:t>
      </w:r>
      <w:proofErr w:type="spellStart"/>
      <w:r w:rsidRPr="007D124D">
        <w:rPr>
          <w:sz w:val="21"/>
          <w:szCs w:val="21"/>
          <w:lang w:val="da-DK"/>
        </w:rPr>
        <w:t>parodontitis</w:t>
      </w:r>
      <w:proofErr w:type="spellEnd"/>
      <w:r w:rsidRPr="007D124D">
        <w:rPr>
          <w:sz w:val="21"/>
          <w:szCs w:val="21"/>
          <w:lang w:val="da-DK"/>
        </w:rPr>
        <w:t xml:space="preserve"> og juvenil </w:t>
      </w:r>
      <w:proofErr w:type="spellStart"/>
      <w:r w:rsidRPr="007D124D">
        <w:rPr>
          <w:sz w:val="21"/>
          <w:szCs w:val="21"/>
          <w:lang w:val="da-DK"/>
        </w:rPr>
        <w:t>parodontitis</w:t>
      </w:r>
      <w:proofErr w:type="spellEnd"/>
      <w:r w:rsidRPr="007D124D">
        <w:rPr>
          <w:sz w:val="21"/>
          <w:szCs w:val="21"/>
          <w:lang w:val="da-DK"/>
        </w:rPr>
        <w:t xml:space="preserve"> og desuden ved </w:t>
      </w:r>
      <w:proofErr w:type="spellStart"/>
      <w:r w:rsidRPr="007D124D">
        <w:rPr>
          <w:sz w:val="21"/>
          <w:szCs w:val="21"/>
          <w:lang w:val="da-DK"/>
        </w:rPr>
        <w:t>purulente</w:t>
      </w:r>
      <w:proofErr w:type="spellEnd"/>
      <w:r w:rsidRPr="007D124D">
        <w:rPr>
          <w:sz w:val="21"/>
          <w:szCs w:val="21"/>
          <w:lang w:val="da-DK"/>
        </w:rPr>
        <w:t xml:space="preserve"> processer. Oplysninger om dens virulensfaktorer er sparsomme. </w:t>
      </w:r>
      <w:proofErr w:type="spellStart"/>
      <w:r w:rsidRPr="007D124D">
        <w:rPr>
          <w:sz w:val="21"/>
          <w:szCs w:val="21"/>
          <w:lang w:val="da-DK"/>
        </w:rPr>
        <w:t>Aminosyredecarboxylaser</w:t>
      </w:r>
      <w:proofErr w:type="spellEnd"/>
      <w:r w:rsidRPr="007D124D">
        <w:rPr>
          <w:sz w:val="21"/>
          <w:szCs w:val="21"/>
          <w:lang w:val="da-DK"/>
        </w:rPr>
        <w:t xml:space="preserve"> tilskrives dog en funktion ved vævsdestruktion.</w:t>
      </w:r>
    </w:p>
    <w:p w:rsidR="005B32E5" w:rsidRPr="008C0C04" w:rsidRDefault="00C95DE7" w:rsidP="0023510F">
      <w:r>
        <w:rPr>
          <w:noProof/>
          <w:sz w:val="36"/>
          <w:szCs w:val="36"/>
        </w:rPr>
        <w:drawing>
          <wp:inline distT="0" distB="0" distL="0" distR="0" wp14:anchorId="03A3BD54" wp14:editId="3BA2EC06">
            <wp:extent cx="6116320" cy="4408842"/>
            <wp:effectExtent l="0" t="0" r="5080"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kærmbillede 2018-06-12 kl. 20.32.49.png"/>
                    <pic:cNvPicPr/>
                  </pic:nvPicPr>
                  <pic:blipFill rotWithShape="1">
                    <a:blip r:embed="rId40">
                      <a:extLst>
                        <a:ext uri="{28A0092B-C50C-407E-A947-70E740481C1C}">
                          <a14:useLocalDpi xmlns:a14="http://schemas.microsoft.com/office/drawing/2010/main" val="0"/>
                        </a:ext>
                      </a:extLst>
                    </a:blip>
                    <a:srcRect b="15053"/>
                    <a:stretch/>
                  </pic:blipFill>
                  <pic:spPr bwMode="auto">
                    <a:xfrm>
                      <a:off x="0" y="0"/>
                      <a:ext cx="6116320" cy="4408842"/>
                    </a:xfrm>
                    <a:prstGeom prst="rect">
                      <a:avLst/>
                    </a:prstGeom>
                    <a:ln>
                      <a:noFill/>
                    </a:ln>
                    <a:extLst>
                      <a:ext uri="{53640926-AAD7-44D8-BBD7-CCE9431645EC}">
                        <a14:shadowObscured xmlns:a14="http://schemas.microsoft.com/office/drawing/2010/main"/>
                      </a:ext>
                    </a:extLst>
                  </pic:spPr>
                </pic:pic>
              </a:graphicData>
            </a:graphic>
          </wp:inline>
        </w:drawing>
      </w:r>
    </w:p>
    <w:sectPr w:rsidR="005B32E5" w:rsidRPr="008C0C04" w:rsidSect="0067728F">
      <w:pgSz w:w="11900" w:h="16840"/>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altName w:val="Titling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Helvetica">
    <w:panose1 w:val="00000000000000000000"/>
    <w:charset w:val="00"/>
    <w:family w:val="auto"/>
    <w:pitch w:val="variable"/>
    <w:sig w:usb0="E00002FF" w:usb1="5000785B" w:usb2="00000000" w:usb3="00000000" w:csb0="0000019F" w:csb1="00000000"/>
  </w:font>
  <w:font w:name="Wingdings">
    <w:panose1 w:val="05000000000000000000"/>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3846CFB"/>
    <w:multiLevelType w:val="hybridMultilevel"/>
    <w:tmpl w:val="45BCCC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6AB4D7B"/>
    <w:multiLevelType w:val="hybridMultilevel"/>
    <w:tmpl w:val="6B7867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D9B5980"/>
    <w:multiLevelType w:val="multilevel"/>
    <w:tmpl w:val="747C22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8907F68"/>
    <w:multiLevelType w:val="hybridMultilevel"/>
    <w:tmpl w:val="6AFA96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8"/>
  <w:proofState w:spelling="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C04"/>
    <w:rsid w:val="00070EBC"/>
    <w:rsid w:val="000903C6"/>
    <w:rsid w:val="0009181F"/>
    <w:rsid w:val="000941B6"/>
    <w:rsid w:val="000D07E6"/>
    <w:rsid w:val="000D28F6"/>
    <w:rsid w:val="000E43F6"/>
    <w:rsid w:val="00143EC8"/>
    <w:rsid w:val="001635FF"/>
    <w:rsid w:val="00175C84"/>
    <w:rsid w:val="00177CF8"/>
    <w:rsid w:val="001A053F"/>
    <w:rsid w:val="001F7261"/>
    <w:rsid w:val="00204365"/>
    <w:rsid w:val="0020600C"/>
    <w:rsid w:val="0023510F"/>
    <w:rsid w:val="002C0F78"/>
    <w:rsid w:val="003D1F90"/>
    <w:rsid w:val="00404E1A"/>
    <w:rsid w:val="00411DA7"/>
    <w:rsid w:val="004533C4"/>
    <w:rsid w:val="004B0A82"/>
    <w:rsid w:val="004B13B9"/>
    <w:rsid w:val="004D1259"/>
    <w:rsid w:val="004E4C65"/>
    <w:rsid w:val="004E6DC2"/>
    <w:rsid w:val="005B32E5"/>
    <w:rsid w:val="005F2D59"/>
    <w:rsid w:val="006254EB"/>
    <w:rsid w:val="0067728F"/>
    <w:rsid w:val="006A000D"/>
    <w:rsid w:val="006C4FDF"/>
    <w:rsid w:val="006F1C66"/>
    <w:rsid w:val="006F421E"/>
    <w:rsid w:val="007A028F"/>
    <w:rsid w:val="007D08E1"/>
    <w:rsid w:val="007F79D7"/>
    <w:rsid w:val="008179CA"/>
    <w:rsid w:val="0084232A"/>
    <w:rsid w:val="008C0C04"/>
    <w:rsid w:val="008E0F29"/>
    <w:rsid w:val="00925799"/>
    <w:rsid w:val="00926AF7"/>
    <w:rsid w:val="00A148A3"/>
    <w:rsid w:val="00A637FA"/>
    <w:rsid w:val="00A95447"/>
    <w:rsid w:val="00AE07EC"/>
    <w:rsid w:val="00B30555"/>
    <w:rsid w:val="00B52207"/>
    <w:rsid w:val="00BE2EB7"/>
    <w:rsid w:val="00C4462B"/>
    <w:rsid w:val="00C8299B"/>
    <w:rsid w:val="00C95DE7"/>
    <w:rsid w:val="00CC6B5A"/>
    <w:rsid w:val="00E75FC8"/>
    <w:rsid w:val="00E9334B"/>
    <w:rsid w:val="00EC7AC4"/>
    <w:rsid w:val="00F25B2A"/>
    <w:rsid w:val="00F51913"/>
    <w:rsid w:val="00FD716E"/>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A4091D"/>
  <w15:chartTrackingRefBased/>
  <w15:docId w15:val="{26147EF2-AFCB-B04C-946A-852094C14F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a-DK"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A028F"/>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NormalWeb">
    <w:name w:val="Normal (Web)"/>
    <w:basedOn w:val="Normal"/>
    <w:uiPriority w:val="99"/>
    <w:unhideWhenUsed/>
    <w:rsid w:val="00B30555"/>
    <w:pPr>
      <w:spacing w:before="100" w:beforeAutospacing="1" w:after="100" w:afterAutospacing="1"/>
    </w:pPr>
    <w:rPr>
      <w:rFonts w:ascii="Times" w:eastAsiaTheme="minorEastAsia" w:hAnsi="Times" w:cs="Times New Roman"/>
      <w:sz w:val="20"/>
      <w:szCs w:val="20"/>
    </w:rPr>
  </w:style>
  <w:style w:type="paragraph" w:styleId="Listeafsnit">
    <w:name w:val="List Paragraph"/>
    <w:basedOn w:val="Normal"/>
    <w:uiPriority w:val="34"/>
    <w:qFormat/>
    <w:rsid w:val="00B30555"/>
    <w:pPr>
      <w:spacing w:after="200" w:line="276" w:lineRule="auto"/>
      <w:ind w:left="720"/>
      <w:contextualSpacing/>
    </w:pPr>
    <w:rPr>
      <w:rFonts w:eastAsiaTheme="minorEastAsia"/>
      <w:sz w:val="22"/>
      <w:szCs w:val="22"/>
      <w:lang w:eastAsia="da-DK"/>
    </w:rPr>
  </w:style>
  <w:style w:type="paragraph" w:customStyle="1" w:styleId="Default">
    <w:name w:val="Default"/>
    <w:rsid w:val="0023510F"/>
    <w:pPr>
      <w:autoSpaceDE w:val="0"/>
      <w:autoSpaceDN w:val="0"/>
      <w:adjustRightInd w:val="0"/>
    </w:pPr>
    <w:rPr>
      <w:rFonts w:ascii="Times New Roman" w:hAnsi="Times New Roman" w:cs="Times New Roman"/>
      <w:color w:val="000000"/>
    </w:rPr>
  </w:style>
  <w:style w:type="paragraph" w:customStyle="1" w:styleId="p1">
    <w:name w:val="p1"/>
    <w:basedOn w:val="Normal"/>
    <w:rsid w:val="005B32E5"/>
    <w:rPr>
      <w:rFonts w:ascii="Helvetica" w:hAnsi="Helvetica" w:cs="Times New Roman"/>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251</TotalTime>
  <Pages>22</Pages>
  <Words>1793</Words>
  <Characters>10942</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Daniyal Honarjoo</dc:creator>
  <cp:keywords/>
  <dc:description/>
  <cp:lastModifiedBy>Daniyal Honarjoo</cp:lastModifiedBy>
  <cp:revision>12</cp:revision>
  <dcterms:created xsi:type="dcterms:W3CDTF">2018-06-12T18:08:00Z</dcterms:created>
  <dcterms:modified xsi:type="dcterms:W3CDTF">2018-06-16T21:11:00Z</dcterms:modified>
</cp:coreProperties>
</file>