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867BD5" w14:textId="686E40F0" w:rsidR="00C329D4" w:rsidRPr="0081726A" w:rsidRDefault="00C329D4">
      <w:pPr>
        <w:rPr>
          <w:rFonts w:ascii="Times New Roman" w:hAnsi="Times New Roman" w:cs="Times New Roman"/>
          <w:color w:val="000000"/>
          <w:sz w:val="24"/>
          <w:szCs w:val="24"/>
        </w:rPr>
      </w:pPr>
      <w:r w:rsidRPr="0081726A">
        <w:rPr>
          <w:rFonts w:ascii="Times New Roman" w:hAnsi="Times New Roman" w:cs="Times New Roman"/>
          <w:b/>
          <w:bCs/>
          <w:sz w:val="32"/>
          <w:szCs w:val="32"/>
        </w:rPr>
        <w:t>TA:</w:t>
      </w:r>
      <w:r w:rsidRPr="0081726A">
        <w:rPr>
          <w:rFonts w:ascii="Times New Roman" w:hAnsi="Times New Roman" w:cs="Times New Roman"/>
          <w:sz w:val="24"/>
          <w:szCs w:val="24"/>
        </w:rPr>
        <w:br/>
      </w:r>
      <w:r w:rsidRPr="0081726A">
        <w:rPr>
          <w:rFonts w:ascii="Times New Roman" w:hAnsi="Times New Roman" w:cs="Times New Roman"/>
          <w:sz w:val="24"/>
          <w:szCs w:val="24"/>
        </w:rPr>
        <w:br/>
      </w:r>
      <w:r w:rsidR="0081726A" w:rsidRPr="0081726A">
        <w:rPr>
          <w:rFonts w:ascii="Times New Roman" w:hAnsi="Times New Roman" w:cs="Times New Roman"/>
          <w:color w:val="000000"/>
          <w:sz w:val="24"/>
          <w:szCs w:val="24"/>
        </w:rPr>
        <w:t>-T</w:t>
      </w:r>
      <w:r w:rsidRPr="0081726A">
        <w:rPr>
          <w:rFonts w:ascii="Times New Roman" w:hAnsi="Times New Roman" w:cs="Times New Roman"/>
          <w:color w:val="000000"/>
          <w:sz w:val="24"/>
          <w:szCs w:val="24"/>
        </w:rPr>
        <w:t>ypisk post ville være, at man skulle vise på et fantom, hvordan man ville lave en fissurforsegling eller en fluorbehandling eller lignende.</w:t>
      </w:r>
      <w:r w:rsidRPr="0081726A">
        <w:rPr>
          <w:rFonts w:ascii="Times New Roman" w:hAnsi="Times New Roman" w:cs="Times New Roman"/>
          <w:color w:val="000000"/>
          <w:sz w:val="24"/>
          <w:szCs w:val="24"/>
        </w:rPr>
        <w:br/>
      </w:r>
      <w:r w:rsidRPr="0081726A">
        <w:rPr>
          <w:rFonts w:ascii="Times New Roman" w:hAnsi="Times New Roman" w:cs="Times New Roman"/>
          <w:color w:val="000000"/>
          <w:sz w:val="24"/>
          <w:szCs w:val="24"/>
        </w:rPr>
        <w:br/>
      </w:r>
      <w:r w:rsidR="0081726A" w:rsidRPr="0081726A">
        <w:rPr>
          <w:rFonts w:ascii="Times New Roman" w:hAnsi="Times New Roman" w:cs="Times New Roman"/>
          <w:color w:val="000000"/>
          <w:sz w:val="24"/>
          <w:szCs w:val="24"/>
        </w:rPr>
        <w:t>-</w:t>
      </w:r>
      <w:r w:rsidRPr="0081726A">
        <w:rPr>
          <w:rFonts w:ascii="Times New Roman" w:hAnsi="Times New Roman" w:cs="Times New Roman"/>
          <w:color w:val="000000"/>
          <w:sz w:val="24"/>
          <w:szCs w:val="24"/>
        </w:rPr>
        <w:t xml:space="preserve">Vi kiggede også på tværsnit af tænder, og skulle så vurdere dybden af </w:t>
      </w:r>
      <w:proofErr w:type="gramStart"/>
      <w:r w:rsidRPr="0081726A">
        <w:rPr>
          <w:rFonts w:ascii="Times New Roman" w:hAnsi="Times New Roman" w:cs="Times New Roman"/>
          <w:color w:val="000000"/>
          <w:sz w:val="24"/>
          <w:szCs w:val="24"/>
        </w:rPr>
        <w:t>cariesangrebene..</w:t>
      </w:r>
      <w:proofErr w:type="gramEnd"/>
      <w:r w:rsidRPr="0081726A">
        <w:rPr>
          <w:rFonts w:ascii="Times New Roman" w:hAnsi="Times New Roman" w:cs="Times New Roman"/>
          <w:color w:val="000000"/>
          <w:sz w:val="24"/>
          <w:szCs w:val="24"/>
        </w:rPr>
        <w:t xml:space="preserve"> (profund, </w:t>
      </w:r>
      <w:proofErr w:type="gramStart"/>
      <w:r w:rsidRPr="0081726A">
        <w:rPr>
          <w:rFonts w:ascii="Times New Roman" w:hAnsi="Times New Roman" w:cs="Times New Roman"/>
          <w:color w:val="000000"/>
          <w:sz w:val="24"/>
          <w:szCs w:val="24"/>
        </w:rPr>
        <w:t>media..</w:t>
      </w:r>
      <w:proofErr w:type="gramEnd"/>
      <w:r w:rsidRPr="0081726A">
        <w:rPr>
          <w:rFonts w:ascii="Times New Roman" w:hAnsi="Times New Roman" w:cs="Times New Roman"/>
          <w:color w:val="000000"/>
          <w:sz w:val="24"/>
          <w:szCs w:val="24"/>
        </w:rPr>
        <w:t xml:space="preserve"> og i den stil)</w:t>
      </w:r>
    </w:p>
    <w:p w14:paraId="4A8F0F79" w14:textId="78DBDBB9" w:rsidR="00C329D4" w:rsidRPr="0081726A" w:rsidRDefault="00C329D4">
      <w:pPr>
        <w:rPr>
          <w:rFonts w:ascii="Times New Roman" w:hAnsi="Times New Roman" w:cs="Times New Roman"/>
          <w:color w:val="000000"/>
          <w:sz w:val="24"/>
          <w:szCs w:val="24"/>
        </w:rPr>
      </w:pPr>
      <w:r w:rsidRPr="0081726A">
        <w:rPr>
          <w:rFonts w:ascii="Times New Roman" w:hAnsi="Times New Roman" w:cs="Times New Roman"/>
          <w:color w:val="000000"/>
          <w:sz w:val="24"/>
          <w:szCs w:val="24"/>
        </w:rPr>
        <w:t>- score tænder (Kim Ekstrand). Men fik tænderne i små glas og skulle</w:t>
      </w:r>
      <w:r w:rsidRPr="0081726A">
        <w:rPr>
          <w:rFonts w:ascii="Times New Roman" w:hAnsi="Times New Roman" w:cs="Times New Roman"/>
          <w:color w:val="000000"/>
          <w:sz w:val="24"/>
          <w:szCs w:val="24"/>
        </w:rPr>
        <w:br/>
        <w:t>stille dem op i rækkefølge 5 stk.</w:t>
      </w:r>
      <w:r w:rsidR="0081726A" w:rsidRPr="0081726A">
        <w:rPr>
          <w:rFonts w:ascii="Times New Roman" w:hAnsi="Times New Roman" w:cs="Times New Roman"/>
          <w:color w:val="000000"/>
          <w:sz w:val="24"/>
          <w:szCs w:val="24"/>
        </w:rPr>
        <w:br/>
      </w:r>
      <w:r w:rsidRPr="0081726A">
        <w:rPr>
          <w:rFonts w:ascii="Times New Roman" w:hAnsi="Times New Roman" w:cs="Times New Roman"/>
          <w:color w:val="000000"/>
          <w:sz w:val="24"/>
          <w:szCs w:val="24"/>
        </w:rPr>
        <w:br/>
        <w:t>- Fluor, hvordan? (vejledning om fluor) samt tørlægning på fantom</w:t>
      </w:r>
    </w:p>
    <w:p w14:paraId="6AB4FB84" w14:textId="77777777" w:rsidR="00C329D4" w:rsidRPr="0081726A" w:rsidRDefault="00C329D4">
      <w:pPr>
        <w:rPr>
          <w:rFonts w:ascii="Times New Roman" w:hAnsi="Times New Roman" w:cs="Times New Roman"/>
          <w:color w:val="000000"/>
          <w:sz w:val="24"/>
          <w:szCs w:val="24"/>
        </w:rPr>
      </w:pPr>
    </w:p>
    <w:p w14:paraId="64440567" w14:textId="0BC2E2B5" w:rsidR="00C329D4" w:rsidRPr="0081726A" w:rsidRDefault="0081726A" w:rsidP="0081726A">
      <w:pPr>
        <w:rPr>
          <w:rFonts w:ascii="Times New Roman" w:hAnsi="Times New Roman" w:cs="Times New Roman"/>
          <w:b/>
          <w:sz w:val="24"/>
          <w:szCs w:val="24"/>
        </w:rPr>
      </w:pPr>
      <w:r w:rsidRPr="0081726A">
        <w:rPr>
          <w:rFonts w:ascii="Times New Roman" w:hAnsi="Times New Roman" w:cs="Times New Roman"/>
          <w:b/>
          <w:sz w:val="24"/>
          <w:szCs w:val="24"/>
        </w:rPr>
        <w:t xml:space="preserve">- </w:t>
      </w:r>
      <w:r w:rsidR="00C329D4" w:rsidRPr="0081726A">
        <w:rPr>
          <w:rFonts w:ascii="Times New Roman" w:hAnsi="Times New Roman" w:cs="Times New Roman"/>
          <w:sz w:val="24"/>
          <w:szCs w:val="24"/>
        </w:rPr>
        <w:t>5 billeder: Diagnosticér. (her var billeder af dental flourose, traume fra mælketand på blivende tand, erosioner, molar med blålig skygge (til denne skulle man ligeledes vise cariesudbredelsen histologisk) og en usur)</w:t>
      </w:r>
    </w:p>
    <w:p w14:paraId="21C6E358" w14:textId="21337A9C" w:rsidR="00C329D4" w:rsidRPr="0081726A" w:rsidRDefault="0081726A" w:rsidP="0081726A">
      <w:pPr>
        <w:rPr>
          <w:rFonts w:ascii="Times New Roman" w:hAnsi="Times New Roman" w:cs="Times New Roman"/>
          <w:sz w:val="24"/>
          <w:szCs w:val="24"/>
        </w:rPr>
      </w:pPr>
      <w:r w:rsidRPr="0081726A">
        <w:rPr>
          <w:rFonts w:ascii="Times New Roman" w:hAnsi="Times New Roman" w:cs="Times New Roman"/>
          <w:b/>
          <w:sz w:val="24"/>
          <w:szCs w:val="24"/>
        </w:rPr>
        <w:t xml:space="preserve">- </w:t>
      </w:r>
      <w:r w:rsidR="00C329D4" w:rsidRPr="0081726A">
        <w:rPr>
          <w:rFonts w:ascii="Times New Roman" w:hAnsi="Times New Roman" w:cs="Times New Roman"/>
          <w:sz w:val="24"/>
          <w:szCs w:val="24"/>
        </w:rPr>
        <w:t>Caries diagnostik ud fra BW (molar + præmolar). Derudover benævne andre radiolucente strukturer på 3 billeder.</w:t>
      </w:r>
    </w:p>
    <w:p w14:paraId="36ECAF53" w14:textId="77777777" w:rsidR="00B53E71" w:rsidRPr="0081726A" w:rsidRDefault="00B53E71" w:rsidP="00B53E71">
      <w:pPr>
        <w:rPr>
          <w:rFonts w:ascii="Times New Roman" w:hAnsi="Times New Roman" w:cs="Times New Roman"/>
          <w:sz w:val="24"/>
          <w:szCs w:val="24"/>
        </w:rPr>
      </w:pPr>
      <w:r w:rsidRPr="0081726A">
        <w:rPr>
          <w:rFonts w:ascii="Times New Roman" w:hAnsi="Times New Roman" w:cs="Times New Roman"/>
          <w:sz w:val="24"/>
          <w:szCs w:val="24"/>
        </w:rPr>
        <w:t>- Cariogram, vi skulle plotte tal ind og vise, hvilken effekt forbedring i de forskellige parametre     kunne give.</w:t>
      </w:r>
    </w:p>
    <w:p w14:paraId="69113CF5" w14:textId="77777777" w:rsidR="00B53E71" w:rsidRPr="0081726A" w:rsidRDefault="00B53E71" w:rsidP="00B53E71">
      <w:pPr>
        <w:rPr>
          <w:rFonts w:ascii="Times New Roman" w:hAnsi="Times New Roman" w:cs="Times New Roman"/>
          <w:sz w:val="24"/>
          <w:szCs w:val="24"/>
        </w:rPr>
      </w:pPr>
      <w:r w:rsidRPr="0081726A">
        <w:rPr>
          <w:rFonts w:ascii="Times New Roman" w:hAnsi="Times New Roman" w:cs="Times New Roman"/>
          <w:sz w:val="24"/>
          <w:szCs w:val="24"/>
        </w:rPr>
        <w:t>- rådgive en pt. om forebyggelse mod caries.</w:t>
      </w:r>
    </w:p>
    <w:p w14:paraId="31EB98A8" w14:textId="67B60AFD" w:rsidR="000A6D07" w:rsidRPr="0081726A" w:rsidRDefault="00C329D4">
      <w:pPr>
        <w:rPr>
          <w:rFonts w:ascii="Times New Roman" w:hAnsi="Times New Roman" w:cs="Times New Roman"/>
          <w:sz w:val="24"/>
          <w:szCs w:val="24"/>
        </w:rPr>
      </w:pPr>
      <w:r w:rsidRPr="0081726A">
        <w:rPr>
          <w:rFonts w:ascii="Times New Roman" w:hAnsi="Times New Roman" w:cs="Times New Roman"/>
          <w:color w:val="000000"/>
          <w:sz w:val="24"/>
          <w:szCs w:val="24"/>
        </w:rPr>
        <w:br/>
      </w:r>
      <w:r w:rsidRPr="0081726A">
        <w:rPr>
          <w:rFonts w:ascii="Times New Roman" w:hAnsi="Times New Roman" w:cs="Times New Roman"/>
          <w:color w:val="000000"/>
          <w:sz w:val="24"/>
          <w:szCs w:val="24"/>
        </w:rPr>
        <w:br/>
      </w:r>
      <w:r w:rsidRPr="0081726A">
        <w:rPr>
          <w:rFonts w:ascii="Times New Roman" w:hAnsi="Times New Roman" w:cs="Times New Roman"/>
          <w:sz w:val="24"/>
          <w:szCs w:val="24"/>
        </w:rPr>
        <w:br/>
      </w:r>
      <w:r w:rsidRPr="0081726A">
        <w:rPr>
          <w:rFonts w:ascii="Times New Roman" w:hAnsi="Times New Roman" w:cs="Times New Roman"/>
          <w:sz w:val="32"/>
          <w:szCs w:val="32"/>
        </w:rPr>
        <w:br/>
      </w:r>
      <w:r w:rsidRPr="0081726A">
        <w:rPr>
          <w:rFonts w:ascii="Times New Roman" w:hAnsi="Times New Roman" w:cs="Times New Roman"/>
          <w:b/>
          <w:bCs/>
          <w:sz w:val="32"/>
          <w:szCs w:val="32"/>
        </w:rPr>
        <w:t>PA:</w:t>
      </w:r>
    </w:p>
    <w:p w14:paraId="69D985AF" w14:textId="77777777" w:rsidR="0081726A" w:rsidRPr="0081726A" w:rsidRDefault="0081726A">
      <w:pPr>
        <w:rPr>
          <w:rFonts w:ascii="Times New Roman" w:hAnsi="Times New Roman" w:cs="Times New Roman"/>
          <w:color w:val="000000"/>
          <w:sz w:val="24"/>
          <w:szCs w:val="24"/>
        </w:rPr>
      </w:pPr>
      <w:r w:rsidRPr="0081726A">
        <w:rPr>
          <w:rFonts w:ascii="Times New Roman" w:hAnsi="Times New Roman" w:cs="Times New Roman"/>
          <w:color w:val="000000"/>
          <w:sz w:val="24"/>
          <w:szCs w:val="24"/>
        </w:rPr>
        <w:t>- H</w:t>
      </w:r>
      <w:r w:rsidR="00C329D4" w:rsidRPr="0081726A">
        <w:rPr>
          <w:rFonts w:ascii="Times New Roman" w:hAnsi="Times New Roman" w:cs="Times New Roman"/>
          <w:color w:val="000000"/>
          <w:sz w:val="24"/>
          <w:szCs w:val="24"/>
        </w:rPr>
        <w:t>er kunne det være at forklare hvad der er i instruktionskassetten, og hvordan det bruges og hvornår. feks: det her er tandtråd, det er rundt og vokset, man bruger det til at rense i tætte approximalrum, det gøres ved at køre tråden op og ned ca 5 gange mod hver tand... og i det stil (interdentalbørste, tandstikker...)</w:t>
      </w:r>
      <w:r w:rsidRPr="0081726A">
        <w:rPr>
          <w:rFonts w:ascii="Times New Roman" w:hAnsi="Times New Roman" w:cs="Times New Roman"/>
          <w:color w:val="000000"/>
          <w:sz w:val="24"/>
          <w:szCs w:val="24"/>
        </w:rPr>
        <w:br/>
      </w:r>
      <w:r w:rsidR="00C329D4" w:rsidRPr="0081726A">
        <w:rPr>
          <w:rFonts w:ascii="Times New Roman" w:hAnsi="Times New Roman" w:cs="Times New Roman"/>
          <w:color w:val="000000"/>
          <w:sz w:val="24"/>
          <w:szCs w:val="24"/>
        </w:rPr>
        <w:br/>
      </w:r>
      <w:r w:rsidRPr="0081726A">
        <w:rPr>
          <w:rFonts w:ascii="Times New Roman" w:hAnsi="Times New Roman" w:cs="Times New Roman"/>
          <w:color w:val="000000"/>
          <w:sz w:val="24"/>
          <w:szCs w:val="24"/>
        </w:rPr>
        <w:t xml:space="preserve">- </w:t>
      </w:r>
      <w:r w:rsidR="00C329D4" w:rsidRPr="0081726A">
        <w:rPr>
          <w:rFonts w:ascii="Times New Roman" w:hAnsi="Times New Roman" w:cs="Times New Roman"/>
          <w:color w:val="000000"/>
          <w:sz w:val="24"/>
          <w:szCs w:val="24"/>
        </w:rPr>
        <w:t xml:space="preserve">Det kunne også være at der sad en "patient" (en klinikassistent) i stolen, og man skulle forklare dem hvad parodontitis (man må meget gerne sige parodontose, når det er til en patient) er og hvad det gør ved deres mund, så ser lærerne lige at man kan kommunikere med patienten på et forståeligt dansk. </w:t>
      </w:r>
    </w:p>
    <w:p w14:paraId="0370A7B8" w14:textId="053EF538" w:rsidR="00C329D4" w:rsidRPr="0081726A" w:rsidRDefault="0081726A">
      <w:pPr>
        <w:rPr>
          <w:rFonts w:ascii="Times New Roman" w:hAnsi="Times New Roman" w:cs="Times New Roman"/>
          <w:color w:val="000000"/>
          <w:sz w:val="24"/>
          <w:szCs w:val="24"/>
        </w:rPr>
      </w:pPr>
      <w:r w:rsidRPr="0081726A">
        <w:rPr>
          <w:rFonts w:ascii="Times New Roman" w:hAnsi="Times New Roman" w:cs="Times New Roman"/>
          <w:color w:val="000000"/>
          <w:sz w:val="24"/>
          <w:szCs w:val="24"/>
        </w:rPr>
        <w:t xml:space="preserve">- </w:t>
      </w:r>
      <w:r w:rsidR="00C329D4" w:rsidRPr="0081726A">
        <w:rPr>
          <w:rFonts w:ascii="Times New Roman" w:hAnsi="Times New Roman" w:cs="Times New Roman"/>
          <w:color w:val="000000"/>
          <w:sz w:val="24"/>
          <w:szCs w:val="24"/>
        </w:rPr>
        <w:t>Det kunne også være at man skulle tegne tanden i alveoleknoglen med de dertilhørende væv, fibre osv.</w:t>
      </w:r>
      <w:r w:rsidR="00C329D4" w:rsidRPr="0081726A">
        <w:rPr>
          <w:rFonts w:ascii="Times New Roman" w:hAnsi="Times New Roman" w:cs="Times New Roman"/>
          <w:color w:val="000000"/>
          <w:sz w:val="24"/>
          <w:szCs w:val="24"/>
        </w:rPr>
        <w:br/>
        <w:t>eller man skal fjerne tandsten på et fantom, mens man forklarer hvilket instrument man bruger, og hvordan.</w:t>
      </w:r>
      <w:r w:rsidRPr="0081726A">
        <w:rPr>
          <w:rFonts w:ascii="Times New Roman" w:hAnsi="Times New Roman" w:cs="Times New Roman"/>
          <w:color w:val="000000"/>
          <w:sz w:val="24"/>
          <w:szCs w:val="24"/>
        </w:rPr>
        <w:br/>
      </w:r>
      <w:r w:rsidR="00C329D4" w:rsidRPr="0081726A">
        <w:rPr>
          <w:rFonts w:ascii="Times New Roman" w:hAnsi="Times New Roman" w:cs="Times New Roman"/>
          <w:color w:val="000000"/>
          <w:sz w:val="24"/>
          <w:szCs w:val="24"/>
        </w:rPr>
        <w:br/>
      </w:r>
      <w:r w:rsidR="00C329D4" w:rsidRPr="0081726A">
        <w:rPr>
          <w:rFonts w:ascii="Times New Roman" w:hAnsi="Times New Roman" w:cs="Times New Roman"/>
          <w:color w:val="000000"/>
          <w:sz w:val="24"/>
          <w:szCs w:val="24"/>
        </w:rPr>
        <w:lastRenderedPageBreak/>
        <w:t>- Aproksimalt renhold</w:t>
      </w:r>
      <w:r w:rsidRPr="0081726A">
        <w:rPr>
          <w:rFonts w:ascii="Times New Roman" w:hAnsi="Times New Roman" w:cs="Times New Roman"/>
          <w:color w:val="000000"/>
          <w:sz w:val="24"/>
          <w:szCs w:val="24"/>
        </w:rPr>
        <w:br/>
      </w:r>
      <w:r w:rsidR="00C329D4" w:rsidRPr="0081726A">
        <w:rPr>
          <w:rFonts w:ascii="Times New Roman" w:hAnsi="Times New Roman" w:cs="Times New Roman"/>
          <w:color w:val="000000"/>
          <w:sz w:val="24"/>
          <w:szCs w:val="24"/>
        </w:rPr>
        <w:br/>
        <w:t>- Instrumenter til depuration</w:t>
      </w:r>
      <w:r w:rsidRPr="0081726A">
        <w:rPr>
          <w:rFonts w:ascii="Times New Roman" w:hAnsi="Times New Roman" w:cs="Times New Roman"/>
          <w:color w:val="000000"/>
          <w:sz w:val="24"/>
          <w:szCs w:val="24"/>
        </w:rPr>
        <w:br/>
      </w:r>
      <w:r w:rsidRPr="0081726A">
        <w:rPr>
          <w:rFonts w:ascii="Times New Roman" w:hAnsi="Times New Roman" w:cs="Times New Roman"/>
          <w:color w:val="000000"/>
          <w:sz w:val="24"/>
          <w:szCs w:val="24"/>
        </w:rPr>
        <w:br/>
      </w:r>
      <w:r w:rsidR="00C329D4" w:rsidRPr="0081726A">
        <w:rPr>
          <w:rFonts w:ascii="Times New Roman" w:hAnsi="Times New Roman" w:cs="Times New Roman"/>
          <w:color w:val="000000"/>
          <w:sz w:val="24"/>
          <w:szCs w:val="24"/>
        </w:rPr>
        <w:t>- Tegne sund og parodontitis ramt gingiva i relation til tanden</w:t>
      </w:r>
      <w:r w:rsidR="00C329D4" w:rsidRPr="0081726A">
        <w:rPr>
          <w:rFonts w:ascii="Times New Roman" w:hAnsi="Times New Roman" w:cs="Times New Roman"/>
          <w:color w:val="000000"/>
          <w:sz w:val="24"/>
          <w:szCs w:val="24"/>
        </w:rPr>
        <w:br/>
        <w:t>(nogle af dem var samme post, kan ikke helt huske det)</w:t>
      </w:r>
    </w:p>
    <w:p w14:paraId="23E1BC7F" w14:textId="75C316A6" w:rsidR="00C329D4" w:rsidRPr="0081726A" w:rsidRDefault="00C329D4" w:rsidP="00C329D4">
      <w:pPr>
        <w:rPr>
          <w:rFonts w:ascii="Times New Roman" w:hAnsi="Times New Roman" w:cs="Times New Roman"/>
          <w:sz w:val="24"/>
          <w:szCs w:val="24"/>
        </w:rPr>
      </w:pPr>
    </w:p>
    <w:p w14:paraId="26090E82" w14:textId="34D50B30" w:rsidR="00C329D4" w:rsidRPr="0081726A" w:rsidRDefault="0081726A" w:rsidP="0081726A">
      <w:pPr>
        <w:spacing w:after="0" w:line="240" w:lineRule="auto"/>
        <w:rPr>
          <w:rFonts w:ascii="Times New Roman" w:hAnsi="Times New Roman" w:cs="Times New Roman"/>
          <w:sz w:val="24"/>
          <w:szCs w:val="24"/>
        </w:rPr>
      </w:pPr>
      <w:r w:rsidRPr="0081726A">
        <w:rPr>
          <w:rFonts w:ascii="Times New Roman" w:hAnsi="Times New Roman" w:cs="Times New Roman"/>
          <w:sz w:val="24"/>
          <w:szCs w:val="24"/>
        </w:rPr>
        <w:t xml:space="preserve">- </w:t>
      </w:r>
      <w:r w:rsidR="00C329D4" w:rsidRPr="0081726A">
        <w:rPr>
          <w:rFonts w:ascii="Times New Roman" w:hAnsi="Times New Roman" w:cs="Times New Roman"/>
          <w:sz w:val="24"/>
          <w:szCs w:val="24"/>
        </w:rPr>
        <w:t>Beskriv patogene bakterier ved PA</w:t>
      </w:r>
      <w:r w:rsidRPr="0081726A">
        <w:rPr>
          <w:rFonts w:ascii="Times New Roman" w:hAnsi="Times New Roman" w:cs="Times New Roman"/>
          <w:sz w:val="24"/>
          <w:szCs w:val="24"/>
        </w:rPr>
        <w:br/>
      </w:r>
    </w:p>
    <w:p w14:paraId="447E57CF" w14:textId="6C1AF1B3" w:rsidR="00C329D4" w:rsidRPr="0081726A" w:rsidRDefault="0081726A" w:rsidP="0081726A">
      <w:pPr>
        <w:spacing w:after="0" w:line="240" w:lineRule="auto"/>
        <w:rPr>
          <w:rFonts w:ascii="Times New Roman" w:hAnsi="Times New Roman" w:cs="Times New Roman"/>
          <w:sz w:val="24"/>
          <w:szCs w:val="24"/>
        </w:rPr>
      </w:pPr>
      <w:r w:rsidRPr="0081726A">
        <w:rPr>
          <w:rFonts w:ascii="Times New Roman" w:hAnsi="Times New Roman" w:cs="Times New Roman"/>
          <w:sz w:val="24"/>
          <w:szCs w:val="24"/>
        </w:rPr>
        <w:t xml:space="preserve">- </w:t>
      </w:r>
      <w:r w:rsidR="00C329D4" w:rsidRPr="0081726A">
        <w:rPr>
          <w:rFonts w:ascii="Times New Roman" w:hAnsi="Times New Roman" w:cs="Times New Roman"/>
          <w:sz w:val="24"/>
          <w:szCs w:val="24"/>
        </w:rPr>
        <w:t>Hvilke bakterier er skyld i infektiøs endocarditis</w:t>
      </w:r>
      <w:r w:rsidRPr="0081726A">
        <w:rPr>
          <w:rFonts w:ascii="Times New Roman" w:hAnsi="Times New Roman" w:cs="Times New Roman"/>
          <w:sz w:val="24"/>
          <w:szCs w:val="24"/>
        </w:rPr>
        <w:br/>
      </w:r>
    </w:p>
    <w:p w14:paraId="3DFB7E16" w14:textId="2488F2BD" w:rsidR="00C329D4" w:rsidRPr="0081726A" w:rsidRDefault="0081726A" w:rsidP="0081726A">
      <w:pPr>
        <w:spacing w:after="0" w:line="240" w:lineRule="auto"/>
        <w:rPr>
          <w:rFonts w:ascii="Times New Roman" w:hAnsi="Times New Roman" w:cs="Times New Roman"/>
          <w:sz w:val="24"/>
          <w:szCs w:val="24"/>
        </w:rPr>
      </w:pPr>
      <w:r w:rsidRPr="0081726A">
        <w:rPr>
          <w:rFonts w:ascii="Times New Roman" w:hAnsi="Times New Roman" w:cs="Times New Roman"/>
          <w:sz w:val="24"/>
          <w:szCs w:val="24"/>
        </w:rPr>
        <w:t xml:space="preserve">- </w:t>
      </w:r>
      <w:r w:rsidR="00C329D4" w:rsidRPr="0081726A">
        <w:rPr>
          <w:rFonts w:ascii="Times New Roman" w:hAnsi="Times New Roman" w:cs="Times New Roman"/>
          <w:sz w:val="24"/>
          <w:szCs w:val="24"/>
        </w:rPr>
        <w:t>Hvad gør man i tilfælde med pt. med oplyst infektiøs endocarditis</w:t>
      </w:r>
    </w:p>
    <w:p w14:paraId="7273EA11" w14:textId="7E2385AB" w:rsidR="00C329D4" w:rsidRPr="0081726A" w:rsidRDefault="0081726A" w:rsidP="0081726A">
      <w:pPr>
        <w:rPr>
          <w:rFonts w:ascii="Times New Roman" w:hAnsi="Times New Roman" w:cs="Times New Roman"/>
          <w:b/>
          <w:sz w:val="24"/>
          <w:szCs w:val="24"/>
        </w:rPr>
      </w:pPr>
      <w:r w:rsidRPr="0081726A">
        <w:rPr>
          <w:rFonts w:ascii="Times New Roman" w:hAnsi="Times New Roman" w:cs="Times New Roman"/>
          <w:b/>
          <w:sz w:val="24"/>
          <w:szCs w:val="24"/>
        </w:rPr>
        <w:br/>
        <w:t xml:space="preserve">- </w:t>
      </w:r>
      <w:r w:rsidR="00C329D4" w:rsidRPr="0081726A">
        <w:rPr>
          <w:rFonts w:ascii="Times New Roman" w:hAnsi="Times New Roman" w:cs="Times New Roman"/>
          <w:sz w:val="24"/>
          <w:szCs w:val="24"/>
        </w:rPr>
        <w:t>Der sidder en pt. i stolen. Forklar i et sprog som pt. forstår hvad hygiejnefasen går ud på, hvor lang tid den strækker sig over, mm.</w:t>
      </w:r>
    </w:p>
    <w:p w14:paraId="088AD21C" w14:textId="747F7E45" w:rsidR="00C329D4" w:rsidRPr="0081726A" w:rsidRDefault="0081726A" w:rsidP="0081726A">
      <w:pPr>
        <w:rPr>
          <w:rFonts w:ascii="Times New Roman" w:hAnsi="Times New Roman" w:cs="Times New Roman"/>
          <w:sz w:val="24"/>
          <w:szCs w:val="24"/>
        </w:rPr>
      </w:pPr>
      <w:r w:rsidRPr="0081726A">
        <w:rPr>
          <w:rFonts w:ascii="Times New Roman" w:hAnsi="Times New Roman" w:cs="Times New Roman"/>
          <w:b/>
          <w:sz w:val="24"/>
          <w:szCs w:val="24"/>
        </w:rPr>
        <w:t xml:space="preserve">- </w:t>
      </w:r>
      <w:r w:rsidR="00C329D4" w:rsidRPr="0081726A">
        <w:rPr>
          <w:rFonts w:ascii="Times New Roman" w:hAnsi="Times New Roman" w:cs="Times New Roman"/>
          <w:sz w:val="24"/>
          <w:szCs w:val="24"/>
        </w:rPr>
        <w:t>Depurér fantomhoveds tænder</w:t>
      </w:r>
    </w:p>
    <w:p w14:paraId="03C11010" w14:textId="77777777" w:rsidR="0081726A" w:rsidRPr="0081726A" w:rsidRDefault="0081726A" w:rsidP="0081726A">
      <w:pPr>
        <w:rPr>
          <w:rFonts w:ascii="Times New Roman" w:hAnsi="Times New Roman" w:cs="Times New Roman"/>
          <w:sz w:val="24"/>
          <w:szCs w:val="24"/>
        </w:rPr>
      </w:pPr>
      <w:r w:rsidRPr="0081726A">
        <w:rPr>
          <w:rFonts w:ascii="Times New Roman" w:hAnsi="Times New Roman" w:cs="Times New Roman"/>
          <w:sz w:val="24"/>
          <w:szCs w:val="24"/>
        </w:rPr>
        <w:t xml:space="preserve">- vurdere en PA-case. Der var </w:t>
      </w:r>
      <w:proofErr w:type="gramStart"/>
      <w:r w:rsidRPr="0081726A">
        <w:rPr>
          <w:rFonts w:ascii="Times New Roman" w:hAnsi="Times New Roman" w:cs="Times New Roman"/>
          <w:sz w:val="24"/>
          <w:szCs w:val="24"/>
        </w:rPr>
        <w:t>rtg.billeder</w:t>
      </w:r>
      <w:proofErr w:type="gramEnd"/>
      <w:r w:rsidRPr="0081726A">
        <w:rPr>
          <w:rFonts w:ascii="Times New Roman" w:hAnsi="Times New Roman" w:cs="Times New Roman"/>
          <w:sz w:val="24"/>
          <w:szCs w:val="24"/>
        </w:rPr>
        <w:t xml:space="preserve"> og anamnese. Der blev også spurgt ind til patogenese. </w:t>
      </w:r>
    </w:p>
    <w:p w14:paraId="2091D9A1" w14:textId="229A6BFC" w:rsidR="0081726A" w:rsidRPr="0081726A" w:rsidRDefault="0081726A" w:rsidP="0081726A">
      <w:pPr>
        <w:rPr>
          <w:rFonts w:ascii="Times New Roman" w:hAnsi="Times New Roman" w:cs="Times New Roman"/>
          <w:sz w:val="24"/>
          <w:szCs w:val="24"/>
        </w:rPr>
      </w:pPr>
      <w:r w:rsidRPr="0081726A">
        <w:rPr>
          <w:rFonts w:ascii="Times New Roman" w:hAnsi="Times New Roman" w:cs="Times New Roman"/>
          <w:sz w:val="24"/>
          <w:szCs w:val="24"/>
        </w:rPr>
        <w:t>- PA-patogenese mhp. immunologisk respons (AV!).</w:t>
      </w:r>
    </w:p>
    <w:p w14:paraId="2817A4FB" w14:textId="42AB4E21" w:rsidR="0081726A" w:rsidRPr="0081726A" w:rsidRDefault="0081726A" w:rsidP="0081726A">
      <w:pPr>
        <w:spacing w:after="200" w:line="276" w:lineRule="auto"/>
        <w:jc w:val="both"/>
        <w:rPr>
          <w:rFonts w:ascii="Times New Roman" w:hAnsi="Times New Roman" w:cs="Times New Roman"/>
          <w:sz w:val="24"/>
          <w:szCs w:val="24"/>
        </w:rPr>
      </w:pPr>
      <w:r w:rsidRPr="0081726A">
        <w:rPr>
          <w:rFonts w:ascii="Times New Roman" w:hAnsi="Times New Roman" w:cs="Times New Roman"/>
          <w:sz w:val="24"/>
          <w:szCs w:val="24"/>
        </w:rPr>
        <w:t>- Depuration (vis hvordan den foretages i forhold til vinkling af håndinstrumenter og hvor mange skærekanter det enkelte instrument har mm. – læs vejl.!) samt hvordan slibning af håndinstrumenter finder sted (jf. sau-time herom)</w:t>
      </w:r>
    </w:p>
    <w:p w14:paraId="192D5D4B" w14:textId="2E20FD89" w:rsidR="0081726A" w:rsidRPr="0081726A" w:rsidRDefault="0081726A" w:rsidP="0081726A">
      <w:pPr>
        <w:rPr>
          <w:rFonts w:ascii="Times New Roman" w:hAnsi="Times New Roman" w:cs="Times New Roman"/>
          <w:sz w:val="24"/>
          <w:szCs w:val="24"/>
        </w:rPr>
      </w:pPr>
    </w:p>
    <w:p w14:paraId="5A1C1E3E" w14:textId="77777777" w:rsidR="0081726A" w:rsidRPr="0081726A" w:rsidRDefault="0081726A" w:rsidP="0081726A">
      <w:pPr>
        <w:rPr>
          <w:rFonts w:ascii="Times New Roman" w:hAnsi="Times New Roman" w:cs="Times New Roman"/>
          <w:b/>
          <w:sz w:val="24"/>
          <w:szCs w:val="24"/>
        </w:rPr>
      </w:pPr>
    </w:p>
    <w:p w14:paraId="35FCF352" w14:textId="440F6708" w:rsidR="00B53E71" w:rsidRPr="0081726A" w:rsidRDefault="00B53E71" w:rsidP="00B53E71">
      <w:pPr>
        <w:spacing w:after="0" w:line="240" w:lineRule="auto"/>
        <w:rPr>
          <w:rFonts w:ascii="Times New Roman" w:hAnsi="Times New Roman" w:cs="Times New Roman"/>
          <w:sz w:val="24"/>
          <w:szCs w:val="24"/>
        </w:rPr>
      </w:pPr>
    </w:p>
    <w:p w14:paraId="1DF07A5F" w14:textId="77777777" w:rsidR="00B53E71" w:rsidRPr="0081726A" w:rsidRDefault="00B53E71" w:rsidP="00B53E71">
      <w:pPr>
        <w:spacing w:after="0" w:line="240" w:lineRule="auto"/>
        <w:rPr>
          <w:rFonts w:ascii="Times New Roman" w:hAnsi="Times New Roman" w:cs="Times New Roman"/>
          <w:sz w:val="24"/>
          <w:szCs w:val="24"/>
          <w:u w:val="single"/>
        </w:rPr>
      </w:pPr>
    </w:p>
    <w:p w14:paraId="45D5B07B" w14:textId="01010480" w:rsidR="00B53E71" w:rsidRPr="0081726A" w:rsidRDefault="00B53E71" w:rsidP="0081726A">
      <w:pPr>
        <w:rPr>
          <w:rFonts w:ascii="Times New Roman" w:hAnsi="Times New Roman" w:cs="Times New Roman"/>
          <w:sz w:val="24"/>
          <w:szCs w:val="24"/>
          <w:highlight w:val="lightGray"/>
          <w:u w:val="single"/>
        </w:rPr>
      </w:pPr>
      <w:r w:rsidRPr="0081726A">
        <w:rPr>
          <w:rFonts w:ascii="Times New Roman" w:hAnsi="Times New Roman" w:cs="Times New Roman"/>
          <w:sz w:val="24"/>
          <w:szCs w:val="24"/>
          <w:highlight w:val="lightGray"/>
          <w:u w:val="single"/>
        </w:rPr>
        <w:t>Helstatus og pochediagram:</w:t>
      </w:r>
    </w:p>
    <w:p w14:paraId="01F39DB6" w14:textId="5F41F92C" w:rsidR="00B53E71" w:rsidRPr="0081726A" w:rsidRDefault="00B53E71" w:rsidP="00B53E71">
      <w:pPr>
        <w:rPr>
          <w:rFonts w:ascii="Times New Roman" w:hAnsi="Times New Roman" w:cs="Times New Roman"/>
          <w:sz w:val="24"/>
          <w:szCs w:val="24"/>
          <w:highlight w:val="lightGray"/>
        </w:rPr>
      </w:pPr>
      <w:r w:rsidRPr="0081726A">
        <w:rPr>
          <w:rFonts w:ascii="Times New Roman" w:hAnsi="Times New Roman" w:cs="Times New Roman"/>
          <w:sz w:val="24"/>
          <w:szCs w:val="24"/>
          <w:highlight w:val="lightGray"/>
        </w:rPr>
        <w:t>- Enkelttandsdiagnoser på 3 tænder</w:t>
      </w:r>
    </w:p>
    <w:p w14:paraId="79F5ED89" w14:textId="1F164B1D" w:rsidR="00B53E71" w:rsidRPr="0081726A" w:rsidRDefault="00B53E71" w:rsidP="0081726A">
      <w:pPr>
        <w:rPr>
          <w:rFonts w:ascii="Times New Roman" w:hAnsi="Times New Roman" w:cs="Times New Roman"/>
          <w:sz w:val="24"/>
          <w:szCs w:val="24"/>
        </w:rPr>
      </w:pPr>
      <w:r w:rsidRPr="0081726A">
        <w:rPr>
          <w:rFonts w:ascii="Times New Roman" w:hAnsi="Times New Roman" w:cs="Times New Roman"/>
          <w:sz w:val="24"/>
          <w:szCs w:val="24"/>
          <w:highlight w:val="lightGray"/>
        </w:rPr>
        <w:t>- Hviklke morfologiske normalvariationer kan give PA-problemer (mesial prominens på 4’ere, buttede incisiver, kort rodsokkel mv.)</w:t>
      </w:r>
    </w:p>
    <w:p w14:paraId="354C5C3F" w14:textId="4D7BB185" w:rsidR="00B53E71" w:rsidRPr="0081726A" w:rsidRDefault="00B53E71" w:rsidP="00B53E71">
      <w:pPr>
        <w:ind w:left="360"/>
        <w:rPr>
          <w:rFonts w:ascii="Times New Roman" w:hAnsi="Times New Roman" w:cs="Times New Roman"/>
          <w:sz w:val="24"/>
          <w:szCs w:val="24"/>
        </w:rPr>
      </w:pPr>
    </w:p>
    <w:p w14:paraId="30DEDC6B" w14:textId="16ADE78E" w:rsidR="00B53E71" w:rsidRPr="0081726A" w:rsidRDefault="00B53E71" w:rsidP="00B53E71">
      <w:pPr>
        <w:rPr>
          <w:rFonts w:ascii="Times New Roman" w:hAnsi="Times New Roman" w:cs="Times New Roman"/>
          <w:sz w:val="24"/>
          <w:szCs w:val="24"/>
          <w:highlight w:val="lightGray"/>
          <w:u w:val="single"/>
        </w:rPr>
      </w:pPr>
      <w:r w:rsidRPr="0081726A">
        <w:rPr>
          <w:rFonts w:ascii="Times New Roman" w:hAnsi="Times New Roman" w:cs="Times New Roman"/>
          <w:sz w:val="24"/>
          <w:szCs w:val="24"/>
          <w:highlight w:val="lightGray"/>
          <w:u w:val="single"/>
        </w:rPr>
        <w:t>Helstatus:</w:t>
      </w:r>
    </w:p>
    <w:p w14:paraId="49D54B13" w14:textId="3023CC62" w:rsidR="00B53E71" w:rsidRPr="0081726A" w:rsidRDefault="00B53E71" w:rsidP="00B53E71">
      <w:pPr>
        <w:rPr>
          <w:rFonts w:ascii="Times New Roman" w:hAnsi="Times New Roman" w:cs="Times New Roman"/>
          <w:sz w:val="24"/>
          <w:szCs w:val="24"/>
        </w:rPr>
      </w:pPr>
      <w:r w:rsidRPr="0081726A">
        <w:rPr>
          <w:rFonts w:ascii="Times New Roman" w:hAnsi="Times New Roman" w:cs="Times New Roman"/>
          <w:sz w:val="24"/>
          <w:szCs w:val="24"/>
          <w:highlight w:val="lightGray"/>
        </w:rPr>
        <w:t>- Røntgendiagnoser af 6 tænder (Vertikalt svind, furkatur, periapikale opklaringer)</w:t>
      </w:r>
    </w:p>
    <w:p w14:paraId="6864952E" w14:textId="75BBEDC9" w:rsidR="00B53E71" w:rsidRPr="0081726A" w:rsidRDefault="00B53E71" w:rsidP="00B53E71">
      <w:pPr>
        <w:rPr>
          <w:rFonts w:ascii="Times New Roman" w:hAnsi="Times New Roman" w:cs="Times New Roman"/>
          <w:sz w:val="24"/>
          <w:szCs w:val="24"/>
        </w:rPr>
      </w:pPr>
    </w:p>
    <w:p w14:paraId="658DBC39" w14:textId="097AB858" w:rsidR="00B53E71" w:rsidRPr="0081726A" w:rsidRDefault="00B53E71" w:rsidP="00B53E71">
      <w:pPr>
        <w:rPr>
          <w:rFonts w:ascii="Times New Roman" w:hAnsi="Times New Roman" w:cs="Times New Roman"/>
          <w:sz w:val="24"/>
          <w:szCs w:val="24"/>
        </w:rPr>
      </w:pPr>
    </w:p>
    <w:p w14:paraId="72D74046" w14:textId="77777777" w:rsidR="00B53E71" w:rsidRPr="0081726A" w:rsidRDefault="00B53E71" w:rsidP="00B53E71">
      <w:pPr>
        <w:pStyle w:val="Listeafsnit"/>
        <w:numPr>
          <w:ilvl w:val="1"/>
          <w:numId w:val="11"/>
        </w:numPr>
        <w:spacing w:after="200" w:line="276" w:lineRule="auto"/>
        <w:jc w:val="both"/>
        <w:rPr>
          <w:rFonts w:ascii="Times New Roman" w:hAnsi="Times New Roman" w:cs="Times New Roman"/>
          <w:color w:val="FF0000"/>
          <w:sz w:val="24"/>
          <w:szCs w:val="24"/>
        </w:rPr>
      </w:pPr>
      <w:r w:rsidRPr="0081726A">
        <w:rPr>
          <w:rFonts w:ascii="Times New Roman" w:hAnsi="Times New Roman" w:cs="Times New Roman"/>
          <w:color w:val="FF0000"/>
          <w:sz w:val="24"/>
          <w:szCs w:val="24"/>
        </w:rPr>
        <w:t xml:space="preserve">1.post: En patient sidder i stolen (en af klinikass. fra HV), og skal have foretaget en lap-op. Du skal forklare hende om forløbet </w:t>
      </w:r>
      <w:r w:rsidRPr="0081726A">
        <w:rPr>
          <w:rFonts w:ascii="Times New Roman" w:hAnsi="Times New Roman" w:cs="Times New Roman"/>
          <w:b/>
          <w:color w:val="FF0000"/>
          <w:sz w:val="24"/>
          <w:szCs w:val="24"/>
        </w:rPr>
        <w:t xml:space="preserve">i patientsprog naturligvis! Tal til </w:t>
      </w:r>
      <w:r w:rsidRPr="0081726A">
        <w:rPr>
          <w:rFonts w:ascii="Times New Roman" w:hAnsi="Times New Roman" w:cs="Times New Roman"/>
          <w:b/>
          <w:color w:val="FF0000"/>
          <w:sz w:val="24"/>
          <w:szCs w:val="24"/>
        </w:rPr>
        <w:lastRenderedPageBreak/>
        <w:t xml:space="preserve">patienten uden at kigge på læreren, </w:t>
      </w:r>
      <w:r w:rsidRPr="0081726A">
        <w:rPr>
          <w:rFonts w:ascii="Times New Roman" w:hAnsi="Times New Roman" w:cs="Times New Roman"/>
          <w:color w:val="FF0000"/>
          <w:sz w:val="24"/>
          <w:szCs w:val="24"/>
        </w:rPr>
        <w:t xml:space="preserve">da det er din evne til videreformidling, som her sættes på prøve. Sørg for i patientsprog at komme rundt om de vigtigste ting fra vejledningen om lap-op. </w:t>
      </w:r>
    </w:p>
    <w:p w14:paraId="46C9B311" w14:textId="77777777" w:rsidR="00B53E71" w:rsidRPr="0081726A" w:rsidRDefault="00B53E71" w:rsidP="00B53E71">
      <w:pPr>
        <w:pStyle w:val="Listeafsnit"/>
        <w:ind w:left="1500"/>
        <w:jc w:val="both"/>
        <w:rPr>
          <w:rFonts w:ascii="Times New Roman" w:hAnsi="Times New Roman" w:cs="Times New Roman"/>
          <w:color w:val="FF0000"/>
          <w:sz w:val="24"/>
          <w:szCs w:val="24"/>
        </w:rPr>
      </w:pPr>
      <w:r w:rsidRPr="0081726A">
        <w:rPr>
          <w:rFonts w:ascii="Times New Roman" w:hAnsi="Times New Roman" w:cs="Times New Roman"/>
          <w:b/>
          <w:color w:val="FF0000"/>
          <w:sz w:val="24"/>
          <w:szCs w:val="24"/>
        </w:rPr>
        <w:t xml:space="preserve">OBS! Der gives 2 tbl. Paracetamol á 500mg. post-op, og naturligvis ikke Ibuprofen, eftersom dette kan medføre øget blødningstendens </w:t>
      </w:r>
      <w:r w:rsidRPr="0081726A">
        <w:rPr>
          <w:rFonts w:ascii="Times New Roman" w:hAnsi="Times New Roman" w:cs="Times New Roman"/>
          <w:color w:val="FF0000"/>
          <w:sz w:val="24"/>
          <w:szCs w:val="24"/>
        </w:rPr>
        <w:t xml:space="preserve">(Anne H. spurgte hvilket præp. man gav med og hvorfor, hvilket hun dog ikke havde spurgt alle om) </w:t>
      </w:r>
    </w:p>
    <w:p w14:paraId="42E773E9" w14:textId="77777777" w:rsidR="00B53E71" w:rsidRPr="0081726A" w:rsidRDefault="00B53E71" w:rsidP="00B53E71">
      <w:pPr>
        <w:pStyle w:val="Listeafsnit"/>
        <w:ind w:left="1500"/>
        <w:jc w:val="both"/>
        <w:rPr>
          <w:rFonts w:ascii="Times New Roman" w:hAnsi="Times New Roman" w:cs="Times New Roman"/>
          <w:b/>
          <w:color w:val="FF0000"/>
          <w:sz w:val="24"/>
          <w:szCs w:val="24"/>
        </w:rPr>
      </w:pPr>
      <w:r w:rsidRPr="0081726A">
        <w:rPr>
          <w:rFonts w:ascii="Times New Roman" w:hAnsi="Times New Roman" w:cs="Times New Roman"/>
          <w:b/>
          <w:color w:val="FF0000"/>
          <w:sz w:val="24"/>
          <w:szCs w:val="24"/>
        </w:rPr>
        <w:t>Vis overskud ved til sidst at spørge patienten, om hun har nogen spørgsmål til operationen.</w:t>
      </w:r>
    </w:p>
    <w:p w14:paraId="43FEAF15" w14:textId="718E7897" w:rsidR="00B53E71" w:rsidRPr="0081726A" w:rsidRDefault="00B53E71" w:rsidP="0081726A">
      <w:pPr>
        <w:spacing w:after="200" w:line="276" w:lineRule="auto"/>
        <w:jc w:val="both"/>
        <w:rPr>
          <w:rFonts w:ascii="Times New Roman" w:hAnsi="Times New Roman" w:cs="Times New Roman"/>
          <w:sz w:val="24"/>
          <w:szCs w:val="24"/>
        </w:rPr>
      </w:pPr>
    </w:p>
    <w:p w14:paraId="57846C8C" w14:textId="77777777" w:rsidR="00B53E71" w:rsidRPr="0081726A" w:rsidRDefault="00B53E71" w:rsidP="00B53E71">
      <w:pPr>
        <w:rPr>
          <w:rFonts w:ascii="Times New Roman" w:hAnsi="Times New Roman" w:cs="Times New Roman"/>
          <w:color w:val="444950"/>
          <w:sz w:val="24"/>
          <w:szCs w:val="24"/>
          <w:shd w:val="clear" w:color="auto" w:fill="F1F0F0"/>
        </w:rPr>
      </w:pPr>
    </w:p>
    <w:p w14:paraId="459E1D53" w14:textId="77777777" w:rsidR="00B53E71" w:rsidRPr="0081726A" w:rsidRDefault="00B53E71" w:rsidP="00B53E71">
      <w:pPr>
        <w:rPr>
          <w:rFonts w:ascii="Times New Roman" w:hAnsi="Times New Roman" w:cs="Times New Roman"/>
          <w:sz w:val="24"/>
          <w:szCs w:val="24"/>
        </w:rPr>
      </w:pPr>
    </w:p>
    <w:p w14:paraId="1D56083C" w14:textId="77777777" w:rsidR="00B53E71" w:rsidRPr="0081726A" w:rsidRDefault="00B53E71" w:rsidP="00B53E71">
      <w:pPr>
        <w:ind w:left="360"/>
        <w:rPr>
          <w:rFonts w:ascii="Times New Roman" w:hAnsi="Times New Roman" w:cs="Times New Roman"/>
          <w:sz w:val="32"/>
          <w:szCs w:val="32"/>
        </w:rPr>
      </w:pPr>
    </w:p>
    <w:p w14:paraId="1DC22526" w14:textId="77777777" w:rsidR="0081726A" w:rsidRPr="0081726A" w:rsidRDefault="00C329D4" w:rsidP="0081726A">
      <w:pPr>
        <w:spacing w:after="0" w:line="240" w:lineRule="auto"/>
        <w:rPr>
          <w:rFonts w:ascii="Times New Roman" w:hAnsi="Times New Roman" w:cs="Times New Roman"/>
          <w:sz w:val="32"/>
          <w:szCs w:val="32"/>
        </w:rPr>
      </w:pPr>
      <w:r w:rsidRPr="0081726A">
        <w:rPr>
          <w:rFonts w:ascii="Times New Roman" w:hAnsi="Times New Roman" w:cs="Times New Roman"/>
          <w:b/>
          <w:bCs/>
          <w:color w:val="000000"/>
          <w:sz w:val="32"/>
          <w:szCs w:val="32"/>
        </w:rPr>
        <w:t>KOF:</w:t>
      </w:r>
    </w:p>
    <w:p w14:paraId="689E9646" w14:textId="5A47F34D" w:rsidR="00C329D4" w:rsidRPr="0081726A" w:rsidRDefault="0081726A" w:rsidP="0081726A">
      <w:pPr>
        <w:spacing w:after="0" w:line="240" w:lineRule="auto"/>
        <w:rPr>
          <w:rFonts w:ascii="Times New Roman" w:hAnsi="Times New Roman" w:cs="Times New Roman"/>
          <w:sz w:val="24"/>
          <w:szCs w:val="24"/>
        </w:rPr>
      </w:pPr>
      <w:r w:rsidRPr="0081726A">
        <w:rPr>
          <w:rFonts w:ascii="Times New Roman" w:hAnsi="Times New Roman" w:cs="Times New Roman"/>
          <w:sz w:val="24"/>
          <w:szCs w:val="24"/>
        </w:rPr>
        <w:br/>
      </w:r>
      <w:r w:rsidRPr="0081726A">
        <w:rPr>
          <w:rFonts w:ascii="Times New Roman" w:hAnsi="Times New Roman" w:cs="Times New Roman"/>
          <w:color w:val="000000"/>
          <w:sz w:val="24"/>
          <w:szCs w:val="24"/>
        </w:rPr>
        <w:t>- T</w:t>
      </w:r>
      <w:r w:rsidR="00C329D4" w:rsidRPr="0081726A">
        <w:rPr>
          <w:rFonts w:ascii="Times New Roman" w:hAnsi="Times New Roman" w:cs="Times New Roman"/>
          <w:color w:val="000000"/>
          <w:sz w:val="24"/>
          <w:szCs w:val="24"/>
        </w:rPr>
        <w:t>ypisk får man stillet nogle symptomer/en sygdomshistorie op, og skal så komme til en diagnose og den tilhørende behandling</w:t>
      </w:r>
      <w:r w:rsidR="00C329D4" w:rsidRPr="0081726A">
        <w:rPr>
          <w:rFonts w:ascii="Times New Roman" w:hAnsi="Times New Roman" w:cs="Times New Roman"/>
          <w:color w:val="000000"/>
          <w:sz w:val="24"/>
          <w:szCs w:val="24"/>
        </w:rPr>
        <w:br/>
      </w:r>
      <w:r w:rsidRPr="0081726A">
        <w:rPr>
          <w:rFonts w:ascii="Times New Roman" w:hAnsi="Times New Roman" w:cs="Times New Roman"/>
          <w:color w:val="000000"/>
          <w:sz w:val="24"/>
          <w:szCs w:val="24"/>
        </w:rPr>
        <w:br/>
        <w:t>- E</w:t>
      </w:r>
      <w:r w:rsidR="00C329D4" w:rsidRPr="0081726A">
        <w:rPr>
          <w:rFonts w:ascii="Times New Roman" w:hAnsi="Times New Roman" w:cs="Times New Roman"/>
          <w:color w:val="000000"/>
          <w:sz w:val="24"/>
          <w:szCs w:val="24"/>
        </w:rPr>
        <w:t>n anden kunne være at man får en gipsmodel af en overkæbe/underkæbe og skal forklare om det kan bruges til at lave en bidskinne, altså er det godkendt eller er der fejl, som ville have betydning for bidskinnens udformning.</w:t>
      </w:r>
    </w:p>
    <w:p w14:paraId="7D737B20" w14:textId="6E55FA93" w:rsidR="00C329D4" w:rsidRPr="0081726A" w:rsidRDefault="00C329D4">
      <w:pPr>
        <w:rPr>
          <w:rFonts w:ascii="Times New Roman" w:hAnsi="Times New Roman" w:cs="Times New Roman"/>
          <w:color w:val="000000"/>
          <w:sz w:val="24"/>
          <w:szCs w:val="24"/>
        </w:rPr>
      </w:pPr>
      <w:r w:rsidRPr="0081726A">
        <w:rPr>
          <w:rFonts w:ascii="Times New Roman" w:hAnsi="Times New Roman" w:cs="Times New Roman"/>
          <w:color w:val="000000"/>
          <w:sz w:val="24"/>
          <w:szCs w:val="24"/>
        </w:rPr>
        <w:br/>
        <w:t>- Bideskinne (RFS-skinne) hvad man gør på klinikken, kontaktpunkter</w:t>
      </w:r>
      <w:r w:rsidR="0081726A" w:rsidRPr="0081726A">
        <w:rPr>
          <w:rFonts w:ascii="Times New Roman" w:hAnsi="Times New Roman" w:cs="Times New Roman"/>
          <w:color w:val="000000"/>
          <w:sz w:val="24"/>
          <w:szCs w:val="24"/>
        </w:rPr>
        <w:br/>
      </w:r>
      <w:r w:rsidRPr="0081726A">
        <w:rPr>
          <w:rFonts w:ascii="Times New Roman" w:hAnsi="Times New Roman" w:cs="Times New Roman"/>
          <w:color w:val="000000"/>
          <w:sz w:val="24"/>
          <w:szCs w:val="24"/>
        </w:rPr>
        <w:br/>
        <w:t>- Diagnose ud fra røntgenbilleder og kliniskbeskrivelse</w:t>
      </w:r>
      <w:r w:rsidRPr="0081726A">
        <w:rPr>
          <w:rFonts w:ascii="Times New Roman" w:hAnsi="Times New Roman" w:cs="Times New Roman"/>
          <w:color w:val="000000"/>
          <w:sz w:val="24"/>
          <w:szCs w:val="24"/>
        </w:rPr>
        <w:br/>
        <w:t>(subluxatio eller dislocatio) argumenter for og imod.</w:t>
      </w:r>
    </w:p>
    <w:p w14:paraId="0039AA2B" w14:textId="67056561" w:rsidR="00C329D4" w:rsidRPr="0081726A" w:rsidRDefault="0081726A" w:rsidP="0081726A">
      <w:pPr>
        <w:rPr>
          <w:rFonts w:ascii="Times New Roman" w:hAnsi="Times New Roman" w:cs="Times New Roman"/>
          <w:b/>
          <w:sz w:val="24"/>
          <w:szCs w:val="24"/>
        </w:rPr>
      </w:pPr>
      <w:r w:rsidRPr="0081726A">
        <w:rPr>
          <w:rFonts w:ascii="Times New Roman" w:hAnsi="Times New Roman" w:cs="Times New Roman"/>
          <w:color w:val="000000"/>
          <w:sz w:val="24"/>
          <w:szCs w:val="24"/>
        </w:rPr>
        <w:t>-</w:t>
      </w:r>
      <w:r w:rsidR="00C329D4" w:rsidRPr="0081726A">
        <w:rPr>
          <w:rFonts w:ascii="Times New Roman" w:hAnsi="Times New Roman" w:cs="Times New Roman"/>
          <w:sz w:val="24"/>
          <w:szCs w:val="24"/>
        </w:rPr>
        <w:t xml:space="preserve"> Der ligger et alginataftryk. Hvilke fejl er der? (luftblærer mv.)</w:t>
      </w:r>
    </w:p>
    <w:p w14:paraId="3F41E78C" w14:textId="6295090C" w:rsidR="00C329D4" w:rsidRPr="0081726A" w:rsidRDefault="0081726A" w:rsidP="0081726A">
      <w:pPr>
        <w:rPr>
          <w:rFonts w:ascii="Times New Roman" w:hAnsi="Times New Roman" w:cs="Times New Roman"/>
          <w:sz w:val="24"/>
          <w:szCs w:val="24"/>
        </w:rPr>
      </w:pPr>
      <w:r w:rsidRPr="0081726A">
        <w:rPr>
          <w:rFonts w:ascii="Times New Roman" w:hAnsi="Times New Roman" w:cs="Times New Roman"/>
          <w:sz w:val="24"/>
          <w:szCs w:val="24"/>
        </w:rPr>
        <w:t xml:space="preserve">- </w:t>
      </w:r>
      <w:r w:rsidR="00C329D4" w:rsidRPr="0081726A">
        <w:rPr>
          <w:rFonts w:ascii="Times New Roman" w:hAnsi="Times New Roman" w:cs="Times New Roman"/>
          <w:sz w:val="24"/>
          <w:szCs w:val="24"/>
        </w:rPr>
        <w:t>Hvilke tænder er der taget aftryk af? (Haderups + international nomenklatur)?</w:t>
      </w:r>
    </w:p>
    <w:p w14:paraId="5E5CBAFA" w14:textId="0E71B96A" w:rsidR="00C329D4" w:rsidRPr="0081726A" w:rsidRDefault="0081726A" w:rsidP="0081726A">
      <w:pPr>
        <w:rPr>
          <w:rFonts w:ascii="Times New Roman" w:hAnsi="Times New Roman" w:cs="Times New Roman"/>
          <w:sz w:val="24"/>
          <w:szCs w:val="24"/>
        </w:rPr>
      </w:pPr>
      <w:r w:rsidRPr="0081726A">
        <w:rPr>
          <w:rFonts w:ascii="Times New Roman" w:hAnsi="Times New Roman" w:cs="Times New Roman"/>
          <w:sz w:val="24"/>
          <w:szCs w:val="24"/>
        </w:rPr>
        <w:t xml:space="preserve">- </w:t>
      </w:r>
      <w:r w:rsidR="00C329D4" w:rsidRPr="0081726A">
        <w:rPr>
          <w:rFonts w:ascii="Times New Roman" w:hAnsi="Times New Roman" w:cs="Times New Roman"/>
          <w:sz w:val="24"/>
          <w:szCs w:val="24"/>
        </w:rPr>
        <w:t xml:space="preserve">Hvad gør man når man skal sende et alginataftryk til et dentallaboratorium? </w:t>
      </w:r>
    </w:p>
    <w:p w14:paraId="6D17D13E" w14:textId="188FFC04" w:rsidR="00C329D4" w:rsidRPr="0081726A" w:rsidRDefault="0081726A" w:rsidP="0081726A">
      <w:pPr>
        <w:rPr>
          <w:rFonts w:ascii="Times New Roman" w:hAnsi="Times New Roman" w:cs="Times New Roman"/>
          <w:b/>
          <w:sz w:val="24"/>
          <w:szCs w:val="24"/>
        </w:rPr>
      </w:pPr>
      <w:r w:rsidRPr="0081726A">
        <w:rPr>
          <w:rFonts w:ascii="Times New Roman" w:hAnsi="Times New Roman" w:cs="Times New Roman"/>
          <w:b/>
          <w:sz w:val="24"/>
          <w:szCs w:val="24"/>
        </w:rPr>
        <w:t xml:space="preserve">- </w:t>
      </w:r>
      <w:r w:rsidR="00C329D4" w:rsidRPr="0081726A">
        <w:rPr>
          <w:rFonts w:ascii="Times New Roman" w:hAnsi="Times New Roman" w:cs="Times New Roman"/>
          <w:sz w:val="24"/>
          <w:szCs w:val="24"/>
        </w:rPr>
        <w:t xml:space="preserve">Alginataftryk. Forklar hvordan man tager et alginataftryk (instruktion af pt., valg af ske, </w:t>
      </w:r>
      <w:proofErr w:type="gramStart"/>
      <w:r w:rsidR="00C329D4" w:rsidRPr="0081726A">
        <w:rPr>
          <w:rFonts w:ascii="Times New Roman" w:hAnsi="Times New Roman" w:cs="Times New Roman"/>
          <w:sz w:val="24"/>
          <w:szCs w:val="24"/>
        </w:rPr>
        <w:t>udrøring,  gipsmodel</w:t>
      </w:r>
      <w:proofErr w:type="gramEnd"/>
      <w:r w:rsidR="00C329D4" w:rsidRPr="0081726A">
        <w:rPr>
          <w:rFonts w:ascii="Times New Roman" w:hAnsi="Times New Roman" w:cs="Times New Roman"/>
          <w:sz w:val="24"/>
          <w:szCs w:val="24"/>
        </w:rPr>
        <w:t>, mm.)</w:t>
      </w:r>
    </w:p>
    <w:p w14:paraId="4488A76D" w14:textId="77777777" w:rsidR="00C329D4" w:rsidRPr="0081726A" w:rsidRDefault="00C329D4" w:rsidP="00C329D4">
      <w:pPr>
        <w:ind w:firstLine="360"/>
        <w:rPr>
          <w:rFonts w:ascii="Times New Roman" w:hAnsi="Times New Roman" w:cs="Times New Roman"/>
          <w:sz w:val="24"/>
          <w:szCs w:val="24"/>
        </w:rPr>
      </w:pPr>
    </w:p>
    <w:p w14:paraId="4C855242" w14:textId="764A2384" w:rsidR="00C329D4" w:rsidRPr="0081726A" w:rsidRDefault="00C329D4" w:rsidP="0081726A">
      <w:pPr>
        <w:rPr>
          <w:rFonts w:ascii="Times New Roman" w:hAnsi="Times New Roman" w:cs="Times New Roman"/>
          <w:sz w:val="24"/>
          <w:szCs w:val="24"/>
        </w:rPr>
      </w:pPr>
      <w:r w:rsidRPr="0081726A">
        <w:rPr>
          <w:rFonts w:ascii="Times New Roman" w:hAnsi="Times New Roman" w:cs="Times New Roman"/>
          <w:sz w:val="24"/>
          <w:szCs w:val="24"/>
          <w:highlight w:val="lightGray"/>
        </w:rPr>
        <w:t xml:space="preserve">Kæbeleddet. </w:t>
      </w:r>
      <w:r w:rsidR="0081726A" w:rsidRPr="0081726A">
        <w:rPr>
          <w:rFonts w:ascii="Times New Roman" w:hAnsi="Times New Roman" w:cs="Times New Roman"/>
          <w:sz w:val="24"/>
          <w:szCs w:val="24"/>
          <w:highlight w:val="lightGray"/>
        </w:rPr>
        <w:br/>
      </w:r>
      <w:r w:rsidRPr="0081726A">
        <w:rPr>
          <w:rFonts w:ascii="Times New Roman" w:hAnsi="Times New Roman" w:cs="Times New Roman"/>
          <w:sz w:val="24"/>
          <w:szCs w:val="24"/>
          <w:highlight w:val="lightGray"/>
        </w:rPr>
        <w:t>3 tværsnit af kæbeleddet som viser lukket, halvåben og max. åben mund. Man skulle så vurdere om billederne passede til en tegning af pt. der åbner munden (fx slør mod højre) eller ej? Derefter stille korrekt diagnose.</w:t>
      </w:r>
    </w:p>
    <w:p w14:paraId="6302F20F" w14:textId="77777777" w:rsidR="0081726A" w:rsidRPr="0081726A" w:rsidRDefault="0081726A" w:rsidP="0081726A">
      <w:pPr>
        <w:rPr>
          <w:rFonts w:ascii="Times New Roman" w:hAnsi="Times New Roman" w:cs="Times New Roman"/>
          <w:b/>
          <w:sz w:val="24"/>
          <w:szCs w:val="24"/>
        </w:rPr>
      </w:pPr>
    </w:p>
    <w:p w14:paraId="26AE2F43" w14:textId="77777777" w:rsidR="0081726A" w:rsidRPr="0081726A" w:rsidRDefault="0081726A" w:rsidP="0081726A">
      <w:pPr>
        <w:rPr>
          <w:rFonts w:ascii="Times New Roman" w:hAnsi="Times New Roman" w:cs="Times New Roman"/>
          <w:b/>
          <w:sz w:val="24"/>
          <w:szCs w:val="24"/>
        </w:rPr>
      </w:pPr>
    </w:p>
    <w:p w14:paraId="029A28A4" w14:textId="030D0CBC" w:rsidR="00B53E71" w:rsidRPr="0081726A" w:rsidRDefault="00B53E71" w:rsidP="0081726A">
      <w:pPr>
        <w:rPr>
          <w:rFonts w:ascii="Times New Roman" w:hAnsi="Times New Roman" w:cs="Times New Roman"/>
          <w:sz w:val="24"/>
          <w:szCs w:val="24"/>
          <w:highlight w:val="lightGray"/>
        </w:rPr>
      </w:pPr>
      <w:r w:rsidRPr="0081726A">
        <w:rPr>
          <w:rFonts w:ascii="Times New Roman" w:hAnsi="Times New Roman" w:cs="Times New Roman"/>
          <w:sz w:val="24"/>
          <w:szCs w:val="24"/>
          <w:highlight w:val="lightGray"/>
        </w:rPr>
        <w:lastRenderedPageBreak/>
        <w:t>Blyant og papir: Tegn condyl og discus i forhold til fossa og tyberculum ved åben og lukket mund for 3 diagnoser:</w:t>
      </w:r>
    </w:p>
    <w:p w14:paraId="3025BB3F" w14:textId="77777777" w:rsidR="00B53E71" w:rsidRPr="0081726A" w:rsidRDefault="00B53E71" w:rsidP="00B53E71">
      <w:pPr>
        <w:rPr>
          <w:rFonts w:ascii="Times New Roman" w:hAnsi="Times New Roman" w:cs="Times New Roman"/>
          <w:sz w:val="24"/>
          <w:szCs w:val="24"/>
          <w:highlight w:val="lightGray"/>
        </w:rPr>
      </w:pPr>
      <w:r w:rsidRPr="0081726A">
        <w:rPr>
          <w:rFonts w:ascii="Times New Roman" w:hAnsi="Times New Roman" w:cs="Times New Roman"/>
          <w:sz w:val="24"/>
          <w:szCs w:val="24"/>
          <w:highlight w:val="lightGray"/>
        </w:rPr>
        <w:t>- Normaltilstand</w:t>
      </w:r>
    </w:p>
    <w:p w14:paraId="328D3CE0" w14:textId="77777777" w:rsidR="00B53E71" w:rsidRPr="0081726A" w:rsidRDefault="00B53E71" w:rsidP="00B53E71">
      <w:pPr>
        <w:rPr>
          <w:rFonts w:ascii="Times New Roman" w:hAnsi="Times New Roman" w:cs="Times New Roman"/>
          <w:sz w:val="24"/>
          <w:szCs w:val="24"/>
          <w:highlight w:val="lightGray"/>
        </w:rPr>
      </w:pPr>
      <w:r w:rsidRPr="0081726A">
        <w:rPr>
          <w:rFonts w:ascii="Times New Roman" w:hAnsi="Times New Roman" w:cs="Times New Roman"/>
          <w:sz w:val="24"/>
          <w:szCs w:val="24"/>
          <w:highlight w:val="lightGray"/>
        </w:rPr>
        <w:t>- Dislocatio ad. anteriorem</w:t>
      </w:r>
    </w:p>
    <w:p w14:paraId="6F6520CF" w14:textId="4C8B0A2B" w:rsidR="00B53E71" w:rsidRPr="0081726A" w:rsidRDefault="00B53E71" w:rsidP="00B53E71">
      <w:pPr>
        <w:rPr>
          <w:rFonts w:ascii="Times New Roman" w:hAnsi="Times New Roman" w:cs="Times New Roman"/>
          <w:sz w:val="24"/>
          <w:szCs w:val="24"/>
        </w:rPr>
      </w:pPr>
      <w:r w:rsidRPr="0081726A">
        <w:rPr>
          <w:rFonts w:ascii="Times New Roman" w:hAnsi="Times New Roman" w:cs="Times New Roman"/>
          <w:sz w:val="24"/>
          <w:szCs w:val="24"/>
          <w:highlight w:val="lightGray"/>
        </w:rPr>
        <w:t>- Dislocatio ad. Posteriorem</w:t>
      </w:r>
    </w:p>
    <w:p w14:paraId="6618A421" w14:textId="0D11F136" w:rsidR="00B53E71" w:rsidRPr="0081726A" w:rsidRDefault="00B53E71" w:rsidP="00B53E71">
      <w:pPr>
        <w:ind w:left="360"/>
        <w:rPr>
          <w:rFonts w:ascii="Times New Roman" w:hAnsi="Times New Roman" w:cs="Times New Roman"/>
          <w:sz w:val="24"/>
          <w:szCs w:val="24"/>
        </w:rPr>
      </w:pPr>
    </w:p>
    <w:p w14:paraId="13AE52DC" w14:textId="7E5B4C41" w:rsidR="00B53E71" w:rsidRPr="0081726A" w:rsidRDefault="00B53E71" w:rsidP="00B53E71">
      <w:pPr>
        <w:rPr>
          <w:rFonts w:ascii="Times New Roman" w:hAnsi="Times New Roman" w:cs="Times New Roman"/>
          <w:sz w:val="24"/>
          <w:szCs w:val="24"/>
          <w:highlight w:val="lightGray"/>
        </w:rPr>
      </w:pPr>
      <w:r w:rsidRPr="0081726A">
        <w:rPr>
          <w:rFonts w:ascii="Times New Roman" w:hAnsi="Times New Roman" w:cs="Times New Roman"/>
          <w:sz w:val="24"/>
          <w:szCs w:val="24"/>
          <w:highlight w:val="lightGray"/>
        </w:rPr>
        <w:t>Anamnese + røntgenbilleder:</w:t>
      </w:r>
    </w:p>
    <w:p w14:paraId="1521CB61" w14:textId="6626ECE7" w:rsidR="00B53E71" w:rsidRPr="0081726A" w:rsidRDefault="00B53E71" w:rsidP="00B53E71">
      <w:pPr>
        <w:rPr>
          <w:rFonts w:ascii="Times New Roman" w:hAnsi="Times New Roman" w:cs="Times New Roman"/>
          <w:sz w:val="24"/>
          <w:szCs w:val="24"/>
          <w:highlight w:val="lightGray"/>
        </w:rPr>
      </w:pPr>
      <w:r w:rsidRPr="0081726A">
        <w:rPr>
          <w:rFonts w:ascii="Times New Roman" w:hAnsi="Times New Roman" w:cs="Times New Roman"/>
          <w:sz w:val="24"/>
          <w:szCs w:val="24"/>
          <w:highlight w:val="lightGray"/>
        </w:rPr>
        <w:t>- Hvilken type røntgenbilleder? (lateral tomografi)</w:t>
      </w:r>
    </w:p>
    <w:p w14:paraId="4C83FB30" w14:textId="77777777" w:rsidR="00B53E71" w:rsidRPr="0081726A" w:rsidRDefault="00B53E71" w:rsidP="00B53E71">
      <w:pPr>
        <w:rPr>
          <w:rFonts w:ascii="Times New Roman" w:hAnsi="Times New Roman" w:cs="Times New Roman"/>
          <w:sz w:val="24"/>
          <w:szCs w:val="24"/>
          <w:highlight w:val="lightGray"/>
        </w:rPr>
      </w:pPr>
      <w:r w:rsidRPr="0081726A">
        <w:rPr>
          <w:rFonts w:ascii="Times New Roman" w:hAnsi="Times New Roman" w:cs="Times New Roman"/>
          <w:sz w:val="24"/>
          <w:szCs w:val="24"/>
          <w:highlight w:val="lightGray"/>
        </w:rPr>
        <w:t xml:space="preserve">- Beskriv røntgenbilleder (condyllen, fossa, tuberculum, </w:t>
      </w:r>
      <w:proofErr w:type="gramStart"/>
      <w:r w:rsidRPr="0081726A">
        <w:rPr>
          <w:rFonts w:ascii="Times New Roman" w:hAnsi="Times New Roman" w:cs="Times New Roman"/>
          <w:sz w:val="24"/>
          <w:szCs w:val="24"/>
          <w:highlight w:val="lightGray"/>
        </w:rPr>
        <w:t>erosioner,  translationen</w:t>
      </w:r>
      <w:proofErr w:type="gramEnd"/>
      <w:r w:rsidRPr="0081726A">
        <w:rPr>
          <w:rFonts w:ascii="Times New Roman" w:hAnsi="Times New Roman" w:cs="Times New Roman"/>
          <w:sz w:val="24"/>
          <w:szCs w:val="24"/>
          <w:highlight w:val="lightGray"/>
        </w:rPr>
        <w:t xml:space="preserve"> mv.)</w:t>
      </w:r>
    </w:p>
    <w:p w14:paraId="7E484E0E" w14:textId="2A760A5D" w:rsidR="00B53E71" w:rsidRPr="0081726A" w:rsidRDefault="00B53E71" w:rsidP="00B53E71">
      <w:pPr>
        <w:rPr>
          <w:rFonts w:ascii="Times New Roman" w:hAnsi="Times New Roman" w:cs="Times New Roman"/>
          <w:sz w:val="24"/>
          <w:szCs w:val="24"/>
        </w:rPr>
      </w:pPr>
      <w:r w:rsidRPr="0081726A">
        <w:rPr>
          <w:rFonts w:ascii="Times New Roman" w:hAnsi="Times New Roman" w:cs="Times New Roman"/>
          <w:sz w:val="24"/>
          <w:szCs w:val="24"/>
          <w:highlight w:val="lightGray"/>
        </w:rPr>
        <w:t>- Angiv diagnose (Artrose)</w:t>
      </w:r>
    </w:p>
    <w:p w14:paraId="0D785E5E" w14:textId="5DC8E1B0" w:rsidR="00B53E71" w:rsidRPr="0081726A" w:rsidRDefault="00B53E71" w:rsidP="00B53E71">
      <w:pPr>
        <w:rPr>
          <w:rFonts w:ascii="Times New Roman" w:hAnsi="Times New Roman" w:cs="Times New Roman"/>
          <w:sz w:val="24"/>
          <w:szCs w:val="24"/>
        </w:rPr>
      </w:pPr>
    </w:p>
    <w:p w14:paraId="6640DFA5" w14:textId="77777777" w:rsidR="0081726A" w:rsidRPr="0081726A" w:rsidRDefault="0081726A" w:rsidP="00B53E71">
      <w:pPr>
        <w:rPr>
          <w:rFonts w:ascii="Times New Roman" w:hAnsi="Times New Roman" w:cs="Times New Roman"/>
          <w:sz w:val="24"/>
          <w:szCs w:val="24"/>
          <w:shd w:val="clear" w:color="auto" w:fill="F1F0F0"/>
        </w:rPr>
      </w:pPr>
      <w:r w:rsidRPr="0081726A">
        <w:rPr>
          <w:rFonts w:ascii="Times New Roman" w:hAnsi="Times New Roman" w:cs="Times New Roman"/>
          <w:sz w:val="24"/>
          <w:szCs w:val="24"/>
          <w:shd w:val="clear" w:color="auto" w:fill="F1F0F0"/>
        </w:rPr>
        <w:t>- V</w:t>
      </w:r>
      <w:r w:rsidR="00B53E71" w:rsidRPr="0081726A">
        <w:rPr>
          <w:rFonts w:ascii="Times New Roman" w:hAnsi="Times New Roman" w:cs="Times New Roman"/>
          <w:sz w:val="24"/>
          <w:szCs w:val="24"/>
          <w:shd w:val="clear" w:color="auto" w:fill="F1F0F0"/>
        </w:rPr>
        <w:t xml:space="preserve">i fik gipsmodel i hånden og skulle fortælle hvilke fejl der var på den (det var ikke nok at sige støbeperler/luftbobler </w:t>
      </w:r>
      <w:r w:rsidR="00B53E71" w:rsidRPr="0081726A">
        <w:rPr>
          <w:rFonts w:ascii="Times New Roman" w:hAnsi="Times New Roman" w:cs="Times New Roman"/>
          <w:noProof/>
          <w:sz w:val="24"/>
          <w:szCs w:val="24"/>
          <w:shd w:val="clear" w:color="auto" w:fill="F1F0F0"/>
        </w:rPr>
        <w:drawing>
          <wp:inline distT="0" distB="0" distL="0" distR="0" wp14:anchorId="41BCA416" wp14:editId="7CEFB58F">
            <wp:extent cx="152400" cy="152400"/>
            <wp:effectExtent l="0" t="0" r="0" b="0"/>
            <wp:docPr id="1" name="Billed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B53E71" w:rsidRPr="0081726A">
        <w:rPr>
          <w:rFonts w:ascii="Times New Roman" w:hAnsi="Times New Roman" w:cs="Times New Roman"/>
          <w:sz w:val="24"/>
          <w:szCs w:val="24"/>
          <w:shd w:val="clear" w:color="auto" w:fill="F1F0F0"/>
        </w:rPr>
        <w:t>).</w:t>
      </w:r>
      <w:r w:rsidR="00B53E71" w:rsidRPr="0081726A">
        <w:rPr>
          <w:rFonts w:ascii="Times New Roman" w:hAnsi="Times New Roman" w:cs="Times New Roman"/>
          <w:sz w:val="24"/>
          <w:szCs w:val="24"/>
        </w:rPr>
        <w:br/>
      </w:r>
    </w:p>
    <w:p w14:paraId="4C46317B" w14:textId="31795A1E" w:rsidR="00B53E71" w:rsidRPr="0081726A" w:rsidRDefault="0081726A" w:rsidP="00B53E71">
      <w:pPr>
        <w:rPr>
          <w:rFonts w:ascii="Times New Roman" w:hAnsi="Times New Roman" w:cs="Times New Roman"/>
          <w:sz w:val="24"/>
          <w:szCs w:val="24"/>
        </w:rPr>
      </w:pPr>
      <w:r w:rsidRPr="0081726A">
        <w:rPr>
          <w:rFonts w:ascii="Times New Roman" w:hAnsi="Times New Roman" w:cs="Times New Roman"/>
          <w:sz w:val="24"/>
          <w:szCs w:val="24"/>
          <w:shd w:val="clear" w:color="auto" w:fill="F1F0F0"/>
        </w:rPr>
        <w:t xml:space="preserve">- </w:t>
      </w:r>
      <w:r w:rsidR="00B53E71" w:rsidRPr="0081726A">
        <w:rPr>
          <w:rFonts w:ascii="Times New Roman" w:hAnsi="Times New Roman" w:cs="Times New Roman"/>
          <w:sz w:val="24"/>
          <w:szCs w:val="24"/>
          <w:shd w:val="clear" w:color="auto" w:fill="F1F0F0"/>
        </w:rPr>
        <w:t>Desuden spurgte de til indikation for behandling med RFS-skinne i detaljer (inkl. placebo-effekt) samt virkningsmekanismen bag.</w:t>
      </w:r>
      <w:r w:rsidR="00B53E71" w:rsidRPr="0081726A">
        <w:rPr>
          <w:rFonts w:ascii="Times New Roman" w:hAnsi="Times New Roman" w:cs="Times New Roman"/>
          <w:b/>
          <w:bCs/>
          <w:sz w:val="24"/>
          <w:szCs w:val="24"/>
        </w:rPr>
        <w:br/>
      </w:r>
      <w:r w:rsidRPr="0081726A">
        <w:rPr>
          <w:rFonts w:ascii="Times New Roman" w:hAnsi="Times New Roman" w:cs="Times New Roman"/>
          <w:sz w:val="24"/>
          <w:szCs w:val="24"/>
        </w:rPr>
        <w:br/>
      </w:r>
      <w:r w:rsidR="00B53E71" w:rsidRPr="0081726A">
        <w:rPr>
          <w:rFonts w:ascii="Times New Roman" w:hAnsi="Times New Roman" w:cs="Times New Roman"/>
          <w:sz w:val="24"/>
          <w:szCs w:val="24"/>
        </w:rPr>
        <w:t>- Demonstration af hvordan man måler maksimal aktiv gabeevne på pt.</w:t>
      </w:r>
    </w:p>
    <w:p w14:paraId="4A7DE015" w14:textId="2D42369D" w:rsidR="00B53E71" w:rsidRPr="0081726A" w:rsidRDefault="00B53E71" w:rsidP="00B53E71">
      <w:pPr>
        <w:rPr>
          <w:rFonts w:ascii="Times New Roman" w:hAnsi="Times New Roman" w:cs="Times New Roman"/>
          <w:sz w:val="24"/>
          <w:szCs w:val="24"/>
        </w:rPr>
      </w:pPr>
      <w:r w:rsidRPr="0081726A">
        <w:rPr>
          <w:rFonts w:ascii="Times New Roman" w:hAnsi="Times New Roman" w:cs="Times New Roman"/>
          <w:sz w:val="24"/>
          <w:szCs w:val="24"/>
        </w:rPr>
        <w:t>- fortælle om migræne, særligt diagnosticering, symptomer og behandling.</w:t>
      </w:r>
    </w:p>
    <w:p w14:paraId="43C49E08" w14:textId="77777777" w:rsidR="00B53E71" w:rsidRPr="0081726A" w:rsidRDefault="00B53E71" w:rsidP="00B53E71">
      <w:pPr>
        <w:rPr>
          <w:rFonts w:ascii="Times New Roman" w:hAnsi="Times New Roman" w:cs="Times New Roman"/>
          <w:sz w:val="24"/>
          <w:szCs w:val="24"/>
        </w:rPr>
      </w:pPr>
      <w:r w:rsidRPr="0081726A">
        <w:rPr>
          <w:rFonts w:ascii="Times New Roman" w:hAnsi="Times New Roman" w:cs="Times New Roman"/>
          <w:sz w:val="24"/>
          <w:szCs w:val="24"/>
        </w:rPr>
        <w:t>- stille KOF-diagnose udfra en case + fortælle om korrekt brug af varmelampe.</w:t>
      </w:r>
    </w:p>
    <w:p w14:paraId="68EF5FC9" w14:textId="65FA0B35" w:rsidR="00B53E71" w:rsidRPr="0081726A" w:rsidRDefault="00B53E71" w:rsidP="00B53E71">
      <w:pPr>
        <w:rPr>
          <w:rFonts w:ascii="Times New Roman" w:hAnsi="Times New Roman" w:cs="Times New Roman"/>
          <w:sz w:val="24"/>
          <w:szCs w:val="24"/>
        </w:rPr>
      </w:pPr>
      <w:r w:rsidRPr="0081726A">
        <w:rPr>
          <w:rFonts w:ascii="Times New Roman" w:hAnsi="Times New Roman" w:cs="Times New Roman"/>
          <w:sz w:val="24"/>
          <w:szCs w:val="24"/>
        </w:rPr>
        <w:t xml:space="preserve">- stille KOF-diagnose udfra rtg. </w:t>
      </w:r>
    </w:p>
    <w:p w14:paraId="448CE5E4" w14:textId="6C5C3C69" w:rsidR="00B53E71" w:rsidRPr="0081726A" w:rsidRDefault="00B53E71" w:rsidP="00B53E71">
      <w:pPr>
        <w:rPr>
          <w:rFonts w:ascii="Times New Roman" w:hAnsi="Times New Roman" w:cs="Times New Roman"/>
          <w:sz w:val="24"/>
          <w:szCs w:val="24"/>
        </w:rPr>
      </w:pPr>
    </w:p>
    <w:p w14:paraId="0A601E1D" w14:textId="77777777" w:rsidR="00B53E71" w:rsidRPr="0081726A" w:rsidRDefault="00B53E71" w:rsidP="00B53E71">
      <w:pPr>
        <w:pStyle w:val="Listeafsnit"/>
        <w:numPr>
          <w:ilvl w:val="1"/>
          <w:numId w:val="11"/>
        </w:numPr>
        <w:spacing w:after="200" w:line="276" w:lineRule="auto"/>
        <w:jc w:val="both"/>
        <w:rPr>
          <w:rFonts w:ascii="Times New Roman" w:hAnsi="Times New Roman" w:cs="Times New Roman"/>
          <w:sz w:val="24"/>
          <w:szCs w:val="24"/>
        </w:rPr>
      </w:pPr>
      <w:r w:rsidRPr="0081726A">
        <w:rPr>
          <w:rFonts w:ascii="Times New Roman" w:hAnsi="Times New Roman" w:cs="Times New Roman"/>
          <w:sz w:val="24"/>
          <w:szCs w:val="24"/>
        </w:rPr>
        <w:t xml:space="preserve">1.post: Tegn, på en skitse med et tværsnit af condyllen, fossa og tuberculum, hvor discus ligger placeret i forbindelse med tre forskellige KOF-diagnoser. </w:t>
      </w:r>
    </w:p>
    <w:p w14:paraId="2470033F" w14:textId="3A18AFFC" w:rsidR="00B53E71" w:rsidRDefault="00B53E71" w:rsidP="00B53E71">
      <w:pPr>
        <w:pStyle w:val="Listeafsnit"/>
        <w:ind w:left="1500"/>
        <w:jc w:val="both"/>
        <w:rPr>
          <w:rFonts w:ascii="Times New Roman" w:hAnsi="Times New Roman" w:cs="Times New Roman"/>
          <w:sz w:val="24"/>
          <w:szCs w:val="24"/>
        </w:rPr>
      </w:pPr>
      <w:r w:rsidRPr="0081726A">
        <w:rPr>
          <w:rFonts w:ascii="Times New Roman" w:hAnsi="Times New Roman" w:cs="Times New Roman"/>
          <w:sz w:val="24"/>
          <w:szCs w:val="24"/>
        </w:rPr>
        <w:t xml:space="preserve">Der hænger en tegning nede på KOF’s oplslagstavle, der viser de forskellige scenarier. </w:t>
      </w:r>
    </w:p>
    <w:p w14:paraId="60241722" w14:textId="77777777" w:rsidR="004F525B" w:rsidRPr="0081726A" w:rsidRDefault="004F525B" w:rsidP="00B53E71">
      <w:pPr>
        <w:pStyle w:val="Listeafsnit"/>
        <w:ind w:left="1500"/>
        <w:jc w:val="both"/>
        <w:rPr>
          <w:rFonts w:ascii="Times New Roman" w:hAnsi="Times New Roman" w:cs="Times New Roman"/>
          <w:sz w:val="24"/>
          <w:szCs w:val="24"/>
        </w:rPr>
      </w:pPr>
    </w:p>
    <w:p w14:paraId="78395103" w14:textId="77777777" w:rsidR="00B53E71" w:rsidRPr="0081726A" w:rsidRDefault="00B53E71" w:rsidP="00B53E71">
      <w:pPr>
        <w:pStyle w:val="Listeafsnit"/>
        <w:numPr>
          <w:ilvl w:val="1"/>
          <w:numId w:val="11"/>
        </w:numPr>
        <w:spacing w:after="200" w:line="276" w:lineRule="auto"/>
        <w:jc w:val="both"/>
        <w:rPr>
          <w:rFonts w:ascii="Times New Roman" w:hAnsi="Times New Roman" w:cs="Times New Roman"/>
          <w:sz w:val="24"/>
          <w:szCs w:val="24"/>
        </w:rPr>
      </w:pPr>
      <w:r w:rsidRPr="0081726A">
        <w:rPr>
          <w:rFonts w:ascii="Times New Roman" w:hAnsi="Times New Roman" w:cs="Times New Roman"/>
          <w:sz w:val="24"/>
          <w:szCs w:val="24"/>
        </w:rPr>
        <w:t>2.post: Der spørges til hhv. Arthrose (differentialdiagnostik i forhold til Reumatoid Arthritis) og VAS-</w:t>
      </w:r>
      <w:proofErr w:type="gramStart"/>
      <w:r w:rsidRPr="0081726A">
        <w:rPr>
          <w:rFonts w:ascii="Times New Roman" w:hAnsi="Times New Roman" w:cs="Times New Roman"/>
          <w:sz w:val="24"/>
          <w:szCs w:val="24"/>
        </w:rPr>
        <w:t>skala(</w:t>
      </w:r>
      <w:proofErr w:type="gramEnd"/>
      <w:r w:rsidRPr="0081726A">
        <w:rPr>
          <w:rFonts w:ascii="Times New Roman" w:hAnsi="Times New Roman" w:cs="Times New Roman"/>
          <w:sz w:val="24"/>
          <w:szCs w:val="24"/>
        </w:rPr>
        <w:t xml:space="preserve">0=ingen smerter, 10 værst tænkelige smerte).  </w:t>
      </w:r>
    </w:p>
    <w:p w14:paraId="29866728" w14:textId="77777777" w:rsidR="00B53E71" w:rsidRPr="0081726A" w:rsidRDefault="00B53E71" w:rsidP="00B53E71">
      <w:pPr>
        <w:rPr>
          <w:rFonts w:ascii="Times New Roman" w:hAnsi="Times New Roman" w:cs="Times New Roman"/>
          <w:sz w:val="24"/>
          <w:szCs w:val="24"/>
        </w:rPr>
      </w:pPr>
    </w:p>
    <w:p w14:paraId="6035F37C" w14:textId="77777777" w:rsidR="00B53E71" w:rsidRPr="0081726A" w:rsidRDefault="00B53E71" w:rsidP="00B53E71">
      <w:pPr>
        <w:rPr>
          <w:rFonts w:ascii="Times New Roman" w:hAnsi="Times New Roman" w:cs="Times New Roman"/>
          <w:sz w:val="24"/>
          <w:szCs w:val="24"/>
        </w:rPr>
      </w:pPr>
    </w:p>
    <w:p w14:paraId="172390D4" w14:textId="77777777" w:rsidR="00B53E71" w:rsidRPr="0081726A" w:rsidRDefault="00B53E71" w:rsidP="00B53E71">
      <w:pPr>
        <w:rPr>
          <w:rFonts w:ascii="Times New Roman" w:hAnsi="Times New Roman" w:cs="Times New Roman"/>
          <w:sz w:val="24"/>
          <w:szCs w:val="24"/>
        </w:rPr>
      </w:pPr>
    </w:p>
    <w:p w14:paraId="3D594143" w14:textId="77777777" w:rsidR="00B53E71" w:rsidRPr="0081726A" w:rsidRDefault="00B53E71" w:rsidP="00B53E71">
      <w:pPr>
        <w:rPr>
          <w:rFonts w:ascii="Times New Roman" w:hAnsi="Times New Roman" w:cs="Times New Roman"/>
          <w:sz w:val="24"/>
          <w:szCs w:val="24"/>
        </w:rPr>
      </w:pPr>
    </w:p>
    <w:p w14:paraId="7E86F6D9" w14:textId="77777777" w:rsidR="00B53E71" w:rsidRPr="0081726A" w:rsidRDefault="00B53E71" w:rsidP="00B53E71">
      <w:pPr>
        <w:rPr>
          <w:rFonts w:ascii="Times New Roman" w:hAnsi="Times New Roman" w:cs="Times New Roman"/>
          <w:sz w:val="24"/>
          <w:szCs w:val="24"/>
        </w:rPr>
      </w:pPr>
    </w:p>
    <w:p w14:paraId="77CA3DEF" w14:textId="77777777" w:rsidR="004F525B" w:rsidRDefault="00B53E71">
      <w:pPr>
        <w:rPr>
          <w:rFonts w:ascii="Times New Roman" w:hAnsi="Times New Roman" w:cs="Times New Roman"/>
          <w:sz w:val="24"/>
          <w:szCs w:val="24"/>
        </w:rPr>
      </w:pPr>
      <w:r w:rsidRPr="0081726A">
        <w:rPr>
          <w:rFonts w:ascii="Times New Roman" w:hAnsi="Times New Roman" w:cs="Times New Roman"/>
          <w:sz w:val="24"/>
          <w:szCs w:val="24"/>
        </w:rPr>
        <w:tab/>
      </w:r>
    </w:p>
    <w:p w14:paraId="28BB11D0" w14:textId="2A116130" w:rsidR="00C329D4" w:rsidRPr="004F525B" w:rsidRDefault="00C329D4">
      <w:pPr>
        <w:rPr>
          <w:rFonts w:ascii="Times New Roman" w:hAnsi="Times New Roman" w:cs="Times New Roman"/>
          <w:sz w:val="24"/>
          <w:szCs w:val="24"/>
        </w:rPr>
      </w:pPr>
      <w:r w:rsidRPr="0081726A">
        <w:rPr>
          <w:rFonts w:ascii="Times New Roman" w:hAnsi="Times New Roman" w:cs="Times New Roman"/>
          <w:b/>
          <w:bCs/>
          <w:sz w:val="32"/>
          <w:szCs w:val="32"/>
        </w:rPr>
        <w:t>Hygiejne:</w:t>
      </w:r>
    </w:p>
    <w:p w14:paraId="50571A74" w14:textId="77777777" w:rsidR="004F525B" w:rsidRDefault="004F525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329D4" w:rsidRPr="0081726A">
        <w:rPr>
          <w:rFonts w:ascii="Times New Roman" w:hAnsi="Times New Roman" w:cs="Times New Roman"/>
          <w:color w:val="000000"/>
          <w:sz w:val="24"/>
          <w:szCs w:val="24"/>
        </w:rPr>
        <w:t>vi havde vist kun én post i mikro, og der skulle man smøre sine hænder ind i det der selvlysende creme, hvorefter man skulle vaske sine hænder, igen mens man forklarede hvordan, og derefter lyste læreren på fingrene for at se om det var godt nok.</w:t>
      </w:r>
    </w:p>
    <w:p w14:paraId="12D90DB9" w14:textId="49B4BF46" w:rsidR="00C329D4" w:rsidRPr="0081726A" w:rsidRDefault="004F525B">
      <w:pPr>
        <w:rPr>
          <w:rStyle w:val="ecxapple-converted-space"/>
          <w:rFonts w:ascii="Times New Roman" w:hAnsi="Times New Roman" w:cs="Times New Roman"/>
          <w:color w:val="000000"/>
          <w:sz w:val="24"/>
          <w:szCs w:val="24"/>
        </w:rPr>
      </w:pPr>
      <w:r>
        <w:rPr>
          <w:rFonts w:ascii="Times New Roman" w:hAnsi="Times New Roman" w:cs="Times New Roman"/>
          <w:color w:val="000000"/>
          <w:sz w:val="24"/>
          <w:szCs w:val="24"/>
        </w:rPr>
        <w:t>-</w:t>
      </w:r>
      <w:r w:rsidR="00C329D4" w:rsidRPr="0081726A">
        <w:rPr>
          <w:rFonts w:ascii="Times New Roman" w:hAnsi="Times New Roman" w:cs="Times New Roman"/>
          <w:color w:val="000000"/>
          <w:sz w:val="24"/>
          <w:szCs w:val="24"/>
        </w:rPr>
        <w:t xml:space="preserve"> Derefter snakkede vi om den translucente og den permanente flora på hænderne og hvad man fjerner ved hvad</w:t>
      </w:r>
      <w:r>
        <w:rPr>
          <w:rFonts w:ascii="Times New Roman" w:hAnsi="Times New Roman" w:cs="Times New Roman"/>
          <w:color w:val="000000"/>
          <w:sz w:val="24"/>
          <w:szCs w:val="24"/>
        </w:rPr>
        <w:t>.</w:t>
      </w:r>
      <w:r w:rsidR="00C329D4" w:rsidRPr="0081726A">
        <w:rPr>
          <w:rStyle w:val="ecxapple-converted-space"/>
          <w:rFonts w:ascii="Times New Roman" w:hAnsi="Times New Roman" w:cs="Times New Roman"/>
          <w:color w:val="000000"/>
          <w:sz w:val="24"/>
          <w:szCs w:val="24"/>
        </w:rPr>
        <w:t xml:space="preserve"> </w:t>
      </w:r>
    </w:p>
    <w:p w14:paraId="7359314A" w14:textId="0168CC63" w:rsidR="00C329D4" w:rsidRPr="0081726A" w:rsidRDefault="00C329D4">
      <w:pPr>
        <w:rPr>
          <w:rFonts w:ascii="Times New Roman" w:hAnsi="Times New Roman" w:cs="Times New Roman"/>
          <w:color w:val="000000"/>
          <w:sz w:val="24"/>
          <w:szCs w:val="24"/>
        </w:rPr>
      </w:pPr>
      <w:r w:rsidRPr="0081726A">
        <w:rPr>
          <w:rFonts w:ascii="Times New Roman" w:hAnsi="Times New Roman" w:cs="Times New Roman"/>
          <w:color w:val="000000"/>
          <w:sz w:val="24"/>
          <w:szCs w:val="24"/>
        </w:rPr>
        <w:t>- Håndvask, sprit hvad fjerner hvad. (Fra det der lille hæfte om klinisk</w:t>
      </w:r>
      <w:r w:rsidRPr="0081726A">
        <w:rPr>
          <w:rFonts w:ascii="Times New Roman" w:hAnsi="Times New Roman" w:cs="Times New Roman"/>
          <w:color w:val="000000"/>
          <w:sz w:val="24"/>
          <w:szCs w:val="24"/>
        </w:rPr>
        <w:br/>
        <w:t>hygiejne)</w:t>
      </w:r>
    </w:p>
    <w:p w14:paraId="72631E81" w14:textId="30A73FBD" w:rsidR="00C329D4" w:rsidRPr="004F525B" w:rsidRDefault="004F525B" w:rsidP="004F525B">
      <w:pPr>
        <w:rPr>
          <w:rFonts w:ascii="Times New Roman" w:hAnsi="Times New Roman" w:cs="Times New Roman"/>
          <w:b/>
          <w:sz w:val="24"/>
          <w:szCs w:val="24"/>
        </w:rPr>
      </w:pPr>
      <w:r>
        <w:rPr>
          <w:rFonts w:ascii="Times New Roman" w:hAnsi="Times New Roman" w:cs="Times New Roman"/>
          <w:color w:val="000000"/>
          <w:sz w:val="24"/>
          <w:szCs w:val="24"/>
        </w:rPr>
        <w:t xml:space="preserve">- </w:t>
      </w:r>
      <w:r w:rsidR="00C329D4" w:rsidRPr="0081726A">
        <w:rPr>
          <w:rFonts w:ascii="Times New Roman" w:hAnsi="Times New Roman" w:cs="Times New Roman"/>
          <w:sz w:val="24"/>
          <w:szCs w:val="24"/>
        </w:rPr>
        <w:t>Du har en ny klinikassistent. Beskriv metoder til rengøring af instrumentarium.</w:t>
      </w:r>
    </w:p>
    <w:p w14:paraId="28568302" w14:textId="11262EC9" w:rsidR="0081726A" w:rsidRPr="0081726A" w:rsidRDefault="00B53E71">
      <w:pPr>
        <w:rPr>
          <w:rFonts w:ascii="Times New Roman" w:hAnsi="Times New Roman" w:cs="Times New Roman"/>
          <w:sz w:val="24"/>
          <w:szCs w:val="24"/>
        </w:rPr>
      </w:pPr>
      <w:r w:rsidRPr="0081726A">
        <w:rPr>
          <w:rFonts w:ascii="Times New Roman" w:hAnsi="Times New Roman" w:cs="Times New Roman"/>
          <w:sz w:val="24"/>
          <w:szCs w:val="24"/>
        </w:rPr>
        <w:t xml:space="preserve">- fortælle om hygiejne ved håndtering af usterile (brugte) instrumenter (desinfektion og sterilisation) på </w:t>
      </w:r>
      <w:r w:rsidR="0081726A" w:rsidRPr="0081726A">
        <w:rPr>
          <w:rFonts w:ascii="Times New Roman" w:hAnsi="Times New Roman" w:cs="Times New Roman"/>
          <w:sz w:val="24"/>
          <w:szCs w:val="24"/>
        </w:rPr>
        <w:t>klinikkenb</w:t>
      </w:r>
    </w:p>
    <w:p w14:paraId="6195ED31" w14:textId="7F8B780C" w:rsidR="00C329D4" w:rsidRPr="0081726A" w:rsidRDefault="004F525B">
      <w:pPr>
        <w:rPr>
          <w:rFonts w:ascii="Times New Roman" w:hAnsi="Times New Roman" w:cs="Times New Roman"/>
          <w:color w:val="000000"/>
          <w:sz w:val="24"/>
          <w:szCs w:val="24"/>
        </w:rPr>
      </w:pPr>
      <w:r w:rsidRPr="004F525B">
        <w:rPr>
          <w:rFonts w:ascii="Times New Roman" w:hAnsi="Times New Roman" w:cs="Times New Roman"/>
          <w:sz w:val="24"/>
          <w:szCs w:val="24"/>
          <w:shd w:val="clear" w:color="auto" w:fill="F1F0F0"/>
        </w:rPr>
        <w:t>- N</w:t>
      </w:r>
      <w:r w:rsidR="0081726A" w:rsidRPr="004F525B">
        <w:rPr>
          <w:rFonts w:ascii="Times New Roman" w:hAnsi="Times New Roman" w:cs="Times New Roman"/>
          <w:sz w:val="24"/>
          <w:szCs w:val="24"/>
          <w:shd w:val="clear" w:color="auto" w:fill="F1F0F0"/>
        </w:rPr>
        <w:t xml:space="preserve">oget med bakterier i vandet og renhold af unit ift det der legionella pis </w:t>
      </w:r>
      <w:r w:rsidR="00C329D4" w:rsidRPr="0081726A">
        <w:rPr>
          <w:rFonts w:ascii="Times New Roman" w:hAnsi="Times New Roman" w:cs="Times New Roman"/>
          <w:color w:val="000000"/>
          <w:sz w:val="24"/>
          <w:szCs w:val="24"/>
        </w:rPr>
        <w:br/>
      </w:r>
    </w:p>
    <w:p w14:paraId="16091DDE" w14:textId="77777777" w:rsidR="00C329D4" w:rsidRPr="0081726A" w:rsidRDefault="00C329D4">
      <w:pPr>
        <w:rPr>
          <w:rFonts w:ascii="Times New Roman" w:hAnsi="Times New Roman" w:cs="Times New Roman"/>
          <w:color w:val="000000"/>
          <w:sz w:val="24"/>
          <w:szCs w:val="24"/>
        </w:rPr>
      </w:pPr>
    </w:p>
    <w:p w14:paraId="5A473323" w14:textId="6428237E" w:rsidR="00C329D4" w:rsidRPr="0081726A" w:rsidRDefault="00C329D4">
      <w:pPr>
        <w:rPr>
          <w:rFonts w:ascii="Times New Roman" w:hAnsi="Times New Roman" w:cs="Times New Roman"/>
          <w:b/>
          <w:bCs/>
          <w:color w:val="000000"/>
          <w:sz w:val="24"/>
          <w:szCs w:val="24"/>
        </w:rPr>
      </w:pPr>
      <w:r w:rsidRPr="0081726A">
        <w:rPr>
          <w:rFonts w:ascii="Times New Roman" w:hAnsi="Times New Roman" w:cs="Times New Roman"/>
          <w:b/>
          <w:bCs/>
          <w:color w:val="000000"/>
          <w:sz w:val="32"/>
          <w:szCs w:val="32"/>
        </w:rPr>
        <w:t>(</w:t>
      </w:r>
      <w:r w:rsidR="0081726A">
        <w:rPr>
          <w:rFonts w:ascii="Times New Roman" w:hAnsi="Times New Roman" w:cs="Times New Roman"/>
          <w:b/>
          <w:bCs/>
          <w:color w:val="000000"/>
          <w:sz w:val="32"/>
          <w:szCs w:val="32"/>
        </w:rPr>
        <w:t>R</w:t>
      </w:r>
      <w:r w:rsidRPr="0081726A">
        <w:rPr>
          <w:rFonts w:ascii="Times New Roman" w:hAnsi="Times New Roman" w:cs="Times New Roman"/>
          <w:b/>
          <w:bCs/>
          <w:color w:val="000000"/>
          <w:sz w:val="32"/>
          <w:szCs w:val="32"/>
        </w:rPr>
        <w:t>adiologi)</w:t>
      </w:r>
      <w:r w:rsidRPr="0081726A">
        <w:rPr>
          <w:rFonts w:ascii="Times New Roman" w:hAnsi="Times New Roman" w:cs="Times New Roman"/>
          <w:b/>
          <w:bCs/>
          <w:color w:val="000000"/>
          <w:sz w:val="24"/>
          <w:szCs w:val="24"/>
        </w:rPr>
        <w:br/>
      </w:r>
    </w:p>
    <w:p w14:paraId="53CD4ECC" w14:textId="676F9D6F" w:rsidR="00C329D4" w:rsidRPr="0081726A" w:rsidRDefault="00C329D4">
      <w:pPr>
        <w:rPr>
          <w:rFonts w:ascii="Times New Roman" w:hAnsi="Times New Roman" w:cs="Times New Roman"/>
          <w:color w:val="000000"/>
          <w:sz w:val="24"/>
          <w:szCs w:val="24"/>
        </w:rPr>
      </w:pPr>
      <w:r w:rsidRPr="0081726A">
        <w:rPr>
          <w:rFonts w:ascii="Times New Roman" w:hAnsi="Times New Roman" w:cs="Times New Roman"/>
          <w:color w:val="000000"/>
          <w:sz w:val="24"/>
          <w:szCs w:val="24"/>
        </w:rPr>
        <w:t>RADIO: her ville det jo være oplagt at simulere en radio-optagelse på et fantom, hvor man forklarer i hvilken rækkefølge man gør hvad og viser det. En anden (næsten sikker post) er at man får udleveret nogle radiobilleder og på dem skal diagnosticere caries (eller måske knoglesvind), så man skulle skrive under billederne caries dentalis media 5+ i 24. Så der skal man lige kunne se hvilken tand og flade det drejer sig om.</w:t>
      </w:r>
      <w:r w:rsidRPr="0081726A">
        <w:rPr>
          <w:rFonts w:ascii="Times New Roman" w:hAnsi="Times New Roman" w:cs="Times New Roman"/>
          <w:color w:val="000000"/>
          <w:sz w:val="24"/>
          <w:szCs w:val="24"/>
        </w:rPr>
        <w:br/>
      </w:r>
      <w:r w:rsidRPr="0081726A">
        <w:rPr>
          <w:rFonts w:ascii="Times New Roman" w:hAnsi="Times New Roman" w:cs="Times New Roman"/>
          <w:color w:val="000000"/>
          <w:sz w:val="24"/>
          <w:szCs w:val="24"/>
        </w:rPr>
        <w:br/>
        <w:t>- Caries diagnostik ud fra BW (også cario)</w:t>
      </w:r>
      <w:r w:rsidR="004F525B">
        <w:rPr>
          <w:rFonts w:ascii="Times New Roman" w:hAnsi="Times New Roman" w:cs="Times New Roman"/>
          <w:color w:val="000000"/>
          <w:sz w:val="24"/>
          <w:szCs w:val="24"/>
        </w:rPr>
        <w:br/>
      </w:r>
      <w:r w:rsidRPr="0081726A">
        <w:rPr>
          <w:rFonts w:ascii="Times New Roman" w:hAnsi="Times New Roman" w:cs="Times New Roman"/>
          <w:color w:val="000000"/>
          <w:sz w:val="24"/>
          <w:szCs w:val="24"/>
        </w:rPr>
        <w:br/>
        <w:t>- Tag en apikal optagelse samt hvilke fejl der var på en tilsvarende</w:t>
      </w:r>
      <w:r w:rsidRPr="0081726A">
        <w:rPr>
          <w:rFonts w:ascii="Times New Roman" w:hAnsi="Times New Roman" w:cs="Times New Roman"/>
          <w:color w:val="000000"/>
          <w:sz w:val="24"/>
          <w:szCs w:val="24"/>
        </w:rPr>
        <w:br/>
        <w:t>optagelse, som var fremkaldt (billedet vent forkert, blænderafskæring...</w:t>
      </w:r>
      <w:r w:rsidRPr="0081726A">
        <w:rPr>
          <w:rFonts w:ascii="Times New Roman" w:hAnsi="Times New Roman" w:cs="Times New Roman"/>
          <w:color w:val="000000"/>
          <w:sz w:val="24"/>
          <w:szCs w:val="24"/>
        </w:rPr>
        <w:br/>
        <w:t>m.fl.)</w:t>
      </w:r>
      <w:r w:rsidRPr="0081726A">
        <w:rPr>
          <w:rFonts w:ascii="Times New Roman" w:hAnsi="Times New Roman" w:cs="Times New Roman"/>
          <w:color w:val="000000"/>
          <w:sz w:val="24"/>
          <w:szCs w:val="24"/>
        </w:rPr>
        <w:br/>
      </w:r>
    </w:p>
    <w:p w14:paraId="55231516" w14:textId="2400BB2A" w:rsidR="00C329D4" w:rsidRPr="004F525B" w:rsidRDefault="00C329D4" w:rsidP="004F525B">
      <w:pPr>
        <w:rPr>
          <w:rFonts w:ascii="Times New Roman" w:hAnsi="Times New Roman" w:cs="Times New Roman"/>
          <w:b/>
          <w:sz w:val="24"/>
          <w:szCs w:val="24"/>
        </w:rPr>
      </w:pPr>
      <w:r w:rsidRPr="0081726A">
        <w:rPr>
          <w:rFonts w:ascii="Times New Roman" w:hAnsi="Times New Roman" w:cs="Times New Roman"/>
          <w:sz w:val="24"/>
          <w:szCs w:val="24"/>
        </w:rPr>
        <w:t>– find dentincaries og forklar caries’ udbredelse i dentinen</w:t>
      </w:r>
    </w:p>
    <w:p w14:paraId="3CC6B132" w14:textId="42380DD4" w:rsidR="00C329D4" w:rsidRPr="004F525B" w:rsidRDefault="004F525B" w:rsidP="004F525B">
      <w:pPr>
        <w:rPr>
          <w:rFonts w:ascii="Times New Roman" w:hAnsi="Times New Roman" w:cs="Times New Roman"/>
          <w:b/>
          <w:sz w:val="24"/>
          <w:szCs w:val="24"/>
        </w:rPr>
      </w:pPr>
      <w:r>
        <w:rPr>
          <w:rFonts w:ascii="Times New Roman" w:hAnsi="Times New Roman" w:cs="Times New Roman"/>
          <w:b/>
          <w:sz w:val="24"/>
          <w:szCs w:val="24"/>
        </w:rPr>
        <w:t xml:space="preserve">- </w:t>
      </w:r>
      <w:r w:rsidR="00C329D4" w:rsidRPr="0081726A">
        <w:rPr>
          <w:rFonts w:ascii="Times New Roman" w:hAnsi="Times New Roman" w:cs="Times New Roman"/>
          <w:sz w:val="24"/>
          <w:szCs w:val="24"/>
        </w:rPr>
        <w:t>Fantomhoved i radiorummet, tag periapikal optagelse af molar med rodfraktur. Vis hvordan det gøres. Bagefter skulle man på et billede vise hvilke filmfejl der var + afgøre om billedet alligevel var brugbart)</w:t>
      </w:r>
    </w:p>
    <w:p w14:paraId="2EA29751" w14:textId="2898E949" w:rsidR="00C329D4" w:rsidRPr="0081726A" w:rsidRDefault="00C329D4" w:rsidP="00B53E71">
      <w:pPr>
        <w:spacing w:after="0" w:line="240" w:lineRule="auto"/>
        <w:rPr>
          <w:rFonts w:ascii="Times New Roman" w:hAnsi="Times New Roman" w:cs="Times New Roman"/>
          <w:sz w:val="24"/>
          <w:szCs w:val="24"/>
        </w:rPr>
      </w:pPr>
    </w:p>
    <w:p w14:paraId="418EFCAD" w14:textId="77777777" w:rsidR="00B53E71" w:rsidRPr="0081726A" w:rsidRDefault="00B53E71" w:rsidP="00B53E71">
      <w:pPr>
        <w:ind w:left="720"/>
        <w:rPr>
          <w:rFonts w:ascii="Times New Roman" w:hAnsi="Times New Roman" w:cs="Times New Roman"/>
          <w:sz w:val="24"/>
          <w:szCs w:val="24"/>
        </w:rPr>
      </w:pPr>
    </w:p>
    <w:p w14:paraId="0DCA7FB6" w14:textId="163E7AEC" w:rsidR="00B53E71" w:rsidRPr="004F525B" w:rsidRDefault="00B53E71" w:rsidP="004F525B">
      <w:pPr>
        <w:ind w:left="720"/>
        <w:rPr>
          <w:rFonts w:ascii="Times New Roman" w:hAnsi="Times New Roman" w:cs="Times New Roman"/>
          <w:sz w:val="24"/>
          <w:szCs w:val="24"/>
          <w:highlight w:val="lightGray"/>
        </w:rPr>
      </w:pPr>
      <w:r w:rsidRPr="004F525B">
        <w:rPr>
          <w:rFonts w:ascii="Times New Roman" w:hAnsi="Times New Roman" w:cs="Times New Roman"/>
          <w:sz w:val="24"/>
          <w:szCs w:val="24"/>
          <w:highlight w:val="lightGray"/>
        </w:rPr>
        <w:lastRenderedPageBreak/>
        <w:t>Retineret 8- med cyste omkring. 3 billeder af samme område skudt forskelligt (ortoradial, mesioexcentrisk og overaksialt):</w:t>
      </w:r>
    </w:p>
    <w:p w14:paraId="2C922C08" w14:textId="77777777" w:rsidR="00B53E71" w:rsidRPr="004F525B" w:rsidRDefault="00B53E71" w:rsidP="00B53E71">
      <w:pPr>
        <w:rPr>
          <w:rFonts w:ascii="Times New Roman" w:hAnsi="Times New Roman" w:cs="Times New Roman"/>
          <w:sz w:val="24"/>
          <w:szCs w:val="24"/>
          <w:highlight w:val="lightGray"/>
        </w:rPr>
      </w:pPr>
      <w:r w:rsidRPr="004F525B">
        <w:rPr>
          <w:rFonts w:ascii="Times New Roman" w:hAnsi="Times New Roman" w:cs="Times New Roman"/>
          <w:sz w:val="24"/>
          <w:szCs w:val="24"/>
          <w:highlight w:val="lightGray"/>
        </w:rPr>
        <w:tab/>
        <w:t>- Beskriv 8’erens lejring i forhold til 7’eren (SLOB)</w:t>
      </w:r>
    </w:p>
    <w:p w14:paraId="7EAFEA3F" w14:textId="77777777" w:rsidR="00B53E71" w:rsidRPr="004F525B" w:rsidRDefault="00B53E71" w:rsidP="00B53E71">
      <w:pPr>
        <w:rPr>
          <w:rFonts w:ascii="Times New Roman" w:hAnsi="Times New Roman" w:cs="Times New Roman"/>
          <w:sz w:val="24"/>
          <w:szCs w:val="24"/>
          <w:highlight w:val="lightGray"/>
        </w:rPr>
      </w:pPr>
      <w:r w:rsidRPr="004F525B">
        <w:rPr>
          <w:rFonts w:ascii="Times New Roman" w:hAnsi="Times New Roman" w:cs="Times New Roman"/>
          <w:sz w:val="24"/>
          <w:szCs w:val="24"/>
          <w:highlight w:val="lightGray"/>
        </w:rPr>
        <w:tab/>
        <w:t>- Beskriv patologiske tilstande (Cysten, PA, tandsten)</w:t>
      </w:r>
    </w:p>
    <w:p w14:paraId="3DBA6DB2" w14:textId="3E679505" w:rsidR="00B53E71" w:rsidRDefault="00B53E71" w:rsidP="00B53E71">
      <w:pPr>
        <w:ind w:left="720"/>
        <w:rPr>
          <w:rFonts w:ascii="Times New Roman" w:hAnsi="Times New Roman" w:cs="Times New Roman"/>
          <w:sz w:val="24"/>
          <w:szCs w:val="24"/>
        </w:rPr>
      </w:pPr>
      <w:r w:rsidRPr="004F525B">
        <w:rPr>
          <w:rFonts w:ascii="Times New Roman" w:hAnsi="Times New Roman" w:cs="Times New Roman"/>
          <w:sz w:val="24"/>
          <w:szCs w:val="24"/>
          <w:highlight w:val="lightGray"/>
        </w:rPr>
        <w:t>- Hvilke andre røntgenmetoder? (Cone beam, panorama, CT, Scanogram, aksial)</w:t>
      </w:r>
    </w:p>
    <w:p w14:paraId="26CCB4BD" w14:textId="77777777" w:rsidR="004F525B" w:rsidRPr="0081726A" w:rsidRDefault="004F525B" w:rsidP="00B53E71">
      <w:pPr>
        <w:ind w:left="720"/>
        <w:rPr>
          <w:rFonts w:ascii="Times New Roman" w:hAnsi="Times New Roman" w:cs="Times New Roman"/>
          <w:sz w:val="24"/>
          <w:szCs w:val="24"/>
        </w:rPr>
      </w:pPr>
    </w:p>
    <w:p w14:paraId="29FD6B68" w14:textId="7A0E2D46" w:rsidR="00B53E71" w:rsidRPr="0081726A" w:rsidRDefault="00B53E71" w:rsidP="00B53E71">
      <w:pPr>
        <w:ind w:left="720"/>
        <w:rPr>
          <w:rFonts w:ascii="Times New Roman" w:hAnsi="Times New Roman" w:cs="Times New Roman"/>
          <w:sz w:val="24"/>
          <w:szCs w:val="24"/>
        </w:rPr>
      </w:pPr>
    </w:p>
    <w:p w14:paraId="5C0607DE" w14:textId="77777777" w:rsidR="00B53E71" w:rsidRPr="004F525B" w:rsidRDefault="00B53E71" w:rsidP="00B53E71">
      <w:pPr>
        <w:rPr>
          <w:rFonts w:ascii="Times New Roman" w:hAnsi="Times New Roman" w:cs="Times New Roman"/>
          <w:sz w:val="24"/>
          <w:szCs w:val="24"/>
          <w:highlight w:val="lightGray"/>
        </w:rPr>
      </w:pPr>
      <w:r w:rsidRPr="004F525B">
        <w:rPr>
          <w:rFonts w:ascii="Times New Roman" w:hAnsi="Times New Roman" w:cs="Times New Roman"/>
          <w:sz w:val="24"/>
          <w:szCs w:val="24"/>
          <w:highlight w:val="lightGray"/>
        </w:rPr>
        <w:t>Panoramabillede:</w:t>
      </w:r>
    </w:p>
    <w:p w14:paraId="4237BB31" w14:textId="77777777" w:rsidR="00B53E71" w:rsidRPr="004F525B" w:rsidRDefault="00B53E71" w:rsidP="004F525B">
      <w:pPr>
        <w:rPr>
          <w:rFonts w:ascii="Times New Roman" w:hAnsi="Times New Roman" w:cs="Times New Roman"/>
          <w:sz w:val="24"/>
          <w:szCs w:val="24"/>
          <w:highlight w:val="lightGray"/>
        </w:rPr>
      </w:pPr>
      <w:r w:rsidRPr="004F525B">
        <w:rPr>
          <w:rFonts w:ascii="Times New Roman" w:hAnsi="Times New Roman" w:cs="Times New Roman"/>
          <w:sz w:val="24"/>
          <w:szCs w:val="24"/>
          <w:highlight w:val="lightGray"/>
        </w:rPr>
        <w:t>- Symptomer ved kulde/varme fra VS OK, hvilken tand er problemet? (her profund caries i +6)</w:t>
      </w:r>
    </w:p>
    <w:p w14:paraId="6F151FBD" w14:textId="77777777" w:rsidR="00B53E71" w:rsidRPr="004F525B" w:rsidRDefault="00B53E71" w:rsidP="00B53E71">
      <w:pPr>
        <w:ind w:left="720"/>
        <w:rPr>
          <w:rFonts w:ascii="Times New Roman" w:hAnsi="Times New Roman" w:cs="Times New Roman"/>
          <w:sz w:val="24"/>
          <w:szCs w:val="24"/>
          <w:highlight w:val="lightGray"/>
        </w:rPr>
      </w:pPr>
      <w:r w:rsidRPr="004F525B">
        <w:rPr>
          <w:rFonts w:ascii="Times New Roman" w:hAnsi="Times New Roman" w:cs="Times New Roman"/>
          <w:sz w:val="24"/>
          <w:szCs w:val="24"/>
          <w:highlight w:val="lightGray"/>
        </w:rPr>
        <w:t>- Hvad peger hvide pile på? (her epiglottis)</w:t>
      </w:r>
    </w:p>
    <w:p w14:paraId="186F86CE" w14:textId="77777777" w:rsidR="00B53E71" w:rsidRPr="004F525B" w:rsidRDefault="00B53E71" w:rsidP="00B53E71">
      <w:pPr>
        <w:ind w:left="720"/>
        <w:rPr>
          <w:rFonts w:ascii="Times New Roman" w:hAnsi="Times New Roman" w:cs="Times New Roman"/>
          <w:sz w:val="24"/>
          <w:szCs w:val="24"/>
          <w:highlight w:val="lightGray"/>
        </w:rPr>
      </w:pPr>
      <w:r w:rsidRPr="004F525B">
        <w:rPr>
          <w:rFonts w:ascii="Times New Roman" w:hAnsi="Times New Roman" w:cs="Times New Roman"/>
          <w:sz w:val="24"/>
          <w:szCs w:val="24"/>
          <w:highlight w:val="lightGray"/>
        </w:rPr>
        <w:t>- Hvad peger sorte pile på? (her tungen)</w:t>
      </w:r>
    </w:p>
    <w:p w14:paraId="09934B1B" w14:textId="24249420" w:rsidR="00B53E71" w:rsidRPr="0081726A" w:rsidRDefault="00B53E71" w:rsidP="00B53E71">
      <w:pPr>
        <w:ind w:left="720"/>
        <w:rPr>
          <w:rFonts w:ascii="Times New Roman" w:hAnsi="Times New Roman" w:cs="Times New Roman"/>
          <w:sz w:val="24"/>
          <w:szCs w:val="24"/>
        </w:rPr>
      </w:pPr>
      <w:r w:rsidRPr="004F525B">
        <w:rPr>
          <w:rFonts w:ascii="Times New Roman" w:hAnsi="Times New Roman" w:cs="Times New Roman"/>
          <w:sz w:val="24"/>
          <w:szCs w:val="24"/>
          <w:highlight w:val="lightGray"/>
        </w:rPr>
        <w:t>- Hvad er normal forstørrelse ved panoramaoptagelser? (30%)</w:t>
      </w:r>
    </w:p>
    <w:p w14:paraId="2A535A2E" w14:textId="5AB76649" w:rsidR="00B53E71" w:rsidRPr="0081726A" w:rsidRDefault="00B53E71" w:rsidP="00B53E71">
      <w:pPr>
        <w:ind w:left="720"/>
        <w:rPr>
          <w:rFonts w:ascii="Times New Roman" w:hAnsi="Times New Roman" w:cs="Times New Roman"/>
          <w:sz w:val="24"/>
          <w:szCs w:val="24"/>
        </w:rPr>
      </w:pPr>
    </w:p>
    <w:p w14:paraId="16D47883" w14:textId="1105D1CA" w:rsidR="00B53E71" w:rsidRPr="0081726A" w:rsidRDefault="00B53E71" w:rsidP="00B53E71">
      <w:pPr>
        <w:rPr>
          <w:rFonts w:ascii="Times New Roman" w:hAnsi="Times New Roman" w:cs="Times New Roman"/>
          <w:sz w:val="24"/>
          <w:szCs w:val="24"/>
        </w:rPr>
      </w:pPr>
      <w:r w:rsidRPr="0081726A">
        <w:rPr>
          <w:rFonts w:ascii="Times New Roman" w:hAnsi="Times New Roman" w:cs="Times New Roman"/>
          <w:sz w:val="24"/>
          <w:szCs w:val="24"/>
        </w:rPr>
        <w:t xml:space="preserve">- fortælle om filmfejl. Her fik vi forskellige </w:t>
      </w:r>
      <w:proofErr w:type="gramStart"/>
      <w:r w:rsidRPr="0081726A">
        <w:rPr>
          <w:rFonts w:ascii="Times New Roman" w:hAnsi="Times New Roman" w:cs="Times New Roman"/>
          <w:sz w:val="24"/>
          <w:szCs w:val="24"/>
        </w:rPr>
        <w:t>rtg.billeder</w:t>
      </w:r>
      <w:proofErr w:type="gramEnd"/>
      <w:r w:rsidRPr="0081726A">
        <w:rPr>
          <w:rFonts w:ascii="Times New Roman" w:hAnsi="Times New Roman" w:cs="Times New Roman"/>
          <w:sz w:val="24"/>
          <w:szCs w:val="24"/>
        </w:rPr>
        <w:t xml:space="preserve"> i hånden og skulle fortælle om, hvilken fejl, der var ved netop det billede, den var led.</w:t>
      </w:r>
    </w:p>
    <w:p w14:paraId="274DF392" w14:textId="748602ED" w:rsidR="00B53E71" w:rsidRPr="0081726A" w:rsidRDefault="00B53E71" w:rsidP="00B53E71">
      <w:pPr>
        <w:rPr>
          <w:rFonts w:ascii="Times New Roman" w:hAnsi="Times New Roman" w:cs="Times New Roman"/>
          <w:sz w:val="24"/>
          <w:szCs w:val="24"/>
        </w:rPr>
      </w:pPr>
    </w:p>
    <w:p w14:paraId="2C1415E7" w14:textId="75FE756A" w:rsidR="00B53E71" w:rsidRDefault="00B53E71" w:rsidP="00B53E71">
      <w:pPr>
        <w:pStyle w:val="Listeafsnit"/>
        <w:numPr>
          <w:ilvl w:val="1"/>
          <w:numId w:val="11"/>
        </w:numPr>
        <w:spacing w:after="200" w:line="276" w:lineRule="auto"/>
        <w:jc w:val="both"/>
        <w:rPr>
          <w:rFonts w:ascii="Times New Roman" w:hAnsi="Times New Roman" w:cs="Times New Roman"/>
          <w:sz w:val="24"/>
          <w:szCs w:val="24"/>
        </w:rPr>
      </w:pPr>
      <w:r w:rsidRPr="0081726A">
        <w:rPr>
          <w:rFonts w:ascii="Times New Roman" w:hAnsi="Times New Roman" w:cs="Times New Roman"/>
          <w:sz w:val="24"/>
          <w:szCs w:val="24"/>
        </w:rPr>
        <w:t xml:space="preserve">1. post: Der blev vist en OP og spurgt til to strukturer: Hhv. Palatum </w:t>
      </w:r>
      <w:proofErr w:type="gramStart"/>
      <w:r w:rsidRPr="0081726A">
        <w:rPr>
          <w:rFonts w:ascii="Times New Roman" w:hAnsi="Times New Roman" w:cs="Times New Roman"/>
          <w:sz w:val="24"/>
          <w:szCs w:val="24"/>
        </w:rPr>
        <w:t>molle(</w:t>
      </w:r>
      <w:proofErr w:type="gramEnd"/>
      <w:r w:rsidRPr="0081726A">
        <w:rPr>
          <w:rFonts w:ascii="Times New Roman" w:hAnsi="Times New Roman" w:cs="Times New Roman"/>
          <w:sz w:val="24"/>
          <w:szCs w:val="24"/>
        </w:rPr>
        <w:t>bløde gane)  og Processus styloideus</w:t>
      </w:r>
    </w:p>
    <w:p w14:paraId="3DEB60DD" w14:textId="77777777" w:rsidR="004F525B" w:rsidRPr="0081726A" w:rsidRDefault="004F525B" w:rsidP="00B53E71">
      <w:pPr>
        <w:pStyle w:val="Listeafsnit"/>
        <w:numPr>
          <w:ilvl w:val="1"/>
          <w:numId w:val="11"/>
        </w:numPr>
        <w:spacing w:after="200" w:line="276" w:lineRule="auto"/>
        <w:jc w:val="both"/>
        <w:rPr>
          <w:rFonts w:ascii="Times New Roman" w:hAnsi="Times New Roman" w:cs="Times New Roman"/>
          <w:sz w:val="24"/>
          <w:szCs w:val="24"/>
        </w:rPr>
      </w:pPr>
    </w:p>
    <w:p w14:paraId="1998F70B" w14:textId="77777777" w:rsidR="00B53E71" w:rsidRPr="0081726A" w:rsidRDefault="00B53E71" w:rsidP="00B53E71">
      <w:pPr>
        <w:pStyle w:val="Listeafsnit"/>
        <w:numPr>
          <w:ilvl w:val="1"/>
          <w:numId w:val="11"/>
        </w:numPr>
        <w:spacing w:after="200" w:line="276" w:lineRule="auto"/>
        <w:jc w:val="both"/>
        <w:rPr>
          <w:rFonts w:ascii="Times New Roman" w:hAnsi="Times New Roman" w:cs="Times New Roman"/>
          <w:sz w:val="24"/>
          <w:szCs w:val="24"/>
        </w:rPr>
      </w:pPr>
      <w:r w:rsidRPr="0081726A">
        <w:rPr>
          <w:rFonts w:ascii="Times New Roman" w:hAnsi="Times New Roman" w:cs="Times New Roman"/>
          <w:sz w:val="24"/>
          <w:szCs w:val="24"/>
        </w:rPr>
        <w:t xml:space="preserve">  2.post: I røntgenrummet blev vi bedt om at indstille tubus til en optagelse med vinkelhalveringsteknink. Samtidig med at den indstilles, fortæller man om de teoretiske retningslinier i forbindelse hermed. </w:t>
      </w:r>
    </w:p>
    <w:p w14:paraId="1C4A1659" w14:textId="77777777" w:rsidR="00B53E71" w:rsidRPr="0081726A" w:rsidRDefault="00B53E71" w:rsidP="00B53E71">
      <w:pPr>
        <w:pStyle w:val="Listeafsnit"/>
        <w:ind w:left="1500"/>
        <w:jc w:val="both"/>
        <w:rPr>
          <w:rFonts w:ascii="Times New Roman" w:hAnsi="Times New Roman" w:cs="Times New Roman"/>
          <w:sz w:val="24"/>
          <w:szCs w:val="24"/>
        </w:rPr>
      </w:pPr>
      <w:r w:rsidRPr="0081726A">
        <w:rPr>
          <w:rFonts w:ascii="Times New Roman" w:hAnsi="Times New Roman" w:cs="Times New Roman"/>
          <w:b/>
          <w:sz w:val="24"/>
          <w:szCs w:val="24"/>
        </w:rPr>
        <w:t>OBS!</w:t>
      </w:r>
      <w:r w:rsidRPr="0081726A">
        <w:rPr>
          <w:rFonts w:ascii="Times New Roman" w:hAnsi="Times New Roman" w:cs="Times New Roman"/>
          <w:sz w:val="24"/>
          <w:szCs w:val="24"/>
        </w:rPr>
        <w:t xml:space="preserve"> De vil rigtig gerne høre jer sige at man, når man bruger den i forbindelse med endo, sørger for at indstille tubus således, at </w:t>
      </w:r>
      <w:r w:rsidRPr="0081726A">
        <w:rPr>
          <w:rFonts w:ascii="Times New Roman" w:hAnsi="Times New Roman" w:cs="Times New Roman"/>
          <w:b/>
          <w:sz w:val="24"/>
          <w:szCs w:val="24"/>
        </w:rPr>
        <w:t xml:space="preserve">venylskiven på endofilen </w:t>
      </w:r>
      <w:r w:rsidRPr="0081726A">
        <w:rPr>
          <w:rFonts w:ascii="Times New Roman" w:hAnsi="Times New Roman" w:cs="Times New Roman"/>
          <w:sz w:val="24"/>
          <w:szCs w:val="24"/>
        </w:rPr>
        <w:t xml:space="preserve">–og således jeres referencepunkt – er med.  </w:t>
      </w:r>
    </w:p>
    <w:p w14:paraId="542B2499" w14:textId="77777777" w:rsidR="00B53E71" w:rsidRPr="0081726A" w:rsidRDefault="00B53E71" w:rsidP="00B53E71">
      <w:pPr>
        <w:rPr>
          <w:rFonts w:ascii="Times New Roman" w:hAnsi="Times New Roman" w:cs="Times New Roman"/>
          <w:sz w:val="24"/>
          <w:szCs w:val="24"/>
        </w:rPr>
      </w:pPr>
    </w:p>
    <w:p w14:paraId="48DBD49D" w14:textId="77777777" w:rsidR="00B53E71" w:rsidRPr="0081726A" w:rsidRDefault="00B53E71" w:rsidP="00B53E71">
      <w:pPr>
        <w:ind w:left="720"/>
        <w:rPr>
          <w:rFonts w:ascii="Times New Roman" w:hAnsi="Times New Roman" w:cs="Times New Roman"/>
          <w:sz w:val="24"/>
          <w:szCs w:val="24"/>
        </w:rPr>
      </w:pPr>
    </w:p>
    <w:p w14:paraId="0CEBD4FD" w14:textId="77777777" w:rsidR="00B53E71" w:rsidRPr="0081726A" w:rsidRDefault="00B53E71" w:rsidP="00B53E71">
      <w:pPr>
        <w:ind w:left="720"/>
        <w:rPr>
          <w:rFonts w:ascii="Times New Roman" w:hAnsi="Times New Roman" w:cs="Times New Roman"/>
          <w:sz w:val="24"/>
          <w:szCs w:val="24"/>
        </w:rPr>
      </w:pPr>
    </w:p>
    <w:p w14:paraId="0D3A5FED" w14:textId="77777777" w:rsidR="00B53E71" w:rsidRPr="0081726A" w:rsidRDefault="00B53E71" w:rsidP="00B53E71">
      <w:pPr>
        <w:spacing w:after="0" w:line="240" w:lineRule="auto"/>
        <w:rPr>
          <w:rFonts w:ascii="Times New Roman" w:hAnsi="Times New Roman" w:cs="Times New Roman"/>
          <w:sz w:val="24"/>
          <w:szCs w:val="24"/>
        </w:rPr>
      </w:pPr>
    </w:p>
    <w:p w14:paraId="509C5CCC" w14:textId="77777777" w:rsidR="004F525B" w:rsidRDefault="00C329D4">
      <w:pPr>
        <w:rPr>
          <w:rFonts w:ascii="Times New Roman" w:hAnsi="Times New Roman" w:cs="Times New Roman"/>
          <w:b/>
          <w:bCs/>
          <w:sz w:val="32"/>
          <w:szCs w:val="32"/>
        </w:rPr>
      </w:pPr>
      <w:r w:rsidRPr="0081726A">
        <w:rPr>
          <w:rFonts w:ascii="Times New Roman" w:hAnsi="Times New Roman" w:cs="Times New Roman"/>
          <w:color w:val="000000"/>
          <w:sz w:val="32"/>
          <w:szCs w:val="32"/>
        </w:rPr>
        <w:br/>
      </w:r>
    </w:p>
    <w:p w14:paraId="4BCB4877" w14:textId="77777777" w:rsidR="004F525B" w:rsidRDefault="004F525B">
      <w:pPr>
        <w:rPr>
          <w:rFonts w:ascii="Times New Roman" w:hAnsi="Times New Roman" w:cs="Times New Roman"/>
          <w:b/>
          <w:bCs/>
          <w:sz w:val="32"/>
          <w:szCs w:val="32"/>
        </w:rPr>
      </w:pPr>
    </w:p>
    <w:p w14:paraId="0BEF1F16" w14:textId="19A0E058" w:rsidR="00C329D4" w:rsidRPr="0081726A" w:rsidRDefault="00C329D4">
      <w:pPr>
        <w:rPr>
          <w:rFonts w:ascii="Times New Roman" w:hAnsi="Times New Roman" w:cs="Times New Roman"/>
          <w:b/>
          <w:bCs/>
          <w:sz w:val="32"/>
          <w:szCs w:val="32"/>
        </w:rPr>
      </w:pPr>
      <w:r w:rsidRPr="0081726A">
        <w:rPr>
          <w:rFonts w:ascii="Times New Roman" w:hAnsi="Times New Roman" w:cs="Times New Roman"/>
          <w:b/>
          <w:bCs/>
          <w:sz w:val="32"/>
          <w:szCs w:val="32"/>
        </w:rPr>
        <w:lastRenderedPageBreak/>
        <w:t>Endo</w:t>
      </w:r>
    </w:p>
    <w:p w14:paraId="75F4FBD8" w14:textId="69C59A69" w:rsidR="00B53E71" w:rsidRPr="0081726A" w:rsidRDefault="004F525B" w:rsidP="004F525B">
      <w:pPr>
        <w:ind w:left="720"/>
        <w:rPr>
          <w:rFonts w:ascii="Times New Roman" w:hAnsi="Times New Roman" w:cs="Times New Roman"/>
          <w:sz w:val="24"/>
          <w:szCs w:val="24"/>
        </w:rPr>
      </w:pPr>
      <w:r>
        <w:rPr>
          <w:rFonts w:ascii="Times New Roman" w:hAnsi="Times New Roman" w:cs="Times New Roman"/>
          <w:sz w:val="24"/>
          <w:szCs w:val="24"/>
        </w:rPr>
        <w:t xml:space="preserve">- </w:t>
      </w:r>
      <w:r w:rsidR="00B53E71" w:rsidRPr="0081726A">
        <w:rPr>
          <w:rFonts w:ascii="Times New Roman" w:hAnsi="Times New Roman" w:cs="Times New Roman"/>
          <w:sz w:val="24"/>
          <w:szCs w:val="24"/>
        </w:rPr>
        <w:t>Endobehandling igennem guldkrone. Du er 8 mm nede, men stadig ikke i pulpa. 2 røntgenbilleder med vinkelhalvveringsteknik.</w:t>
      </w:r>
    </w:p>
    <w:p w14:paraId="526E8162" w14:textId="77777777" w:rsidR="00B53E71" w:rsidRPr="0081726A" w:rsidRDefault="00B53E71" w:rsidP="00B53E71">
      <w:pPr>
        <w:ind w:left="720"/>
        <w:rPr>
          <w:rFonts w:ascii="Times New Roman" w:hAnsi="Times New Roman" w:cs="Times New Roman"/>
          <w:sz w:val="24"/>
          <w:szCs w:val="24"/>
        </w:rPr>
      </w:pPr>
      <w:r w:rsidRPr="0081726A">
        <w:rPr>
          <w:rFonts w:ascii="Times New Roman" w:hAnsi="Times New Roman" w:cs="Times New Roman"/>
          <w:sz w:val="24"/>
          <w:szCs w:val="24"/>
        </w:rPr>
        <w:t>- Hvad ser man på billederne? (Oplukningen stadig ikke sufficient – ca.1 mm til pulpa)</w:t>
      </w:r>
    </w:p>
    <w:p w14:paraId="74666670" w14:textId="77777777" w:rsidR="00B53E71" w:rsidRPr="0081726A" w:rsidRDefault="00B53E71" w:rsidP="00B53E71">
      <w:pPr>
        <w:ind w:left="720"/>
        <w:rPr>
          <w:rFonts w:ascii="Times New Roman" w:hAnsi="Times New Roman" w:cs="Times New Roman"/>
          <w:sz w:val="24"/>
          <w:szCs w:val="24"/>
        </w:rPr>
      </w:pPr>
      <w:r w:rsidRPr="0081726A">
        <w:rPr>
          <w:rFonts w:ascii="Times New Roman" w:hAnsi="Times New Roman" w:cs="Times New Roman"/>
          <w:sz w:val="24"/>
          <w:szCs w:val="24"/>
        </w:rPr>
        <w:t>- Hvilke hjælpemidler kan du bruge? (Lupbriller, mikroskop, endosonde, farven på dentinen mv.)</w:t>
      </w:r>
    </w:p>
    <w:p w14:paraId="1774CEBA" w14:textId="77777777" w:rsidR="00B53E71" w:rsidRPr="0081726A" w:rsidRDefault="00B53E71" w:rsidP="00B53E71">
      <w:pPr>
        <w:ind w:left="720"/>
        <w:rPr>
          <w:rFonts w:ascii="Times New Roman" w:hAnsi="Times New Roman" w:cs="Times New Roman"/>
          <w:sz w:val="24"/>
          <w:szCs w:val="24"/>
        </w:rPr>
      </w:pPr>
      <w:r w:rsidRPr="0081726A">
        <w:rPr>
          <w:rFonts w:ascii="Times New Roman" w:hAnsi="Times New Roman" w:cs="Times New Roman"/>
          <w:sz w:val="24"/>
          <w:szCs w:val="24"/>
        </w:rPr>
        <w:t>- Hvilken anden type røntgen? (parallelteknik)</w:t>
      </w:r>
    </w:p>
    <w:p w14:paraId="5C785182" w14:textId="77777777" w:rsidR="00B53E71" w:rsidRPr="0081726A" w:rsidRDefault="00B53E71" w:rsidP="00B53E71">
      <w:pPr>
        <w:ind w:left="720"/>
        <w:rPr>
          <w:rFonts w:ascii="Times New Roman" w:hAnsi="Times New Roman" w:cs="Times New Roman"/>
          <w:sz w:val="24"/>
          <w:szCs w:val="24"/>
        </w:rPr>
      </w:pPr>
      <w:r w:rsidRPr="0081726A">
        <w:rPr>
          <w:rFonts w:ascii="Times New Roman" w:hAnsi="Times New Roman" w:cs="Times New Roman"/>
          <w:sz w:val="24"/>
          <w:szCs w:val="24"/>
        </w:rPr>
        <w:t>- Nævn hvilke tiltag man skal gøre når man arbejder i rodkanalen for at filen ikke knækker (væske i kanal, pumpende bevægelser, roterende instrumenter drejer før indsættelse i kanal, rette programindstilling, passe på gummiskive ikke rykker sig, kontraindiceret i krumme kanaler mv.)</w:t>
      </w:r>
    </w:p>
    <w:p w14:paraId="0EDBDE18" w14:textId="77777777" w:rsidR="00B53E71" w:rsidRPr="0081726A" w:rsidRDefault="00B53E71" w:rsidP="00B53E71">
      <w:pPr>
        <w:ind w:left="720"/>
        <w:rPr>
          <w:rFonts w:ascii="Times New Roman" w:hAnsi="Times New Roman" w:cs="Times New Roman"/>
          <w:sz w:val="24"/>
          <w:szCs w:val="24"/>
        </w:rPr>
      </w:pPr>
      <w:r w:rsidRPr="0081726A">
        <w:rPr>
          <w:rFonts w:ascii="Times New Roman" w:hAnsi="Times New Roman" w:cs="Times New Roman"/>
          <w:sz w:val="24"/>
          <w:szCs w:val="24"/>
        </w:rPr>
        <w:t>- Læg SX- og ProTaper-borene op i størrelsesorden (farvekoder)</w:t>
      </w:r>
    </w:p>
    <w:p w14:paraId="23E3E77B" w14:textId="423A9BC7" w:rsidR="00B53E71" w:rsidRPr="0081726A" w:rsidRDefault="00B53E71" w:rsidP="00B53E71">
      <w:pPr>
        <w:ind w:left="720"/>
        <w:rPr>
          <w:rFonts w:ascii="Times New Roman" w:hAnsi="Times New Roman" w:cs="Times New Roman"/>
          <w:sz w:val="24"/>
          <w:szCs w:val="24"/>
        </w:rPr>
      </w:pPr>
      <w:r w:rsidRPr="0081726A">
        <w:rPr>
          <w:rFonts w:ascii="Times New Roman" w:hAnsi="Times New Roman" w:cs="Times New Roman"/>
          <w:sz w:val="24"/>
          <w:szCs w:val="24"/>
        </w:rPr>
        <w:t>- Vis indførselsretning af bor på tandfantom (følg kanalens anatomi)</w:t>
      </w:r>
    </w:p>
    <w:p w14:paraId="5D770180" w14:textId="39816E08" w:rsidR="00B53E71" w:rsidRPr="0081726A" w:rsidRDefault="00B53E71" w:rsidP="00B53E71">
      <w:pPr>
        <w:ind w:left="720"/>
        <w:rPr>
          <w:rFonts w:ascii="Times New Roman" w:hAnsi="Times New Roman" w:cs="Times New Roman"/>
          <w:sz w:val="24"/>
          <w:szCs w:val="24"/>
        </w:rPr>
      </w:pPr>
    </w:p>
    <w:p w14:paraId="1D6DB1A0" w14:textId="004B4227" w:rsidR="00B53E71" w:rsidRPr="0081726A" w:rsidRDefault="00B53E71" w:rsidP="00B53E71">
      <w:pPr>
        <w:rPr>
          <w:rFonts w:ascii="Times New Roman" w:hAnsi="Times New Roman" w:cs="Times New Roman"/>
          <w:sz w:val="24"/>
          <w:szCs w:val="24"/>
        </w:rPr>
      </w:pPr>
      <w:r w:rsidRPr="0081726A">
        <w:rPr>
          <w:rFonts w:ascii="Times New Roman" w:hAnsi="Times New Roman" w:cs="Times New Roman"/>
          <w:sz w:val="24"/>
          <w:szCs w:val="24"/>
        </w:rPr>
        <w:t xml:space="preserve">- vurdere radiologisk om en endodontisk behandling var tilfredsstillende udført + vise hvordan man måler </w:t>
      </w:r>
      <w:proofErr w:type="gramStart"/>
      <w:r w:rsidRPr="0081726A">
        <w:rPr>
          <w:rFonts w:ascii="Times New Roman" w:hAnsi="Times New Roman" w:cs="Times New Roman"/>
          <w:sz w:val="24"/>
          <w:szCs w:val="24"/>
        </w:rPr>
        <w:t>FR(</w:t>
      </w:r>
      <w:proofErr w:type="gramEnd"/>
      <w:r w:rsidRPr="0081726A">
        <w:rPr>
          <w:rFonts w:ascii="Times New Roman" w:hAnsi="Times New Roman" w:cs="Times New Roman"/>
          <w:sz w:val="24"/>
          <w:szCs w:val="24"/>
        </w:rPr>
        <w:t>foreløbigt rodmål) og ER(endeligt rodmål). Forklare om de forskellige ER alt afhængigt af den pågældende behandling.</w:t>
      </w:r>
    </w:p>
    <w:p w14:paraId="6235759B" w14:textId="61544260" w:rsidR="0081726A" w:rsidRDefault="0081726A" w:rsidP="00B53E71">
      <w:pPr>
        <w:rPr>
          <w:rFonts w:ascii="Times New Roman" w:hAnsi="Times New Roman" w:cs="Times New Roman"/>
          <w:sz w:val="24"/>
          <w:szCs w:val="24"/>
        </w:rPr>
      </w:pPr>
      <w:r w:rsidRPr="0081726A">
        <w:rPr>
          <w:rFonts w:ascii="Times New Roman" w:hAnsi="Times New Roman" w:cs="Times New Roman"/>
          <w:sz w:val="24"/>
          <w:szCs w:val="24"/>
        </w:rPr>
        <w:t>- Typer af skyllevæsker</w:t>
      </w:r>
    </w:p>
    <w:p w14:paraId="788352E2" w14:textId="610FAB86" w:rsidR="004F525B" w:rsidRDefault="004F525B" w:rsidP="00B53E71">
      <w:pPr>
        <w:rPr>
          <w:rFonts w:ascii="Times New Roman" w:hAnsi="Times New Roman" w:cs="Times New Roman"/>
          <w:sz w:val="24"/>
          <w:szCs w:val="24"/>
        </w:rPr>
      </w:pPr>
    </w:p>
    <w:p w14:paraId="31342499" w14:textId="386CD128" w:rsidR="004F525B" w:rsidRDefault="004F525B" w:rsidP="00B53E71">
      <w:pPr>
        <w:rPr>
          <w:rFonts w:ascii="Times New Roman" w:hAnsi="Times New Roman" w:cs="Times New Roman"/>
          <w:sz w:val="24"/>
          <w:szCs w:val="24"/>
        </w:rPr>
      </w:pPr>
    </w:p>
    <w:p w14:paraId="41A0C1A0" w14:textId="4F30E5A6" w:rsidR="004F525B" w:rsidRDefault="004F525B" w:rsidP="00B53E71">
      <w:pPr>
        <w:rPr>
          <w:rFonts w:ascii="Times New Roman" w:hAnsi="Times New Roman" w:cs="Times New Roman"/>
          <w:sz w:val="24"/>
          <w:szCs w:val="24"/>
        </w:rPr>
      </w:pPr>
    </w:p>
    <w:p w14:paraId="21E6F8EF" w14:textId="34E8A451" w:rsidR="004F525B" w:rsidRDefault="004F525B" w:rsidP="00B53E71">
      <w:pPr>
        <w:rPr>
          <w:rFonts w:ascii="Times New Roman" w:hAnsi="Times New Roman" w:cs="Times New Roman"/>
          <w:sz w:val="24"/>
          <w:szCs w:val="24"/>
        </w:rPr>
      </w:pPr>
    </w:p>
    <w:p w14:paraId="5BF499CE" w14:textId="51BD60A2" w:rsidR="004F525B" w:rsidRDefault="004F525B" w:rsidP="00B53E71">
      <w:pPr>
        <w:rPr>
          <w:rFonts w:ascii="Times New Roman" w:hAnsi="Times New Roman" w:cs="Times New Roman"/>
          <w:sz w:val="24"/>
          <w:szCs w:val="24"/>
        </w:rPr>
      </w:pPr>
    </w:p>
    <w:p w14:paraId="6930F6CC" w14:textId="1678E90C" w:rsidR="004F525B" w:rsidRDefault="004F525B" w:rsidP="00B53E71">
      <w:pPr>
        <w:rPr>
          <w:rFonts w:ascii="Times New Roman" w:hAnsi="Times New Roman" w:cs="Times New Roman"/>
          <w:sz w:val="24"/>
          <w:szCs w:val="24"/>
        </w:rPr>
      </w:pPr>
    </w:p>
    <w:p w14:paraId="37912B48" w14:textId="57362C4A" w:rsidR="004F525B" w:rsidRDefault="004F525B" w:rsidP="00B53E71">
      <w:pPr>
        <w:rPr>
          <w:rFonts w:ascii="Times New Roman" w:hAnsi="Times New Roman" w:cs="Times New Roman"/>
          <w:sz w:val="24"/>
          <w:szCs w:val="24"/>
        </w:rPr>
      </w:pPr>
    </w:p>
    <w:p w14:paraId="544E097E" w14:textId="50CF1538" w:rsidR="004F525B" w:rsidRDefault="004F525B" w:rsidP="00B53E71">
      <w:pPr>
        <w:rPr>
          <w:rFonts w:ascii="Times New Roman" w:hAnsi="Times New Roman" w:cs="Times New Roman"/>
          <w:sz w:val="24"/>
          <w:szCs w:val="24"/>
        </w:rPr>
      </w:pPr>
    </w:p>
    <w:p w14:paraId="336DD525" w14:textId="1796B114" w:rsidR="004F525B" w:rsidRDefault="004F525B" w:rsidP="00B53E71">
      <w:pPr>
        <w:rPr>
          <w:rFonts w:ascii="Times New Roman" w:hAnsi="Times New Roman" w:cs="Times New Roman"/>
          <w:sz w:val="24"/>
          <w:szCs w:val="24"/>
        </w:rPr>
      </w:pPr>
    </w:p>
    <w:p w14:paraId="0B140E6E" w14:textId="1B7A545A" w:rsidR="004F525B" w:rsidRDefault="004F525B" w:rsidP="00B53E71">
      <w:pPr>
        <w:rPr>
          <w:rFonts w:ascii="Times New Roman" w:hAnsi="Times New Roman" w:cs="Times New Roman"/>
          <w:sz w:val="24"/>
          <w:szCs w:val="24"/>
        </w:rPr>
      </w:pPr>
    </w:p>
    <w:p w14:paraId="3F02B1A0" w14:textId="6565120D" w:rsidR="004F525B" w:rsidRDefault="004F525B" w:rsidP="00B53E71">
      <w:pPr>
        <w:rPr>
          <w:rFonts w:ascii="Times New Roman" w:hAnsi="Times New Roman" w:cs="Times New Roman"/>
          <w:sz w:val="24"/>
          <w:szCs w:val="24"/>
        </w:rPr>
      </w:pPr>
    </w:p>
    <w:p w14:paraId="71726F23" w14:textId="4E1E7991" w:rsidR="004F525B" w:rsidRDefault="004F525B" w:rsidP="00B53E71">
      <w:pPr>
        <w:rPr>
          <w:rFonts w:ascii="Times New Roman" w:hAnsi="Times New Roman" w:cs="Times New Roman"/>
          <w:sz w:val="24"/>
          <w:szCs w:val="24"/>
        </w:rPr>
      </w:pPr>
    </w:p>
    <w:p w14:paraId="022A803A" w14:textId="3385EEAA" w:rsidR="004F525B" w:rsidRDefault="004F525B" w:rsidP="00B53E71">
      <w:pPr>
        <w:rPr>
          <w:rFonts w:ascii="Times New Roman" w:hAnsi="Times New Roman" w:cs="Times New Roman"/>
          <w:sz w:val="24"/>
          <w:szCs w:val="24"/>
        </w:rPr>
      </w:pPr>
    </w:p>
    <w:p w14:paraId="248745B5" w14:textId="77777777" w:rsidR="004F525B" w:rsidRDefault="004F525B" w:rsidP="004F525B">
      <w:pPr>
        <w:shd w:val="clear" w:color="auto" w:fill="FFFFFF"/>
        <w:spacing w:after="0" w:line="240" w:lineRule="auto"/>
        <w:jc w:val="center"/>
        <w:rPr>
          <w:rFonts w:ascii="Helvetica" w:eastAsia="Times New Roman" w:hAnsi="Helvetica" w:cs="Helvetica"/>
          <w:b/>
          <w:bCs/>
          <w:color w:val="252525"/>
          <w:spacing w:val="4"/>
          <w:sz w:val="24"/>
          <w:szCs w:val="18"/>
          <w:lang w:eastAsia="da-DK"/>
        </w:rPr>
      </w:pPr>
      <w:bookmarkStart w:id="0" w:name="_Hlk483295374"/>
      <w:bookmarkEnd w:id="0"/>
      <w:r>
        <w:rPr>
          <w:rFonts w:ascii="Helvetica" w:eastAsia="Times New Roman" w:hAnsi="Helvetica" w:cs="Helvetica"/>
          <w:b/>
          <w:bCs/>
          <w:color w:val="252525"/>
          <w:spacing w:val="4"/>
          <w:sz w:val="24"/>
          <w:szCs w:val="18"/>
          <w:lang w:eastAsia="da-DK"/>
        </w:rPr>
        <w:lastRenderedPageBreak/>
        <w:t>LÆRINGSMÅL:</w:t>
      </w:r>
    </w:p>
    <w:p w14:paraId="748A05DF" w14:textId="77777777" w:rsidR="004F525B" w:rsidRDefault="004F525B" w:rsidP="004F525B">
      <w:pPr>
        <w:shd w:val="clear" w:color="auto" w:fill="FFFFFF"/>
        <w:spacing w:after="0" w:line="240" w:lineRule="auto"/>
        <w:rPr>
          <w:rFonts w:ascii="Helvetica" w:eastAsia="Times New Roman" w:hAnsi="Helvetica" w:cs="Helvetica"/>
          <w:b/>
          <w:bCs/>
          <w:color w:val="252525"/>
          <w:spacing w:val="4"/>
          <w:sz w:val="18"/>
          <w:szCs w:val="18"/>
          <w:lang w:eastAsia="da-DK"/>
        </w:rPr>
      </w:pPr>
    </w:p>
    <w:p w14:paraId="6E102309" w14:textId="77777777" w:rsidR="004F525B" w:rsidRDefault="004F525B" w:rsidP="004F525B">
      <w:pPr>
        <w:shd w:val="clear" w:color="auto" w:fill="FFFFFF"/>
        <w:spacing w:after="0" w:line="240" w:lineRule="auto"/>
        <w:rPr>
          <w:rFonts w:ascii="Helvetica" w:eastAsia="Times New Roman" w:hAnsi="Helvetica" w:cs="Helvetica"/>
          <w:b/>
          <w:color w:val="252525"/>
          <w:sz w:val="24"/>
          <w:szCs w:val="18"/>
          <w:lang w:eastAsia="da-DK"/>
        </w:rPr>
      </w:pPr>
      <w:r>
        <w:rPr>
          <w:rFonts w:ascii="Helvetica" w:eastAsia="Times New Roman" w:hAnsi="Helvetica" w:cs="Helvetica"/>
          <w:b/>
          <w:i/>
          <w:iCs/>
          <w:color w:val="252525"/>
          <w:sz w:val="24"/>
          <w:szCs w:val="18"/>
          <w:lang w:eastAsia="da-DK"/>
        </w:rPr>
        <w:t>Cariologi</w:t>
      </w:r>
    </w:p>
    <w:p w14:paraId="7C1D072D" w14:textId="77777777" w:rsidR="004F525B" w:rsidRDefault="004F525B" w:rsidP="004F525B">
      <w:pPr>
        <w:shd w:val="clear" w:color="auto" w:fill="FFFFFF"/>
        <w:spacing w:after="0" w:line="240" w:lineRule="auto"/>
        <w:rPr>
          <w:rFonts w:ascii="Helvetica" w:eastAsia="Times New Roman" w:hAnsi="Helvetica" w:cs="Helvetica"/>
          <w:b/>
          <w:color w:val="252525"/>
          <w:sz w:val="18"/>
          <w:szCs w:val="18"/>
          <w:lang w:eastAsia="da-DK"/>
        </w:rPr>
      </w:pPr>
      <w:r>
        <w:rPr>
          <w:rFonts w:ascii="Helvetica" w:eastAsia="Times New Roman" w:hAnsi="Helvetica" w:cs="Helvetica"/>
          <w:b/>
          <w:bCs/>
          <w:color w:val="252525"/>
          <w:sz w:val="18"/>
          <w:szCs w:val="18"/>
          <w:lang w:eastAsia="da-DK"/>
        </w:rPr>
        <w:t>Viden</w:t>
      </w:r>
    </w:p>
    <w:p w14:paraId="00A953BF" w14:textId="77777777" w:rsidR="004F525B" w:rsidRDefault="004F525B" w:rsidP="004F525B">
      <w:pPr>
        <w:numPr>
          <w:ilvl w:val="0"/>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Beskrive sygdommens forekomst i befolkningen, herunder at pege på risikoflader i relation til alder</w:t>
      </w:r>
    </w:p>
    <w:p w14:paraId="7AFE6661"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børn: caries fra emalje til dentin: 4 år</w:t>
      </w:r>
    </w:p>
    <w:p w14:paraId="0CAA8696"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på erupterende molarer (der erupterer langsomt): okklusal og apprroximal caries</w:t>
      </w:r>
    </w:p>
    <w:p w14:paraId="04F9E45D"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voksne: caries emalje til dentin: 7 år </w:t>
      </w:r>
    </w:p>
    <w:p w14:paraId="01BA7C49"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ældre: rodcaries</w:t>
      </w:r>
    </w:p>
    <w:p w14:paraId="6A3EAE58"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4 stagnationsområder:</w:t>
      </w:r>
    </w:p>
    <w:p w14:paraId="01B35E29"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Ved margo gingivae</w:t>
      </w:r>
    </w:p>
    <w:p w14:paraId="592FFC7F"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Fissursytemet</w:t>
      </w:r>
    </w:p>
    <w:p w14:paraId="20F6776C"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Approxmialt </w:t>
      </w:r>
    </w:p>
    <w:p w14:paraId="2A502834"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Okklusalfladen ved frembrud</w:t>
      </w:r>
    </w:p>
    <w:p w14:paraId="60230EAF" w14:textId="77777777" w:rsidR="004F525B" w:rsidRDefault="004F525B" w:rsidP="004F525B">
      <w:pPr>
        <w:numPr>
          <w:ilvl w:val="0"/>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de væsentlige forhold og samspillet mellem disse, der er af betydning ved initiering og udvikling af caries i emaljen, cement og dentin</w:t>
      </w:r>
    </w:p>
    <w:p w14:paraId="3BF72777"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Keyes triade:</w:t>
      </w:r>
    </w:p>
    <w:p w14:paraId="13B1DC8C"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Mikroflora</w:t>
      </w:r>
    </w:p>
    <w:p w14:paraId="296691F2"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Diæt </w:t>
      </w:r>
    </w:p>
    <w:p w14:paraId="5EF9B566"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Tænder</w:t>
      </w:r>
    </w:p>
    <w:p w14:paraId="2CB0E4A5"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Økologiske plakhypotese:</w:t>
      </w:r>
    </w:p>
    <w:p w14:paraId="19405893"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Balance, symbiose </w:t>
      </w:r>
    </w:p>
    <w:p w14:paraId="5492AF95"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Forstyrrende elementer: sukker, hyposalivation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dysbiose </w:t>
      </w:r>
    </w:p>
    <w:p w14:paraId="1A66B91A"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Forsvarsdeterminanter: fluorid, MH, saliva </w:t>
      </w:r>
    </w:p>
    <w:p w14:paraId="71D7E958"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Faktorer:</w:t>
      </w:r>
    </w:p>
    <w:p w14:paraId="031FB914"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Nessesary factors: Keyes triade</w:t>
      </w:r>
    </w:p>
    <w:p w14:paraId="730BDB27"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color w:val="252525"/>
          <w:sz w:val="18"/>
          <w:szCs w:val="18"/>
          <w:lang w:val="en-US" w:eastAsia="da-DK"/>
        </w:rPr>
      </w:pPr>
      <w:r>
        <w:rPr>
          <w:rFonts w:ascii="Helvetica" w:eastAsia="Times New Roman" w:hAnsi="Helvetica" w:cs="Helvetica"/>
          <w:color w:val="252525"/>
          <w:sz w:val="18"/>
          <w:szCs w:val="18"/>
          <w:lang w:val="en-US" w:eastAsia="da-DK"/>
        </w:rPr>
        <w:t>Sufficient factors: Ingen (engang mutans)</w:t>
      </w:r>
    </w:p>
    <w:p w14:paraId="28E34B6D"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color w:val="252525"/>
          <w:sz w:val="18"/>
          <w:szCs w:val="18"/>
          <w:lang w:val="en-US" w:eastAsia="da-DK"/>
        </w:rPr>
      </w:pPr>
      <w:r>
        <w:rPr>
          <w:rFonts w:ascii="Helvetica" w:eastAsia="Times New Roman" w:hAnsi="Helvetica" w:cs="Helvetica"/>
          <w:color w:val="252525"/>
          <w:sz w:val="18"/>
          <w:szCs w:val="18"/>
          <w:lang w:val="en-US" w:eastAsia="da-DK"/>
        </w:rPr>
        <w:t>Determinanter: Fluorid, saliva, bufferkapacitet</w:t>
      </w:r>
    </w:p>
    <w:p w14:paraId="32D16080"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color w:val="252525"/>
          <w:sz w:val="18"/>
          <w:szCs w:val="18"/>
          <w:lang w:val="en-US" w:eastAsia="da-DK"/>
        </w:rPr>
      </w:pPr>
      <w:r>
        <w:rPr>
          <w:rFonts w:ascii="Helvetica" w:eastAsia="Times New Roman" w:hAnsi="Helvetica" w:cs="Helvetica"/>
          <w:color w:val="252525"/>
          <w:sz w:val="18"/>
          <w:szCs w:val="18"/>
          <w:lang w:val="en-US" w:eastAsia="da-DK"/>
        </w:rPr>
        <w:t xml:space="preserve">Confounding (eksterne): socialklasse, indkomst, attitude </w:t>
      </w:r>
    </w:p>
    <w:p w14:paraId="256FE86A"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color w:val="252525"/>
          <w:sz w:val="18"/>
          <w:szCs w:val="18"/>
          <w:lang w:val="en-US" w:eastAsia="da-DK"/>
        </w:rPr>
      </w:pPr>
      <w:r>
        <w:rPr>
          <w:rFonts w:ascii="Helvetica" w:eastAsia="Times New Roman" w:hAnsi="Helvetica" w:cs="Helvetica"/>
          <w:color w:val="252525"/>
          <w:sz w:val="18"/>
          <w:szCs w:val="18"/>
          <w:lang w:val="en-US" w:eastAsia="da-DK"/>
        </w:rPr>
        <w:t>Saliva:</w:t>
      </w:r>
    </w:p>
    <w:p w14:paraId="51340326"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color w:val="252525"/>
          <w:sz w:val="18"/>
          <w:szCs w:val="18"/>
          <w:lang w:val="en-US" w:eastAsia="da-DK"/>
        </w:rPr>
      </w:pPr>
      <w:r>
        <w:rPr>
          <w:rFonts w:ascii="Helvetica" w:eastAsia="Times New Roman" w:hAnsi="Helvetica" w:cs="Helvetica"/>
          <w:color w:val="252525"/>
          <w:sz w:val="18"/>
          <w:szCs w:val="18"/>
          <w:lang w:val="en-US" w:eastAsia="da-DK"/>
        </w:rPr>
        <w:t>Carieshæmmende:</w:t>
      </w:r>
    </w:p>
    <w:p w14:paraId="53699E12" w14:textId="77777777" w:rsidR="004F525B" w:rsidRDefault="004F525B" w:rsidP="004F525B">
      <w:pPr>
        <w:numPr>
          <w:ilvl w:val="3"/>
          <w:numId w:val="12"/>
        </w:numPr>
        <w:shd w:val="clear" w:color="auto" w:fill="FFFFFF"/>
        <w:spacing w:before="30" w:after="30" w:line="240" w:lineRule="auto"/>
        <w:rPr>
          <w:rFonts w:ascii="Helvetica" w:eastAsia="Times New Roman" w:hAnsi="Helvetica" w:cs="Helvetica"/>
          <w:color w:val="252525"/>
          <w:sz w:val="18"/>
          <w:szCs w:val="18"/>
          <w:lang w:val="en-US" w:eastAsia="da-DK"/>
        </w:rPr>
      </w:pPr>
      <w:r>
        <w:rPr>
          <w:rFonts w:ascii="Helvetica" w:eastAsia="Times New Roman" w:hAnsi="Helvetica" w:cs="Helvetica"/>
          <w:color w:val="252525"/>
          <w:sz w:val="18"/>
          <w:szCs w:val="18"/>
          <w:lang w:val="en-US" w:eastAsia="da-DK"/>
        </w:rPr>
        <w:t xml:space="preserve">Bufferkapacitet: bikarbonat, phosphat, proteiner </w:t>
      </w:r>
    </w:p>
    <w:p w14:paraId="15E20D81" w14:textId="77777777" w:rsidR="004F525B" w:rsidRDefault="004F525B" w:rsidP="004F525B">
      <w:pPr>
        <w:numPr>
          <w:ilvl w:val="3"/>
          <w:numId w:val="12"/>
        </w:numPr>
        <w:shd w:val="clear" w:color="auto" w:fill="FFFFFF"/>
        <w:spacing w:before="30" w:after="30" w:line="240" w:lineRule="auto"/>
        <w:rPr>
          <w:rFonts w:ascii="Helvetica" w:eastAsia="Times New Roman" w:hAnsi="Helvetica" w:cs="Helvetica"/>
          <w:color w:val="252525"/>
          <w:sz w:val="18"/>
          <w:szCs w:val="18"/>
          <w:lang w:val="en-US" w:eastAsia="da-DK"/>
        </w:rPr>
      </w:pPr>
      <w:r>
        <w:rPr>
          <w:rFonts w:ascii="Helvetica" w:eastAsia="Times New Roman" w:hAnsi="Helvetica" w:cs="Helvetica"/>
          <w:color w:val="252525"/>
          <w:sz w:val="18"/>
          <w:szCs w:val="18"/>
          <w:lang w:val="en-US" w:eastAsia="da-DK"/>
        </w:rPr>
        <w:t xml:space="preserve">Flowet </w:t>
      </w:r>
    </w:p>
    <w:p w14:paraId="1C2CD619" w14:textId="77777777" w:rsidR="004F525B" w:rsidRDefault="004F525B" w:rsidP="004F525B">
      <w:pPr>
        <w:numPr>
          <w:ilvl w:val="3"/>
          <w:numId w:val="1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Agglutiner, muciner, lactoferrin, sIga (agglutinerer og antimikrobielle)</w:t>
      </w:r>
    </w:p>
    <w:p w14:paraId="7F1E3473" w14:textId="77777777" w:rsidR="004F525B" w:rsidRDefault="004F525B" w:rsidP="004F525B">
      <w:pPr>
        <w:numPr>
          <w:ilvl w:val="0"/>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Beskrive cariesprocessens kliniske, radiologiske og histologiske billede og kriterier for diagnostik af caries</w:t>
      </w:r>
    </w:p>
    <w:p w14:paraId="44CF28E5"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Kliniske: </w:t>
      </w:r>
    </w:p>
    <w:p w14:paraId="5A60C29D"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ICDAS</w:t>
      </w:r>
    </w:p>
    <w:p w14:paraId="4D16F0AE" w14:textId="77777777" w:rsidR="004F525B" w:rsidRDefault="004F525B" w:rsidP="004F525B">
      <w:pPr>
        <w:numPr>
          <w:ilvl w:val="3"/>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0: ingen synlig læsion</w:t>
      </w:r>
      <w:r>
        <w:rPr>
          <w:rFonts w:ascii="Helvetica" w:eastAsia="Times New Roman" w:hAnsi="Helvetica" w:cs="Helvetica"/>
          <w:color w:val="252525"/>
          <w:sz w:val="18"/>
          <w:szCs w:val="18"/>
          <w:lang w:eastAsia="da-DK"/>
        </w:rPr>
        <w:br/>
        <w:t xml:space="preserve">1: ved påblæsning synlig læsion (superficialis) </w:t>
      </w:r>
      <w:r>
        <w:rPr>
          <w:rFonts w:ascii="Helvetica" w:eastAsia="Times New Roman" w:hAnsi="Helvetica" w:cs="Helvetica"/>
          <w:b/>
          <w:color w:val="252525"/>
          <w:sz w:val="18"/>
          <w:szCs w:val="18"/>
          <w:lang w:eastAsia="da-DK"/>
        </w:rPr>
        <w:br/>
      </w:r>
      <w:r>
        <w:rPr>
          <w:rFonts w:ascii="Helvetica" w:eastAsia="Times New Roman" w:hAnsi="Helvetica" w:cs="Helvetica"/>
          <w:color w:val="252525"/>
          <w:sz w:val="18"/>
          <w:szCs w:val="18"/>
          <w:lang w:eastAsia="da-DK"/>
        </w:rPr>
        <w:t>2:</w:t>
      </w:r>
      <w:r>
        <w:rPr>
          <w:rFonts w:ascii="Helvetica" w:eastAsia="Times New Roman" w:hAnsi="Helvetica" w:cs="Helvetica"/>
          <w:b/>
          <w:color w:val="252525"/>
          <w:sz w:val="18"/>
          <w:szCs w:val="18"/>
          <w:lang w:eastAsia="da-DK"/>
        </w:rPr>
        <w:t xml:space="preserve"> </w:t>
      </w:r>
      <w:r>
        <w:rPr>
          <w:rFonts w:ascii="Helvetica" w:eastAsia="Times New Roman" w:hAnsi="Helvetica" w:cs="Helvetica"/>
          <w:color w:val="252525"/>
          <w:sz w:val="18"/>
          <w:szCs w:val="18"/>
          <w:lang w:eastAsia="da-DK"/>
        </w:rPr>
        <w:t>synlig læsion uden påblæsning (superficialis)</w:t>
      </w:r>
      <w:r>
        <w:rPr>
          <w:rFonts w:ascii="Helvetica" w:eastAsia="Times New Roman" w:hAnsi="Helvetica" w:cs="Helvetica"/>
          <w:b/>
          <w:color w:val="252525"/>
          <w:sz w:val="18"/>
          <w:szCs w:val="18"/>
          <w:lang w:eastAsia="da-DK"/>
        </w:rPr>
        <w:br/>
      </w:r>
      <w:r>
        <w:rPr>
          <w:rFonts w:ascii="Helvetica" w:eastAsia="Times New Roman" w:hAnsi="Helvetica" w:cs="Helvetica"/>
          <w:color w:val="252525"/>
          <w:sz w:val="18"/>
          <w:szCs w:val="18"/>
          <w:lang w:eastAsia="da-DK"/>
        </w:rPr>
        <w:t>3: emaljekavitet (media)</w:t>
      </w:r>
      <w:r>
        <w:rPr>
          <w:rFonts w:ascii="Helvetica" w:eastAsia="Times New Roman" w:hAnsi="Helvetica" w:cs="Helvetica"/>
          <w:color w:val="252525"/>
          <w:sz w:val="18"/>
          <w:szCs w:val="18"/>
          <w:lang w:eastAsia="da-DK"/>
        </w:rPr>
        <w:br/>
        <w:t>4: skygge (media)</w:t>
      </w:r>
      <w:r>
        <w:rPr>
          <w:rFonts w:ascii="Helvetica" w:eastAsia="Times New Roman" w:hAnsi="Helvetica" w:cs="Helvetica"/>
          <w:b/>
          <w:color w:val="252525"/>
          <w:sz w:val="18"/>
          <w:szCs w:val="18"/>
          <w:lang w:eastAsia="da-DK"/>
        </w:rPr>
        <w:br/>
      </w:r>
      <w:r>
        <w:rPr>
          <w:rFonts w:ascii="Helvetica" w:eastAsia="Times New Roman" w:hAnsi="Helvetica" w:cs="Helvetica"/>
          <w:color w:val="252525"/>
          <w:sz w:val="18"/>
          <w:szCs w:val="18"/>
          <w:lang w:eastAsia="da-DK"/>
        </w:rPr>
        <w:t>5: dentinkavitet (profunda)</w:t>
      </w:r>
      <w:r>
        <w:rPr>
          <w:rFonts w:ascii="Helvetica" w:eastAsia="Times New Roman" w:hAnsi="Helvetica" w:cs="Helvetica"/>
          <w:color w:val="252525"/>
          <w:sz w:val="18"/>
          <w:szCs w:val="18"/>
          <w:lang w:eastAsia="da-DK"/>
        </w:rPr>
        <w:br/>
        <w:t>6: større dentinkavitet (profunda)</w:t>
      </w:r>
    </w:p>
    <w:p w14:paraId="041C0F6B"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Tørlægge, god belysning</w:t>
      </w:r>
    </w:p>
    <w:p w14:paraId="438824EF"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Farven på læsionen (hvid, mørk, lysebrun)</w:t>
      </w:r>
    </w:p>
    <w:p w14:paraId="58FDACFB"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Mørke/blå/grå skygger</w:t>
      </w:r>
    </w:p>
    <w:p w14:paraId="16E1EFF4"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Taktilt (læderagtigt, blødt, hårdt)</w:t>
      </w:r>
    </w:p>
    <w:p w14:paraId="74BF2427"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Gingiva (inflammeret, blødning)</w:t>
      </w:r>
    </w:p>
    <w:p w14:paraId="63DAD511"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Plakstagnationsområde</w:t>
      </w:r>
    </w:p>
    <w:p w14:paraId="5D2CD267"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MH </w:t>
      </w:r>
    </w:p>
    <w:p w14:paraId="1B90A278"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DMFT </w:t>
      </w:r>
    </w:p>
    <w:p w14:paraId="16B5A266"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Alderen på læsionen </w:t>
      </w:r>
    </w:p>
    <w:p w14:paraId="5123DD7F"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Radiologisk: </w:t>
      </w:r>
    </w:p>
    <w:p w14:paraId="67F5450C"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lastRenderedPageBreak/>
        <w:t>Inddeling:</w:t>
      </w:r>
    </w:p>
    <w:p w14:paraId="4766DD7D" w14:textId="77777777" w:rsidR="004F525B" w:rsidRDefault="004F525B" w:rsidP="004F525B">
      <w:pPr>
        <w:numPr>
          <w:ilvl w:val="3"/>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Superficialis: 1/2 i I emaljen eller Y 1/3 af dentin</w:t>
      </w:r>
    </w:p>
    <w:p w14:paraId="504BCF1D" w14:textId="77777777" w:rsidR="004F525B" w:rsidRDefault="004F525B" w:rsidP="004F525B">
      <w:pPr>
        <w:numPr>
          <w:ilvl w:val="3"/>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Media: midterste 1/3 i dentinen </w:t>
      </w:r>
    </w:p>
    <w:p w14:paraId="0755690D" w14:textId="77777777" w:rsidR="004F525B" w:rsidRDefault="004F525B" w:rsidP="004F525B">
      <w:pPr>
        <w:numPr>
          <w:ilvl w:val="3"/>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Profund: inderste 1/3 af dentin</w:t>
      </w:r>
    </w:p>
    <w:p w14:paraId="72ABBF35"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Oftest går demineraliseringen dybere ind end man kan se radiologisk </w:t>
      </w:r>
    </w:p>
    <w:p w14:paraId="41D349E4" w14:textId="77777777" w:rsidR="004F525B" w:rsidRDefault="004F525B" w:rsidP="004F525B">
      <w:pPr>
        <w:shd w:val="clear" w:color="auto" w:fill="FFFFFF"/>
        <w:spacing w:before="30" w:after="30" w:line="240" w:lineRule="auto"/>
        <w:ind w:left="1800"/>
        <w:rPr>
          <w:rFonts w:ascii="Helvetica" w:eastAsia="Times New Roman" w:hAnsi="Helvetica" w:cs="Helvetica"/>
          <w:b/>
          <w:color w:val="252525"/>
          <w:sz w:val="18"/>
          <w:szCs w:val="18"/>
          <w:lang w:eastAsia="da-DK"/>
        </w:rPr>
      </w:pPr>
    </w:p>
    <w:p w14:paraId="61C6908F"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Histologisk:</w:t>
      </w:r>
    </w:p>
    <w:p w14:paraId="19A4AAE6"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Demineralisering i emaljen</w:t>
      </w:r>
    </w:p>
    <w:p w14:paraId="5D3CF113"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Vil irritere dentinen, initierer dentin til hypermineralisering (translucente zone) </w:t>
      </w:r>
    </w:p>
    <w:p w14:paraId="05F95699"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Hvis caries progredierer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demineralisering</w:t>
      </w:r>
    </w:p>
    <w:p w14:paraId="497BE640"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Nær pulpa: dannelse af tertiær dentin (tilfældig og ikke i mønster)</w:t>
      </w:r>
    </w:p>
    <w:p w14:paraId="313D07B5" w14:textId="77777777" w:rsidR="004F525B" w:rsidRDefault="004F525B" w:rsidP="004F525B">
      <w:pPr>
        <w:numPr>
          <w:ilvl w:val="0"/>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Kunne anvende diagnoserne Caries dentalis progressiva, superficialis, media og profunda</w:t>
      </w:r>
    </w:p>
    <w:p w14:paraId="0D5D7829"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Superficialis: 1/2 I i emaljen eller Y 1/3 af dentin</w:t>
      </w:r>
    </w:p>
    <w:p w14:paraId="55D7625C"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Media: midterste 1/3 i dentinen </w:t>
      </w:r>
    </w:p>
    <w:p w14:paraId="42E5365E"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Profund: inderste 1/3 af dentin</w:t>
      </w:r>
    </w:p>
    <w:p w14:paraId="6E6390E8" w14:textId="77777777" w:rsidR="004F525B" w:rsidRDefault="004F525B" w:rsidP="004F525B">
      <w:pPr>
        <w:numPr>
          <w:ilvl w:val="0"/>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Forklare relevansen af risikovurdering ved cariessygdom og anvende Cariogrammet</w:t>
      </w:r>
    </w:p>
    <w:p w14:paraId="7CBB0F89"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Risiko for fyldningskrævende cariesangreb indenfor 2-3 år</w:t>
      </w:r>
    </w:p>
    <w:p w14:paraId="2F4FF355"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Indikation: motivation </w:t>
      </w:r>
    </w:p>
    <w:p w14:paraId="2936C166"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10 parametre, men 8/10 er også OK</w:t>
      </w:r>
    </w:p>
    <w:p w14:paraId="34A61E67"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val="en-US" w:eastAsia="da-DK"/>
        </w:rPr>
      </w:pPr>
      <w:r>
        <w:rPr>
          <w:rFonts w:ascii="Helvetica" w:eastAsia="Times New Roman" w:hAnsi="Helvetica" w:cs="Helvetica"/>
          <w:color w:val="252525"/>
          <w:sz w:val="18"/>
          <w:szCs w:val="18"/>
          <w:lang w:val="en-US" w:eastAsia="da-DK"/>
        </w:rPr>
        <w:t>DMFT (decayed, missing, filled teeth)</w:t>
      </w:r>
    </w:p>
    <w:p w14:paraId="63E91FAC"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Sygdomme og tilstande (xerostomi, diabetes, dårlig motoric, Sjögrens)</w:t>
      </w:r>
    </w:p>
    <w:p w14:paraId="0170E38D"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Sukkerindtag</w:t>
      </w:r>
    </w:p>
    <w:p w14:paraId="62D6586F"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Hyppighed af sukkerindtag</w:t>
      </w:r>
    </w:p>
    <w:p w14:paraId="540B8DB7"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Tandpasta (fluorindhold)</w:t>
      </w:r>
    </w:p>
    <w:p w14:paraId="5A48804B"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Mundhygiejne</w:t>
      </w:r>
    </w:p>
    <w:p w14:paraId="2A6E9CC8"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 mutans niveau</w:t>
      </w:r>
    </w:p>
    <w:p w14:paraId="70816ED5"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Saliva</w:t>
      </w:r>
    </w:p>
    <w:p w14:paraId="3085DAD7" w14:textId="77777777" w:rsidR="004F525B" w:rsidRDefault="004F525B" w:rsidP="004F525B">
      <w:pPr>
        <w:numPr>
          <w:ilvl w:val="0"/>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principper for hvordan caries kan forebygges, herunder også dental fluorose</w:t>
      </w:r>
    </w:p>
    <w:p w14:paraId="1A292E85"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Forebyggelse (forstyrrelse af plak)</w:t>
      </w:r>
    </w:p>
    <w:p w14:paraId="38EA5193"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Mekanisk: tandbørstning, tandtråd </w:t>
      </w:r>
    </w:p>
    <w:p w14:paraId="10484328"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Kemisk: Fluorid (tandpasta, fluorbehandling)</w:t>
      </w:r>
    </w:p>
    <w:p w14:paraId="3F450556"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Rådgivning omkring kost </w:t>
      </w:r>
    </w:p>
    <w:p w14:paraId="55EA89BC"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Dental fluorose:</w:t>
      </w:r>
    </w:p>
    <w:p w14:paraId="21B2D4CE"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Ved forhøjet indtag af fluor i modningsfasen (mineraliseringsfasen)</w:t>
      </w:r>
    </w:p>
    <w:p w14:paraId="649A9EB4"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Tandpasta, drikkevand, tyggegummi, fødevarer, fisk, te</w:t>
      </w:r>
    </w:p>
    <w:p w14:paraId="1AC73E41"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Adskille fra caries:</w:t>
      </w:r>
    </w:p>
    <w:p w14:paraId="68ABF570" w14:textId="77777777" w:rsidR="004F525B" w:rsidRDefault="004F525B" w:rsidP="004F525B">
      <w:pPr>
        <w:numPr>
          <w:ilvl w:val="3"/>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DF begge sider</w:t>
      </w:r>
    </w:p>
    <w:p w14:paraId="27F3C1E0" w14:textId="77777777" w:rsidR="004F525B" w:rsidRDefault="004F525B" w:rsidP="004F525B">
      <w:pPr>
        <w:numPr>
          <w:ilvl w:val="3"/>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DF ikke nødvendigvis på plakstagnationsområder</w:t>
      </w:r>
    </w:p>
    <w:p w14:paraId="4D616F56"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Hypoplasi:</w:t>
      </w:r>
    </w:p>
    <w:p w14:paraId="2DF92297"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Ved forstyrrelser i secerneringsfasen </w:t>
      </w:r>
    </w:p>
    <w:p w14:paraId="49B0C75B" w14:textId="77777777" w:rsidR="004F525B" w:rsidRDefault="004F525B" w:rsidP="004F525B">
      <w:pPr>
        <w:numPr>
          <w:ilvl w:val="0"/>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de principielle forskelle, ætiologisk og klinisk, mellem cariesskader og erosionsskader </w:t>
      </w:r>
    </w:p>
    <w:p w14:paraId="1DDCD95C"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Cariesskader: </w:t>
      </w:r>
    </w:p>
    <w:p w14:paraId="3C8B5618"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Bakterielt betinget</w:t>
      </w:r>
    </w:p>
    <w:p w14:paraId="4872AEFC"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Dybere lag først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mulighed for remineralisering.</w:t>
      </w:r>
    </w:p>
    <w:p w14:paraId="72AFD256"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Klinisk:</w:t>
      </w:r>
    </w:p>
    <w:p w14:paraId="5E251072" w14:textId="77777777" w:rsidR="004F525B" w:rsidRDefault="004F525B" w:rsidP="004F525B">
      <w:pPr>
        <w:numPr>
          <w:ilvl w:val="3"/>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Som vi kender, se for oven</w:t>
      </w:r>
    </w:p>
    <w:p w14:paraId="4EF4D222" w14:textId="77777777" w:rsidR="004F525B" w:rsidRDefault="004F525B" w:rsidP="004F525B">
      <w:pPr>
        <w:numPr>
          <w:ilvl w:val="1"/>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Erosionsskader: </w:t>
      </w:r>
    </w:p>
    <w:p w14:paraId="212E51B2"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Non-bakterielt</w:t>
      </w:r>
    </w:p>
    <w:p w14:paraId="0900F05C"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Kemisk opløsning</w:t>
      </w:r>
    </w:p>
    <w:p w14:paraId="0411B2F9"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Slides væk lag fra lag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ingen mulighed for remineralisering</w:t>
      </w:r>
    </w:p>
    <w:p w14:paraId="360B9AC1"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pH og bufferkapacitet</w:t>
      </w:r>
    </w:p>
    <w:p w14:paraId="763C9C9A"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Klinisk:</w:t>
      </w:r>
    </w:p>
    <w:p w14:paraId="0E50AC85" w14:textId="77777777" w:rsidR="004F525B" w:rsidRDefault="004F525B" w:rsidP="004F525B">
      <w:pPr>
        <w:numPr>
          <w:ilvl w:val="3"/>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Matte med store reflekser (aktiv = matte)</w:t>
      </w:r>
    </w:p>
    <w:p w14:paraId="47F7256F" w14:textId="77777777" w:rsidR="004F525B" w:rsidRDefault="004F525B" w:rsidP="004F525B">
      <w:pPr>
        <w:numPr>
          <w:ilvl w:val="3"/>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Skinnende (=standset)</w:t>
      </w:r>
    </w:p>
    <w:p w14:paraId="6F63F939" w14:textId="77777777" w:rsidR="004F525B" w:rsidRDefault="004F525B" w:rsidP="004F525B">
      <w:pPr>
        <w:numPr>
          <w:ilvl w:val="2"/>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lastRenderedPageBreak/>
        <w:t>Inddeles i koder:</w:t>
      </w:r>
    </w:p>
    <w:p w14:paraId="695D011B" w14:textId="77777777" w:rsidR="004F525B" w:rsidRDefault="004F525B" w:rsidP="004F525B">
      <w:pPr>
        <w:numPr>
          <w:ilvl w:val="3"/>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Kode 0: Sund tandemalje</w:t>
      </w:r>
    </w:p>
    <w:p w14:paraId="30005D53" w14:textId="77777777" w:rsidR="004F525B" w:rsidRDefault="004F525B" w:rsidP="004F525B">
      <w:pPr>
        <w:numPr>
          <w:ilvl w:val="3"/>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Kode 1: Erosioner udelukkende tandemalje</w:t>
      </w:r>
    </w:p>
    <w:p w14:paraId="1908FDF0" w14:textId="77777777" w:rsidR="004F525B" w:rsidRDefault="004F525B" w:rsidP="004F525B">
      <w:pPr>
        <w:numPr>
          <w:ilvl w:val="3"/>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Kode 2: Erosioner med sporadisk blotlæggelse af dentin </w:t>
      </w:r>
    </w:p>
    <w:p w14:paraId="0902B04A" w14:textId="77777777" w:rsidR="004F525B" w:rsidRDefault="004F525B" w:rsidP="004F525B">
      <w:pPr>
        <w:numPr>
          <w:ilvl w:val="3"/>
          <w:numId w:val="1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Kode 3: Erosioner med omfattende blotlæggelse af dentin</w:t>
      </w:r>
    </w:p>
    <w:p w14:paraId="4731C107" w14:textId="77777777" w:rsidR="004F525B" w:rsidRDefault="004F525B" w:rsidP="004F525B">
      <w:pPr>
        <w:shd w:val="clear" w:color="auto" w:fill="FFFFFF"/>
        <w:spacing w:after="0" w:line="240" w:lineRule="auto"/>
        <w:rPr>
          <w:rFonts w:ascii="Helvetica" w:eastAsia="Times New Roman" w:hAnsi="Helvetica" w:cs="Helvetica"/>
          <w:b/>
          <w:i/>
          <w:iCs/>
          <w:color w:val="252525"/>
          <w:sz w:val="18"/>
          <w:szCs w:val="18"/>
          <w:lang w:eastAsia="da-DK"/>
        </w:rPr>
      </w:pPr>
    </w:p>
    <w:p w14:paraId="5AC70195" w14:textId="77777777" w:rsidR="004F525B" w:rsidRDefault="004F525B" w:rsidP="004F525B">
      <w:pPr>
        <w:shd w:val="clear" w:color="auto" w:fill="FFFFFF"/>
        <w:spacing w:after="0" w:line="240" w:lineRule="auto"/>
        <w:rPr>
          <w:rFonts w:ascii="Helvetica" w:eastAsia="Times New Roman" w:hAnsi="Helvetica" w:cs="Helvetica"/>
          <w:b/>
          <w:color w:val="252525"/>
          <w:sz w:val="24"/>
          <w:szCs w:val="18"/>
          <w:lang w:eastAsia="da-DK"/>
        </w:rPr>
      </w:pPr>
      <w:r>
        <w:rPr>
          <w:rFonts w:ascii="Helvetica" w:eastAsia="Times New Roman" w:hAnsi="Helvetica" w:cs="Helvetica"/>
          <w:b/>
          <w:i/>
          <w:iCs/>
          <w:color w:val="252525"/>
          <w:sz w:val="24"/>
          <w:szCs w:val="18"/>
          <w:lang w:eastAsia="da-DK"/>
        </w:rPr>
        <w:t>Endodonti</w:t>
      </w:r>
    </w:p>
    <w:p w14:paraId="1F949B61" w14:textId="77777777" w:rsidR="004F525B" w:rsidRDefault="004F525B" w:rsidP="004F525B">
      <w:pPr>
        <w:shd w:val="clear" w:color="auto" w:fill="FFFFFF"/>
        <w:spacing w:after="0" w:line="240" w:lineRule="auto"/>
        <w:rPr>
          <w:rFonts w:ascii="Helvetica" w:eastAsia="Times New Roman" w:hAnsi="Helvetica" w:cs="Helvetica"/>
          <w:b/>
          <w:color w:val="252525"/>
          <w:sz w:val="18"/>
          <w:szCs w:val="18"/>
          <w:lang w:eastAsia="da-DK"/>
        </w:rPr>
      </w:pPr>
      <w:r>
        <w:rPr>
          <w:rFonts w:ascii="Helvetica" w:eastAsia="Times New Roman" w:hAnsi="Helvetica" w:cs="Helvetica"/>
          <w:b/>
          <w:bCs/>
          <w:color w:val="252525"/>
          <w:sz w:val="18"/>
          <w:szCs w:val="18"/>
          <w:lang w:eastAsia="da-DK"/>
        </w:rPr>
        <w:t>Viden</w:t>
      </w:r>
    </w:p>
    <w:p w14:paraId="2319A172" w14:textId="77777777" w:rsidR="004F525B" w:rsidRDefault="004F525B" w:rsidP="004F525B">
      <w:pPr>
        <w:numPr>
          <w:ilvl w:val="0"/>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bakterielle og behandlingsskabte årsager til udvikling af sygdomme i pulpa og det apikale parodontium</w:t>
      </w:r>
    </w:p>
    <w:p w14:paraId="295357A6" w14:textId="77777777" w:rsidR="004F525B" w:rsidRDefault="004F525B" w:rsidP="004F525B">
      <w:pPr>
        <w:numPr>
          <w:ilvl w:val="1"/>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Bakterielle:</w:t>
      </w:r>
    </w:p>
    <w:p w14:paraId="7D564ED9" w14:textId="77777777" w:rsidR="004F525B" w:rsidRDefault="004F525B" w:rsidP="004F525B">
      <w:pPr>
        <w:numPr>
          <w:ilvl w:val="2"/>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Profund carieslæsion gået løbsk </w:t>
      </w:r>
    </w:p>
    <w:p w14:paraId="731BC8F9" w14:textId="77777777" w:rsidR="004F525B" w:rsidRDefault="004F525B" w:rsidP="004F525B">
      <w:pPr>
        <w:numPr>
          <w:ilvl w:val="2"/>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Iatrogen (ikke overholder sterilt arbejdsfelt eks.) </w:t>
      </w:r>
    </w:p>
    <w:p w14:paraId="0BF9F943" w14:textId="77777777" w:rsidR="004F525B" w:rsidRDefault="004F525B" w:rsidP="004F525B">
      <w:pPr>
        <w:numPr>
          <w:ilvl w:val="1"/>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Behandlingsskabt:</w:t>
      </w:r>
    </w:p>
    <w:p w14:paraId="0FDC3C1C" w14:textId="77777777" w:rsidR="004F525B" w:rsidRDefault="004F525B" w:rsidP="004F525B">
      <w:pPr>
        <w:numPr>
          <w:ilvl w:val="2"/>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Perforation </w:t>
      </w:r>
    </w:p>
    <w:p w14:paraId="0EFABD91" w14:textId="77777777" w:rsidR="004F525B" w:rsidRDefault="004F525B" w:rsidP="004F525B">
      <w:pPr>
        <w:numPr>
          <w:ilvl w:val="2"/>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Mislykket overkapning </w:t>
      </w:r>
    </w:p>
    <w:p w14:paraId="44470A6A" w14:textId="77777777" w:rsidR="004F525B" w:rsidRDefault="004F525B" w:rsidP="004F525B">
      <w:pPr>
        <w:numPr>
          <w:ilvl w:val="2"/>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Irritation af pulpa (boring uden vandkøling, for høj hastighed, sløvt bor osv.) </w:t>
      </w:r>
    </w:p>
    <w:p w14:paraId="74675AD3" w14:textId="77777777" w:rsidR="004F525B" w:rsidRDefault="004F525B" w:rsidP="004F525B">
      <w:pPr>
        <w:numPr>
          <w:ilvl w:val="0"/>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Angive i oversigtlig form patogenesen for henholdsvis pulpitis og apikal parodontitis</w:t>
      </w:r>
    </w:p>
    <w:p w14:paraId="3C143415"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p>
    <w:tbl>
      <w:tblPr>
        <w:tblStyle w:val="Tabel-Gitter"/>
        <w:tblpPr w:leftFromText="141" w:rightFromText="141" w:vertAnchor="text" w:horzAnchor="margin" w:tblpY="136"/>
        <w:tblW w:w="10597" w:type="dxa"/>
        <w:tblInd w:w="0" w:type="dxa"/>
        <w:tblLook w:val="04A0" w:firstRow="1" w:lastRow="0" w:firstColumn="1" w:lastColumn="0" w:noHBand="0" w:noVBand="1"/>
      </w:tblPr>
      <w:tblGrid>
        <w:gridCol w:w="1608"/>
        <w:gridCol w:w="2640"/>
        <w:gridCol w:w="2551"/>
        <w:gridCol w:w="3798"/>
      </w:tblGrid>
      <w:tr w:rsidR="004F525B" w14:paraId="412EF2D4" w14:textId="77777777" w:rsidTr="004F525B">
        <w:trPr>
          <w:trHeight w:val="238"/>
        </w:trPr>
        <w:tc>
          <w:tcPr>
            <w:tcW w:w="1608" w:type="dxa"/>
            <w:tcBorders>
              <w:top w:val="single" w:sz="4" w:space="0" w:color="auto"/>
              <w:left w:val="single" w:sz="4" w:space="0" w:color="auto"/>
              <w:bottom w:val="single" w:sz="4" w:space="0" w:color="auto"/>
              <w:right w:val="single" w:sz="4" w:space="0" w:color="auto"/>
            </w:tcBorders>
          </w:tcPr>
          <w:p w14:paraId="6E1EE4F7" w14:textId="77777777" w:rsidR="004F525B" w:rsidRDefault="004F525B">
            <w:pPr>
              <w:spacing w:before="30" w:after="30"/>
              <w:rPr>
                <w:rFonts w:ascii="Helvetica" w:eastAsia="Times New Roman" w:hAnsi="Helvetica" w:cs="Helvetica"/>
                <w:b/>
                <w:color w:val="252525"/>
                <w:sz w:val="16"/>
                <w:szCs w:val="18"/>
                <w:lang w:eastAsia="da-DK"/>
              </w:rPr>
            </w:pPr>
          </w:p>
        </w:tc>
        <w:tc>
          <w:tcPr>
            <w:tcW w:w="2640" w:type="dxa"/>
            <w:tcBorders>
              <w:top w:val="single" w:sz="4" w:space="0" w:color="auto"/>
              <w:left w:val="single" w:sz="4" w:space="0" w:color="auto"/>
              <w:bottom w:val="single" w:sz="4" w:space="0" w:color="auto"/>
              <w:right w:val="single" w:sz="4" w:space="0" w:color="auto"/>
            </w:tcBorders>
            <w:hideMark/>
          </w:tcPr>
          <w:p w14:paraId="3242C1AE" w14:textId="77777777" w:rsidR="004F525B" w:rsidRDefault="004F525B">
            <w:pPr>
              <w:spacing w:before="30" w:after="30"/>
              <w:rPr>
                <w:rFonts w:ascii="Helvetica" w:eastAsia="Times New Roman" w:hAnsi="Helvetica" w:cs="Helvetica"/>
                <w:b/>
                <w:color w:val="252525"/>
                <w:sz w:val="16"/>
                <w:szCs w:val="18"/>
                <w:lang w:eastAsia="da-DK"/>
              </w:rPr>
            </w:pPr>
            <w:r>
              <w:rPr>
                <w:rFonts w:ascii="Helvetica" w:eastAsia="Times New Roman" w:hAnsi="Helvetica" w:cs="Helvetica"/>
                <w:b/>
                <w:color w:val="252525"/>
                <w:sz w:val="16"/>
                <w:szCs w:val="18"/>
                <w:lang w:eastAsia="da-DK"/>
              </w:rPr>
              <w:t>Pulpitis reversibilis</w:t>
            </w:r>
          </w:p>
        </w:tc>
        <w:tc>
          <w:tcPr>
            <w:tcW w:w="2551" w:type="dxa"/>
            <w:tcBorders>
              <w:top w:val="single" w:sz="4" w:space="0" w:color="auto"/>
              <w:left w:val="single" w:sz="4" w:space="0" w:color="auto"/>
              <w:bottom w:val="single" w:sz="4" w:space="0" w:color="auto"/>
              <w:right w:val="single" w:sz="4" w:space="0" w:color="auto"/>
            </w:tcBorders>
            <w:hideMark/>
          </w:tcPr>
          <w:p w14:paraId="460D040E" w14:textId="77777777" w:rsidR="004F525B" w:rsidRDefault="004F525B">
            <w:pPr>
              <w:spacing w:before="30" w:after="30"/>
              <w:rPr>
                <w:rFonts w:ascii="Helvetica" w:eastAsia="Times New Roman" w:hAnsi="Helvetica" w:cs="Helvetica"/>
                <w:b/>
                <w:color w:val="252525"/>
                <w:sz w:val="16"/>
                <w:szCs w:val="18"/>
                <w:lang w:eastAsia="da-DK"/>
              </w:rPr>
            </w:pPr>
            <w:r>
              <w:rPr>
                <w:rFonts w:ascii="Helvetica" w:eastAsia="Times New Roman" w:hAnsi="Helvetica" w:cs="Helvetica"/>
                <w:b/>
                <w:color w:val="252525"/>
                <w:sz w:val="16"/>
                <w:szCs w:val="18"/>
                <w:lang w:eastAsia="da-DK"/>
              </w:rPr>
              <w:t xml:space="preserve">Pulpitis irreversibilis </w:t>
            </w:r>
          </w:p>
        </w:tc>
        <w:tc>
          <w:tcPr>
            <w:tcW w:w="3798" w:type="dxa"/>
            <w:tcBorders>
              <w:top w:val="single" w:sz="4" w:space="0" w:color="auto"/>
              <w:left w:val="single" w:sz="4" w:space="0" w:color="auto"/>
              <w:bottom w:val="single" w:sz="4" w:space="0" w:color="auto"/>
              <w:right w:val="single" w:sz="4" w:space="0" w:color="auto"/>
            </w:tcBorders>
            <w:hideMark/>
          </w:tcPr>
          <w:p w14:paraId="7C6170BD" w14:textId="77777777" w:rsidR="004F525B" w:rsidRDefault="004F525B">
            <w:pPr>
              <w:spacing w:before="30" w:after="30"/>
              <w:rPr>
                <w:rFonts w:ascii="Helvetica" w:eastAsia="Times New Roman" w:hAnsi="Helvetica" w:cs="Helvetica"/>
                <w:b/>
                <w:color w:val="252525"/>
                <w:sz w:val="16"/>
                <w:szCs w:val="18"/>
                <w:lang w:eastAsia="da-DK"/>
              </w:rPr>
            </w:pPr>
            <w:r>
              <w:rPr>
                <w:rFonts w:ascii="Helvetica" w:eastAsia="Times New Roman" w:hAnsi="Helvetica" w:cs="Helvetica"/>
                <w:b/>
                <w:color w:val="252525"/>
                <w:sz w:val="16"/>
                <w:szCs w:val="18"/>
                <w:lang w:eastAsia="da-DK"/>
              </w:rPr>
              <w:t>Apikal parodontitis</w:t>
            </w:r>
          </w:p>
        </w:tc>
      </w:tr>
      <w:tr w:rsidR="004F525B" w14:paraId="4C59B0DD" w14:textId="77777777" w:rsidTr="004F525B">
        <w:trPr>
          <w:trHeight w:val="416"/>
        </w:trPr>
        <w:tc>
          <w:tcPr>
            <w:tcW w:w="1608" w:type="dxa"/>
            <w:tcBorders>
              <w:top w:val="single" w:sz="4" w:space="0" w:color="auto"/>
              <w:left w:val="single" w:sz="4" w:space="0" w:color="auto"/>
              <w:bottom w:val="single" w:sz="4" w:space="0" w:color="auto"/>
              <w:right w:val="single" w:sz="4" w:space="0" w:color="auto"/>
            </w:tcBorders>
            <w:hideMark/>
          </w:tcPr>
          <w:p w14:paraId="412685B5"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Hvad?</w:t>
            </w:r>
          </w:p>
        </w:tc>
        <w:tc>
          <w:tcPr>
            <w:tcW w:w="2640" w:type="dxa"/>
            <w:tcBorders>
              <w:top w:val="single" w:sz="4" w:space="0" w:color="auto"/>
              <w:left w:val="single" w:sz="4" w:space="0" w:color="auto"/>
              <w:bottom w:val="single" w:sz="4" w:space="0" w:color="auto"/>
              <w:right w:val="single" w:sz="4" w:space="0" w:color="auto"/>
            </w:tcBorders>
            <w:hideMark/>
          </w:tcPr>
          <w:p w14:paraId="7DE450A9"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Reversibel irritation af pulpa</w:t>
            </w:r>
          </w:p>
        </w:tc>
        <w:tc>
          <w:tcPr>
            <w:tcW w:w="2551" w:type="dxa"/>
            <w:tcBorders>
              <w:top w:val="single" w:sz="4" w:space="0" w:color="auto"/>
              <w:left w:val="single" w:sz="4" w:space="0" w:color="auto"/>
              <w:bottom w:val="single" w:sz="4" w:space="0" w:color="auto"/>
              <w:right w:val="single" w:sz="4" w:space="0" w:color="auto"/>
            </w:tcBorders>
            <w:hideMark/>
          </w:tcPr>
          <w:p w14:paraId="3AF7506A"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Irreversibel irritation af pulpa</w:t>
            </w:r>
          </w:p>
        </w:tc>
        <w:tc>
          <w:tcPr>
            <w:tcW w:w="3798" w:type="dxa"/>
            <w:tcBorders>
              <w:top w:val="single" w:sz="4" w:space="0" w:color="auto"/>
              <w:left w:val="single" w:sz="4" w:space="0" w:color="auto"/>
              <w:bottom w:val="single" w:sz="4" w:space="0" w:color="auto"/>
              <w:right w:val="single" w:sz="4" w:space="0" w:color="auto"/>
            </w:tcBorders>
            <w:hideMark/>
          </w:tcPr>
          <w:p w14:paraId="3CD4D770"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Bakterier tilstede i kanalen</w:t>
            </w:r>
          </w:p>
        </w:tc>
      </w:tr>
      <w:tr w:rsidR="004F525B" w14:paraId="52002A7E" w14:textId="77777777" w:rsidTr="004F525B">
        <w:trPr>
          <w:trHeight w:val="416"/>
        </w:trPr>
        <w:tc>
          <w:tcPr>
            <w:tcW w:w="1608" w:type="dxa"/>
            <w:tcBorders>
              <w:top w:val="single" w:sz="4" w:space="0" w:color="auto"/>
              <w:left w:val="single" w:sz="4" w:space="0" w:color="auto"/>
              <w:bottom w:val="single" w:sz="4" w:space="0" w:color="auto"/>
              <w:right w:val="single" w:sz="4" w:space="0" w:color="auto"/>
            </w:tcBorders>
            <w:hideMark/>
          </w:tcPr>
          <w:p w14:paraId="27E2EB93"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Smerter</w:t>
            </w:r>
          </w:p>
        </w:tc>
        <w:tc>
          <w:tcPr>
            <w:tcW w:w="2640" w:type="dxa"/>
            <w:tcBorders>
              <w:top w:val="single" w:sz="4" w:space="0" w:color="auto"/>
              <w:left w:val="single" w:sz="4" w:space="0" w:color="auto"/>
              <w:bottom w:val="single" w:sz="4" w:space="0" w:color="auto"/>
              <w:right w:val="single" w:sz="4" w:space="0" w:color="auto"/>
            </w:tcBorders>
            <w:hideMark/>
          </w:tcPr>
          <w:p w14:paraId="47741F59"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Kulde/varme</w:t>
            </w:r>
          </w:p>
          <w:p w14:paraId="4CE374F8"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 xml:space="preserve">Provokerende </w:t>
            </w:r>
          </w:p>
        </w:tc>
        <w:tc>
          <w:tcPr>
            <w:tcW w:w="2551" w:type="dxa"/>
            <w:tcBorders>
              <w:top w:val="single" w:sz="4" w:space="0" w:color="auto"/>
              <w:left w:val="single" w:sz="4" w:space="0" w:color="auto"/>
              <w:bottom w:val="single" w:sz="4" w:space="0" w:color="auto"/>
              <w:right w:val="single" w:sz="4" w:space="0" w:color="auto"/>
            </w:tcBorders>
            <w:hideMark/>
          </w:tcPr>
          <w:p w14:paraId="4D0B2D8D"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 xml:space="preserve">Kulde/varme + spontane </w:t>
            </w:r>
          </w:p>
        </w:tc>
        <w:tc>
          <w:tcPr>
            <w:tcW w:w="3798" w:type="dxa"/>
            <w:tcBorders>
              <w:top w:val="single" w:sz="4" w:space="0" w:color="auto"/>
              <w:left w:val="single" w:sz="4" w:space="0" w:color="auto"/>
              <w:bottom w:val="single" w:sz="4" w:space="0" w:color="auto"/>
              <w:right w:val="single" w:sz="4" w:space="0" w:color="auto"/>
            </w:tcBorders>
            <w:hideMark/>
          </w:tcPr>
          <w:p w14:paraId="40DF63CC"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Akut eller kronisk:</w:t>
            </w:r>
          </w:p>
          <w:p w14:paraId="55046053"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Kronisk: langsomt progredierende + perkussionsømhed</w:t>
            </w:r>
          </w:p>
          <w:p w14:paraId="23F03A7A"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 xml:space="preserve">Akut: store smerter + perkussionsømhed </w:t>
            </w:r>
          </w:p>
        </w:tc>
      </w:tr>
      <w:tr w:rsidR="004F525B" w14:paraId="4F30A408" w14:textId="77777777" w:rsidTr="004F525B">
        <w:trPr>
          <w:trHeight w:val="238"/>
        </w:trPr>
        <w:tc>
          <w:tcPr>
            <w:tcW w:w="1608" w:type="dxa"/>
            <w:tcBorders>
              <w:top w:val="single" w:sz="4" w:space="0" w:color="auto"/>
              <w:left w:val="single" w:sz="4" w:space="0" w:color="auto"/>
              <w:bottom w:val="single" w:sz="4" w:space="0" w:color="auto"/>
              <w:right w:val="single" w:sz="4" w:space="0" w:color="auto"/>
            </w:tcBorders>
            <w:hideMark/>
          </w:tcPr>
          <w:p w14:paraId="6B6B0B3F"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Vital/Nekrotisk</w:t>
            </w:r>
          </w:p>
        </w:tc>
        <w:tc>
          <w:tcPr>
            <w:tcW w:w="2640" w:type="dxa"/>
            <w:tcBorders>
              <w:top w:val="single" w:sz="4" w:space="0" w:color="auto"/>
              <w:left w:val="single" w:sz="4" w:space="0" w:color="auto"/>
              <w:bottom w:val="single" w:sz="4" w:space="0" w:color="auto"/>
              <w:right w:val="single" w:sz="4" w:space="0" w:color="auto"/>
            </w:tcBorders>
            <w:hideMark/>
          </w:tcPr>
          <w:p w14:paraId="049B6A2C"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Vital</w:t>
            </w:r>
          </w:p>
        </w:tc>
        <w:tc>
          <w:tcPr>
            <w:tcW w:w="2551" w:type="dxa"/>
            <w:tcBorders>
              <w:top w:val="single" w:sz="4" w:space="0" w:color="auto"/>
              <w:left w:val="single" w:sz="4" w:space="0" w:color="auto"/>
              <w:bottom w:val="single" w:sz="4" w:space="0" w:color="auto"/>
              <w:right w:val="single" w:sz="4" w:space="0" w:color="auto"/>
            </w:tcBorders>
            <w:hideMark/>
          </w:tcPr>
          <w:p w14:paraId="5944DE3E"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Vital</w:t>
            </w:r>
          </w:p>
        </w:tc>
        <w:tc>
          <w:tcPr>
            <w:tcW w:w="3798" w:type="dxa"/>
            <w:tcBorders>
              <w:top w:val="single" w:sz="4" w:space="0" w:color="auto"/>
              <w:left w:val="single" w:sz="4" w:space="0" w:color="auto"/>
              <w:bottom w:val="single" w:sz="4" w:space="0" w:color="auto"/>
              <w:right w:val="single" w:sz="4" w:space="0" w:color="auto"/>
            </w:tcBorders>
            <w:hideMark/>
          </w:tcPr>
          <w:p w14:paraId="420EDC92"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Nekrotisk</w:t>
            </w:r>
          </w:p>
        </w:tc>
      </w:tr>
      <w:tr w:rsidR="004F525B" w14:paraId="36B980AE" w14:textId="77777777" w:rsidTr="004F525B">
        <w:trPr>
          <w:trHeight w:val="425"/>
        </w:trPr>
        <w:tc>
          <w:tcPr>
            <w:tcW w:w="1608" w:type="dxa"/>
            <w:tcBorders>
              <w:top w:val="single" w:sz="4" w:space="0" w:color="auto"/>
              <w:left w:val="single" w:sz="4" w:space="0" w:color="auto"/>
              <w:bottom w:val="single" w:sz="4" w:space="0" w:color="auto"/>
              <w:right w:val="single" w:sz="4" w:space="0" w:color="auto"/>
            </w:tcBorders>
            <w:hideMark/>
          </w:tcPr>
          <w:p w14:paraId="18119C54"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Behandling</w:t>
            </w:r>
          </w:p>
        </w:tc>
        <w:tc>
          <w:tcPr>
            <w:tcW w:w="2640" w:type="dxa"/>
            <w:tcBorders>
              <w:top w:val="single" w:sz="4" w:space="0" w:color="auto"/>
              <w:left w:val="single" w:sz="4" w:space="0" w:color="auto"/>
              <w:bottom w:val="single" w:sz="4" w:space="0" w:color="auto"/>
              <w:right w:val="single" w:sz="4" w:space="0" w:color="auto"/>
            </w:tcBorders>
            <w:hideMark/>
          </w:tcPr>
          <w:p w14:paraId="76A6F8B0"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Fjerne belastningen/irritationen</w:t>
            </w:r>
          </w:p>
        </w:tc>
        <w:tc>
          <w:tcPr>
            <w:tcW w:w="2551" w:type="dxa"/>
            <w:tcBorders>
              <w:top w:val="single" w:sz="4" w:space="0" w:color="auto"/>
              <w:left w:val="single" w:sz="4" w:space="0" w:color="auto"/>
              <w:bottom w:val="single" w:sz="4" w:space="0" w:color="auto"/>
              <w:right w:val="single" w:sz="4" w:space="0" w:color="auto"/>
            </w:tcBorders>
            <w:hideMark/>
          </w:tcPr>
          <w:p w14:paraId="7E9F5E49"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Pulpektomi</w:t>
            </w:r>
          </w:p>
        </w:tc>
        <w:tc>
          <w:tcPr>
            <w:tcW w:w="3798" w:type="dxa"/>
            <w:tcBorders>
              <w:top w:val="single" w:sz="4" w:space="0" w:color="auto"/>
              <w:left w:val="single" w:sz="4" w:space="0" w:color="auto"/>
              <w:bottom w:val="single" w:sz="4" w:space="0" w:color="auto"/>
              <w:right w:val="single" w:sz="4" w:space="0" w:color="auto"/>
            </w:tcBorders>
            <w:hideMark/>
          </w:tcPr>
          <w:p w14:paraId="42F11B84"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Kanalbehandling</w:t>
            </w:r>
          </w:p>
        </w:tc>
      </w:tr>
      <w:tr w:rsidR="004F525B" w14:paraId="5F87DD2D" w14:textId="77777777" w:rsidTr="004F525B">
        <w:trPr>
          <w:trHeight w:val="230"/>
        </w:trPr>
        <w:tc>
          <w:tcPr>
            <w:tcW w:w="1608" w:type="dxa"/>
            <w:tcBorders>
              <w:top w:val="single" w:sz="4" w:space="0" w:color="auto"/>
              <w:left w:val="single" w:sz="4" w:space="0" w:color="auto"/>
              <w:bottom w:val="single" w:sz="4" w:space="0" w:color="auto"/>
              <w:right w:val="single" w:sz="4" w:space="0" w:color="auto"/>
            </w:tcBorders>
            <w:hideMark/>
          </w:tcPr>
          <w:p w14:paraId="058A5201"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Årsag</w:t>
            </w:r>
          </w:p>
        </w:tc>
        <w:tc>
          <w:tcPr>
            <w:tcW w:w="2640" w:type="dxa"/>
            <w:tcBorders>
              <w:top w:val="single" w:sz="4" w:space="0" w:color="auto"/>
              <w:left w:val="single" w:sz="4" w:space="0" w:color="auto"/>
              <w:bottom w:val="single" w:sz="4" w:space="0" w:color="auto"/>
              <w:right w:val="single" w:sz="4" w:space="0" w:color="auto"/>
            </w:tcBorders>
            <w:hideMark/>
          </w:tcPr>
          <w:p w14:paraId="2678AC15"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Boring uden vandkøling eks.</w:t>
            </w:r>
          </w:p>
        </w:tc>
        <w:tc>
          <w:tcPr>
            <w:tcW w:w="2551" w:type="dxa"/>
            <w:tcBorders>
              <w:top w:val="single" w:sz="4" w:space="0" w:color="auto"/>
              <w:left w:val="single" w:sz="4" w:space="0" w:color="auto"/>
              <w:bottom w:val="single" w:sz="4" w:space="0" w:color="auto"/>
              <w:right w:val="single" w:sz="4" w:space="0" w:color="auto"/>
            </w:tcBorders>
            <w:hideMark/>
          </w:tcPr>
          <w:p w14:paraId="7E6E728C"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Traume</w:t>
            </w:r>
          </w:p>
        </w:tc>
        <w:tc>
          <w:tcPr>
            <w:tcW w:w="3798" w:type="dxa"/>
            <w:tcBorders>
              <w:top w:val="single" w:sz="4" w:space="0" w:color="auto"/>
              <w:left w:val="single" w:sz="4" w:space="0" w:color="auto"/>
              <w:bottom w:val="single" w:sz="4" w:space="0" w:color="auto"/>
              <w:right w:val="single" w:sz="4" w:space="0" w:color="auto"/>
            </w:tcBorders>
            <w:hideMark/>
          </w:tcPr>
          <w:p w14:paraId="6E2D6BA7"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 xml:space="preserve">Adgang for bakterier </w:t>
            </w:r>
          </w:p>
        </w:tc>
      </w:tr>
    </w:tbl>
    <w:p w14:paraId="7A3CFCC2"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10B99085"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39EA037A" w14:textId="77777777" w:rsidR="004F525B" w:rsidRDefault="004F525B" w:rsidP="004F525B">
      <w:pPr>
        <w:numPr>
          <w:ilvl w:val="0"/>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Anføre principper for den diagnostiske proces i forbindelse med endodontiske behandlinger</w:t>
      </w:r>
    </w:p>
    <w:p w14:paraId="61942BE5" w14:textId="77777777" w:rsidR="004F525B" w:rsidRDefault="004F525B" w:rsidP="004F525B">
      <w:pPr>
        <w:numPr>
          <w:ilvl w:val="1"/>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Vitalitetstest (elektrisk, boreprøve, kulde)</w:t>
      </w:r>
    </w:p>
    <w:p w14:paraId="0C64E276" w14:textId="77777777" w:rsidR="004F525B" w:rsidRDefault="004F525B" w:rsidP="004F525B">
      <w:pPr>
        <w:numPr>
          <w:ilvl w:val="1"/>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Røntgenbillede (apikal opklaring, profund caries)</w:t>
      </w:r>
    </w:p>
    <w:p w14:paraId="15507C6C" w14:textId="77777777" w:rsidR="004F525B" w:rsidRDefault="004F525B" w:rsidP="004F525B">
      <w:pPr>
        <w:numPr>
          <w:ilvl w:val="1"/>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Patientens anamnese</w:t>
      </w:r>
    </w:p>
    <w:p w14:paraId="4BC1ED83" w14:textId="77777777" w:rsidR="004F525B" w:rsidRDefault="004F525B" w:rsidP="004F525B">
      <w:pPr>
        <w:numPr>
          <w:ilvl w:val="1"/>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Tjekke for perkussionsømhed </w:t>
      </w:r>
    </w:p>
    <w:p w14:paraId="69C18FDB" w14:textId="77777777" w:rsidR="004F525B" w:rsidRDefault="004F525B" w:rsidP="004F525B">
      <w:pPr>
        <w:numPr>
          <w:ilvl w:val="1"/>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Farven på tanden</w:t>
      </w:r>
    </w:p>
    <w:p w14:paraId="41B8B986" w14:textId="77777777" w:rsidR="004F525B" w:rsidRDefault="004F525B" w:rsidP="004F525B">
      <w:pPr>
        <w:numPr>
          <w:ilvl w:val="0"/>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valg og teknik af gradvis ekskavering, direkte overkapning, partiel pulpotomi, pulpektomi og kanalbehandling, og have kendskab til behandlingernes prognoser</w:t>
      </w:r>
    </w:p>
    <w:p w14:paraId="66B211E9"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tbl>
      <w:tblPr>
        <w:tblStyle w:val="Tabel-Gitter"/>
        <w:tblpPr w:leftFromText="141" w:rightFromText="141" w:vertAnchor="text" w:horzAnchor="margin" w:tblpXSpec="center" w:tblpY="64"/>
        <w:tblW w:w="10312" w:type="dxa"/>
        <w:tblInd w:w="0" w:type="dxa"/>
        <w:tblLook w:val="04A0" w:firstRow="1" w:lastRow="0" w:firstColumn="1" w:lastColumn="0" w:noHBand="0" w:noVBand="1"/>
      </w:tblPr>
      <w:tblGrid>
        <w:gridCol w:w="1544"/>
        <w:gridCol w:w="2790"/>
        <w:gridCol w:w="5017"/>
        <w:gridCol w:w="961"/>
      </w:tblGrid>
      <w:tr w:rsidR="004F525B" w14:paraId="35E3181F" w14:textId="77777777" w:rsidTr="004F525B">
        <w:trPr>
          <w:trHeight w:val="302"/>
        </w:trPr>
        <w:tc>
          <w:tcPr>
            <w:tcW w:w="1544" w:type="dxa"/>
            <w:tcBorders>
              <w:top w:val="single" w:sz="4" w:space="0" w:color="auto"/>
              <w:left w:val="single" w:sz="4" w:space="0" w:color="auto"/>
              <w:bottom w:val="single" w:sz="4" w:space="0" w:color="auto"/>
              <w:right w:val="single" w:sz="4" w:space="0" w:color="auto"/>
            </w:tcBorders>
          </w:tcPr>
          <w:p w14:paraId="5865F561" w14:textId="77777777" w:rsidR="004F525B" w:rsidRDefault="004F525B">
            <w:pPr>
              <w:spacing w:before="30" w:after="30"/>
              <w:rPr>
                <w:rFonts w:ascii="Helvetica" w:eastAsia="Times New Roman" w:hAnsi="Helvetica" w:cs="Helvetica"/>
                <w:b/>
                <w:color w:val="252525"/>
                <w:sz w:val="14"/>
                <w:szCs w:val="18"/>
                <w:lang w:eastAsia="da-DK"/>
              </w:rPr>
            </w:pPr>
          </w:p>
        </w:tc>
        <w:tc>
          <w:tcPr>
            <w:tcW w:w="2790" w:type="dxa"/>
            <w:tcBorders>
              <w:top w:val="single" w:sz="4" w:space="0" w:color="auto"/>
              <w:left w:val="single" w:sz="4" w:space="0" w:color="auto"/>
              <w:bottom w:val="single" w:sz="4" w:space="0" w:color="auto"/>
              <w:right w:val="single" w:sz="4" w:space="0" w:color="auto"/>
            </w:tcBorders>
            <w:hideMark/>
          </w:tcPr>
          <w:p w14:paraId="5A836CFE" w14:textId="77777777" w:rsidR="004F525B" w:rsidRDefault="004F525B">
            <w:pPr>
              <w:spacing w:before="30" w:after="30"/>
              <w:rPr>
                <w:rFonts w:ascii="Helvetica" w:eastAsia="Times New Roman" w:hAnsi="Helvetica" w:cs="Helvetica"/>
                <w:b/>
                <w:color w:val="252525"/>
                <w:sz w:val="14"/>
                <w:szCs w:val="18"/>
                <w:lang w:eastAsia="da-DK"/>
              </w:rPr>
            </w:pPr>
            <w:r>
              <w:rPr>
                <w:rFonts w:ascii="Helvetica" w:eastAsia="Times New Roman" w:hAnsi="Helvetica" w:cs="Helvetica"/>
                <w:b/>
                <w:color w:val="252525"/>
                <w:sz w:val="14"/>
                <w:szCs w:val="18"/>
                <w:lang w:eastAsia="da-DK"/>
              </w:rPr>
              <w:t>Hvornår:</w:t>
            </w:r>
          </w:p>
        </w:tc>
        <w:tc>
          <w:tcPr>
            <w:tcW w:w="5017" w:type="dxa"/>
            <w:tcBorders>
              <w:top w:val="single" w:sz="4" w:space="0" w:color="auto"/>
              <w:left w:val="single" w:sz="4" w:space="0" w:color="auto"/>
              <w:bottom w:val="single" w:sz="4" w:space="0" w:color="auto"/>
              <w:right w:val="single" w:sz="4" w:space="0" w:color="auto"/>
            </w:tcBorders>
            <w:hideMark/>
          </w:tcPr>
          <w:p w14:paraId="7EF9358B" w14:textId="77777777" w:rsidR="004F525B" w:rsidRDefault="004F525B">
            <w:pPr>
              <w:spacing w:before="30" w:after="30"/>
              <w:rPr>
                <w:rFonts w:ascii="Helvetica" w:eastAsia="Times New Roman" w:hAnsi="Helvetica" w:cs="Helvetica"/>
                <w:b/>
                <w:color w:val="252525"/>
                <w:sz w:val="14"/>
                <w:szCs w:val="16"/>
                <w:lang w:eastAsia="da-DK"/>
              </w:rPr>
            </w:pPr>
            <w:r>
              <w:rPr>
                <w:rFonts w:ascii="Helvetica" w:eastAsia="Times New Roman" w:hAnsi="Helvetica" w:cs="Helvetica"/>
                <w:b/>
                <w:color w:val="252525"/>
                <w:sz w:val="14"/>
                <w:szCs w:val="16"/>
                <w:lang w:eastAsia="da-DK"/>
              </w:rPr>
              <w:t>Teknik</w:t>
            </w:r>
          </w:p>
        </w:tc>
        <w:tc>
          <w:tcPr>
            <w:tcW w:w="961" w:type="dxa"/>
            <w:tcBorders>
              <w:top w:val="single" w:sz="4" w:space="0" w:color="auto"/>
              <w:left w:val="single" w:sz="4" w:space="0" w:color="auto"/>
              <w:bottom w:val="single" w:sz="4" w:space="0" w:color="auto"/>
              <w:right w:val="single" w:sz="4" w:space="0" w:color="auto"/>
            </w:tcBorders>
            <w:hideMark/>
          </w:tcPr>
          <w:p w14:paraId="39881D91" w14:textId="77777777" w:rsidR="004F525B" w:rsidRDefault="004F525B">
            <w:pPr>
              <w:spacing w:before="30" w:after="30"/>
              <w:rPr>
                <w:rFonts w:ascii="Helvetica" w:eastAsia="Times New Roman" w:hAnsi="Helvetica" w:cs="Helvetica"/>
                <w:b/>
                <w:color w:val="252525"/>
                <w:sz w:val="14"/>
                <w:szCs w:val="16"/>
                <w:lang w:eastAsia="da-DK"/>
              </w:rPr>
            </w:pPr>
            <w:r>
              <w:rPr>
                <w:rFonts w:ascii="Helvetica" w:eastAsia="Times New Roman" w:hAnsi="Helvetica" w:cs="Helvetica"/>
                <w:b/>
                <w:color w:val="252525"/>
                <w:sz w:val="14"/>
                <w:szCs w:val="16"/>
                <w:lang w:eastAsia="da-DK"/>
              </w:rPr>
              <w:t>Prognose</w:t>
            </w:r>
          </w:p>
        </w:tc>
      </w:tr>
      <w:tr w:rsidR="004F525B" w14:paraId="254A7284" w14:textId="77777777" w:rsidTr="004F525B">
        <w:trPr>
          <w:trHeight w:val="1237"/>
        </w:trPr>
        <w:tc>
          <w:tcPr>
            <w:tcW w:w="1544" w:type="dxa"/>
            <w:tcBorders>
              <w:top w:val="single" w:sz="4" w:space="0" w:color="auto"/>
              <w:left w:val="single" w:sz="4" w:space="0" w:color="auto"/>
              <w:bottom w:val="single" w:sz="4" w:space="0" w:color="auto"/>
              <w:right w:val="single" w:sz="4" w:space="0" w:color="auto"/>
            </w:tcBorders>
            <w:hideMark/>
          </w:tcPr>
          <w:p w14:paraId="64212BEF" w14:textId="77777777" w:rsidR="004F525B" w:rsidRDefault="004F525B">
            <w:pPr>
              <w:spacing w:before="30" w:after="30"/>
              <w:rPr>
                <w:rFonts w:ascii="Helvetica" w:eastAsia="Times New Roman" w:hAnsi="Helvetica" w:cs="Helvetica"/>
                <w:b/>
                <w:color w:val="252525"/>
                <w:sz w:val="14"/>
                <w:szCs w:val="18"/>
                <w:lang w:eastAsia="da-DK"/>
              </w:rPr>
            </w:pPr>
            <w:r>
              <w:rPr>
                <w:rFonts w:ascii="Helvetica" w:eastAsia="Times New Roman" w:hAnsi="Helvetica" w:cs="Helvetica"/>
                <w:b/>
                <w:color w:val="252525"/>
                <w:sz w:val="14"/>
                <w:szCs w:val="18"/>
                <w:lang w:eastAsia="da-DK"/>
              </w:rPr>
              <w:t>Gradvis ekskavering</w:t>
            </w:r>
          </w:p>
        </w:tc>
        <w:tc>
          <w:tcPr>
            <w:tcW w:w="2790" w:type="dxa"/>
            <w:tcBorders>
              <w:top w:val="single" w:sz="4" w:space="0" w:color="auto"/>
              <w:left w:val="single" w:sz="4" w:space="0" w:color="auto"/>
              <w:bottom w:val="single" w:sz="4" w:space="0" w:color="auto"/>
              <w:right w:val="single" w:sz="4" w:space="0" w:color="auto"/>
            </w:tcBorders>
            <w:hideMark/>
          </w:tcPr>
          <w:p w14:paraId="679F6562" w14:textId="77777777" w:rsidR="004F525B" w:rsidRDefault="004F525B">
            <w:pPr>
              <w:spacing w:before="30" w:after="30"/>
              <w:rPr>
                <w:rFonts w:ascii="Helvetica" w:eastAsia="Times New Roman" w:hAnsi="Helvetica" w:cs="Helvetica"/>
                <w:color w:val="252525"/>
                <w:sz w:val="14"/>
                <w:szCs w:val="18"/>
                <w:lang w:eastAsia="da-DK"/>
              </w:rPr>
            </w:pPr>
            <w:r>
              <w:rPr>
                <w:rFonts w:ascii="Helvetica" w:eastAsia="Times New Roman" w:hAnsi="Helvetica" w:cs="Helvetica"/>
                <w:color w:val="252525"/>
                <w:sz w:val="14"/>
                <w:szCs w:val="18"/>
                <w:lang w:eastAsia="da-DK"/>
              </w:rPr>
              <w:t xml:space="preserve">Profund caries som ikke når ind til pulpa </w:t>
            </w:r>
          </w:p>
        </w:tc>
        <w:tc>
          <w:tcPr>
            <w:tcW w:w="5017" w:type="dxa"/>
            <w:tcBorders>
              <w:top w:val="single" w:sz="4" w:space="0" w:color="auto"/>
              <w:left w:val="single" w:sz="4" w:space="0" w:color="auto"/>
              <w:bottom w:val="single" w:sz="4" w:space="0" w:color="auto"/>
              <w:right w:val="single" w:sz="4" w:space="0" w:color="auto"/>
            </w:tcBorders>
            <w:hideMark/>
          </w:tcPr>
          <w:p w14:paraId="69016094" w14:textId="77777777" w:rsidR="004F525B" w:rsidRDefault="004F525B">
            <w:pPr>
              <w:spacing w:before="30" w:after="30"/>
              <w:rPr>
                <w:rFonts w:ascii="Helvetica" w:eastAsia="Times New Roman" w:hAnsi="Helvetica" w:cs="Helvetica"/>
                <w:color w:val="252525"/>
                <w:sz w:val="14"/>
                <w:szCs w:val="14"/>
                <w:lang w:eastAsia="da-DK"/>
              </w:rPr>
            </w:pPr>
            <w:r>
              <w:rPr>
                <w:rFonts w:ascii="Helvetica" w:eastAsia="Times New Roman" w:hAnsi="Helvetica" w:cs="Helvetica"/>
                <w:i/>
                <w:color w:val="252525"/>
                <w:sz w:val="14"/>
                <w:szCs w:val="14"/>
                <w:lang w:eastAsia="da-DK"/>
              </w:rPr>
              <w:t>Inden behandling</w:t>
            </w:r>
            <w:r>
              <w:rPr>
                <w:rFonts w:ascii="Helvetica" w:eastAsia="Times New Roman" w:hAnsi="Helvetica" w:cs="Helvetica"/>
                <w:color w:val="252525"/>
                <w:sz w:val="14"/>
                <w:szCs w:val="14"/>
                <w:lang w:eastAsia="da-DK"/>
              </w:rPr>
              <w:t>: Vitalitetstest.</w:t>
            </w:r>
          </w:p>
          <w:p w14:paraId="74E2F0E5" w14:textId="77777777" w:rsidR="004F525B" w:rsidRDefault="004F525B">
            <w:pPr>
              <w:spacing w:before="30" w:after="30"/>
              <w:rPr>
                <w:rFonts w:ascii="Helvetica" w:eastAsia="Times New Roman" w:hAnsi="Helvetica" w:cs="Helvetica"/>
                <w:i/>
                <w:color w:val="252525"/>
                <w:sz w:val="14"/>
                <w:szCs w:val="14"/>
                <w:lang w:eastAsia="da-DK"/>
              </w:rPr>
            </w:pPr>
            <w:r>
              <w:rPr>
                <w:rFonts w:ascii="Helvetica" w:eastAsia="Times New Roman" w:hAnsi="Helvetica" w:cs="Helvetica"/>
                <w:i/>
                <w:color w:val="252525"/>
                <w:sz w:val="14"/>
                <w:szCs w:val="14"/>
                <w:lang w:eastAsia="da-DK"/>
              </w:rPr>
              <w:t xml:space="preserve">Behandling: </w:t>
            </w:r>
            <w:r>
              <w:rPr>
                <w:rFonts w:ascii="Helvetica" w:eastAsia="Times New Roman" w:hAnsi="Helvetica" w:cs="Helvetica"/>
                <w:color w:val="252525"/>
                <w:sz w:val="14"/>
                <w:szCs w:val="14"/>
                <w:lang w:eastAsia="da-DK"/>
              </w:rPr>
              <w:t xml:space="preserve">Fjernelse af perifære carierede væv fuldstændigt. Centralt efterlades en smule carieret væv samt dycal. Samtidig tjekkes konsistens og farve af dentinen. Lukkes til. VIGTIGT at fyldningen er tæt! </w:t>
            </w:r>
          </w:p>
          <w:p w14:paraId="414066F2" w14:textId="77777777" w:rsidR="004F525B" w:rsidRDefault="004F525B">
            <w:pPr>
              <w:spacing w:before="30" w:after="30"/>
              <w:rPr>
                <w:rFonts w:ascii="Helvetica" w:eastAsia="Times New Roman" w:hAnsi="Helvetica" w:cs="Helvetica"/>
                <w:color w:val="252525"/>
                <w:sz w:val="14"/>
                <w:szCs w:val="14"/>
                <w:lang w:eastAsia="da-DK"/>
              </w:rPr>
            </w:pPr>
            <w:r>
              <w:rPr>
                <w:rFonts w:ascii="Helvetica" w:eastAsia="Times New Roman" w:hAnsi="Helvetica" w:cs="Helvetica"/>
                <w:i/>
                <w:color w:val="252525"/>
                <w:sz w:val="14"/>
                <w:szCs w:val="14"/>
                <w:lang w:eastAsia="da-DK"/>
              </w:rPr>
              <w:t>Efter ½-1 år:</w:t>
            </w:r>
            <w:r>
              <w:rPr>
                <w:rFonts w:ascii="Helvetica" w:eastAsia="Times New Roman" w:hAnsi="Helvetica" w:cs="Helvetica"/>
                <w:color w:val="252525"/>
                <w:sz w:val="14"/>
                <w:szCs w:val="14"/>
                <w:lang w:eastAsia="da-DK"/>
              </w:rPr>
              <w:t xml:space="preserve"> Lukkes op, og farven/konsistensen vurderes og der vitalitetstestes.</w:t>
            </w:r>
          </w:p>
        </w:tc>
        <w:tc>
          <w:tcPr>
            <w:tcW w:w="961" w:type="dxa"/>
            <w:tcBorders>
              <w:top w:val="single" w:sz="4" w:space="0" w:color="auto"/>
              <w:left w:val="single" w:sz="4" w:space="0" w:color="auto"/>
              <w:bottom w:val="single" w:sz="4" w:space="0" w:color="auto"/>
              <w:right w:val="single" w:sz="4" w:space="0" w:color="auto"/>
            </w:tcBorders>
            <w:hideMark/>
          </w:tcPr>
          <w:p w14:paraId="5EBA1F2A" w14:textId="77777777" w:rsidR="004F525B" w:rsidRDefault="004F525B">
            <w:pPr>
              <w:spacing w:before="30" w:after="30"/>
              <w:rPr>
                <w:rFonts w:ascii="Helvetica" w:eastAsia="Times New Roman" w:hAnsi="Helvetica" w:cs="Helvetica"/>
                <w:color w:val="252525"/>
                <w:sz w:val="14"/>
                <w:szCs w:val="14"/>
                <w:lang w:eastAsia="da-DK"/>
              </w:rPr>
            </w:pPr>
            <w:r>
              <w:rPr>
                <w:rFonts w:ascii="Helvetica" w:eastAsia="Times New Roman" w:hAnsi="Helvetica" w:cs="Helvetica"/>
                <w:color w:val="252525"/>
                <w:sz w:val="14"/>
                <w:szCs w:val="14"/>
                <w:lang w:eastAsia="da-DK"/>
              </w:rPr>
              <w:t xml:space="preserve">Middel </w:t>
            </w:r>
          </w:p>
        </w:tc>
      </w:tr>
      <w:tr w:rsidR="004F525B" w14:paraId="7135044B" w14:textId="77777777" w:rsidTr="004F525B">
        <w:trPr>
          <w:trHeight w:val="292"/>
        </w:trPr>
        <w:tc>
          <w:tcPr>
            <w:tcW w:w="1544" w:type="dxa"/>
            <w:tcBorders>
              <w:top w:val="single" w:sz="4" w:space="0" w:color="auto"/>
              <w:left w:val="single" w:sz="4" w:space="0" w:color="auto"/>
              <w:bottom w:val="single" w:sz="4" w:space="0" w:color="auto"/>
              <w:right w:val="single" w:sz="4" w:space="0" w:color="auto"/>
            </w:tcBorders>
            <w:hideMark/>
          </w:tcPr>
          <w:p w14:paraId="3417E6C7" w14:textId="77777777" w:rsidR="004F525B" w:rsidRDefault="004F525B">
            <w:pPr>
              <w:spacing w:before="30" w:after="30"/>
              <w:rPr>
                <w:rFonts w:ascii="Helvetica" w:eastAsia="Times New Roman" w:hAnsi="Helvetica" w:cs="Helvetica"/>
                <w:b/>
                <w:color w:val="252525"/>
                <w:sz w:val="14"/>
                <w:szCs w:val="18"/>
                <w:lang w:eastAsia="da-DK"/>
              </w:rPr>
            </w:pPr>
            <w:r>
              <w:rPr>
                <w:rFonts w:ascii="Helvetica" w:eastAsia="Times New Roman" w:hAnsi="Helvetica" w:cs="Helvetica"/>
                <w:b/>
                <w:color w:val="252525"/>
                <w:sz w:val="14"/>
                <w:szCs w:val="18"/>
                <w:lang w:eastAsia="da-DK"/>
              </w:rPr>
              <w:t>Direkte overkapning</w:t>
            </w:r>
          </w:p>
        </w:tc>
        <w:tc>
          <w:tcPr>
            <w:tcW w:w="2790" w:type="dxa"/>
            <w:tcBorders>
              <w:top w:val="single" w:sz="4" w:space="0" w:color="auto"/>
              <w:left w:val="single" w:sz="4" w:space="0" w:color="auto"/>
              <w:bottom w:val="single" w:sz="4" w:space="0" w:color="auto"/>
              <w:right w:val="single" w:sz="4" w:space="0" w:color="auto"/>
            </w:tcBorders>
            <w:hideMark/>
          </w:tcPr>
          <w:p w14:paraId="13FD3C4F" w14:textId="77777777" w:rsidR="004F525B" w:rsidRDefault="004F525B">
            <w:pPr>
              <w:spacing w:before="30" w:after="30"/>
              <w:rPr>
                <w:rFonts w:ascii="Helvetica" w:eastAsia="Times New Roman" w:hAnsi="Helvetica" w:cs="Helvetica"/>
                <w:color w:val="252525"/>
                <w:sz w:val="14"/>
                <w:szCs w:val="18"/>
                <w:lang w:eastAsia="da-DK"/>
              </w:rPr>
            </w:pPr>
            <w:r>
              <w:rPr>
                <w:rFonts w:ascii="Helvetica" w:eastAsia="Times New Roman" w:hAnsi="Helvetica" w:cs="Helvetica"/>
                <w:color w:val="252525"/>
                <w:sz w:val="14"/>
                <w:szCs w:val="18"/>
                <w:lang w:eastAsia="da-DK"/>
              </w:rPr>
              <w:t xml:space="preserve">Ved perforation og der ikke er bakterier i pulpa. Kan også gøres ved traume. </w:t>
            </w:r>
          </w:p>
        </w:tc>
        <w:tc>
          <w:tcPr>
            <w:tcW w:w="5017" w:type="dxa"/>
            <w:tcBorders>
              <w:top w:val="single" w:sz="4" w:space="0" w:color="auto"/>
              <w:left w:val="single" w:sz="4" w:space="0" w:color="auto"/>
              <w:bottom w:val="single" w:sz="4" w:space="0" w:color="auto"/>
              <w:right w:val="single" w:sz="4" w:space="0" w:color="auto"/>
            </w:tcBorders>
            <w:hideMark/>
          </w:tcPr>
          <w:p w14:paraId="74FF5845" w14:textId="77777777" w:rsidR="004F525B" w:rsidRDefault="004F525B">
            <w:pPr>
              <w:spacing w:before="30" w:after="30"/>
              <w:rPr>
                <w:rFonts w:ascii="Helvetica" w:eastAsia="Times New Roman" w:hAnsi="Helvetica" w:cs="Helvetica"/>
                <w:color w:val="252525"/>
                <w:sz w:val="14"/>
                <w:szCs w:val="14"/>
                <w:lang w:eastAsia="da-DK"/>
              </w:rPr>
            </w:pPr>
            <w:r>
              <w:rPr>
                <w:rFonts w:ascii="Helvetica" w:eastAsia="Times New Roman" w:hAnsi="Helvetica" w:cs="Helvetica"/>
                <w:color w:val="252525"/>
                <w:sz w:val="14"/>
                <w:szCs w:val="14"/>
                <w:lang w:eastAsia="da-DK"/>
              </w:rPr>
              <w:t>Der må IKKE være carieret væv. Ikke mere end 1 mm adgang til pulpa. Isolering af tand. Skyller med sterilt saltvand. Opnås hæmostase ikke indenfor et par minutter opgives overkapning. Dycal. Notér hvor den ligger. Tæt permanent fyldning. Kontrol: 6-12 mdr efter.</w:t>
            </w:r>
          </w:p>
        </w:tc>
        <w:tc>
          <w:tcPr>
            <w:tcW w:w="961" w:type="dxa"/>
            <w:tcBorders>
              <w:top w:val="single" w:sz="4" w:space="0" w:color="auto"/>
              <w:left w:val="single" w:sz="4" w:space="0" w:color="auto"/>
              <w:bottom w:val="single" w:sz="4" w:space="0" w:color="auto"/>
              <w:right w:val="single" w:sz="4" w:space="0" w:color="auto"/>
            </w:tcBorders>
            <w:hideMark/>
          </w:tcPr>
          <w:p w14:paraId="02EA4A67" w14:textId="77777777" w:rsidR="004F525B" w:rsidRDefault="004F525B">
            <w:pPr>
              <w:spacing w:before="30" w:after="30"/>
              <w:rPr>
                <w:rFonts w:ascii="Helvetica" w:eastAsia="Times New Roman" w:hAnsi="Helvetica" w:cs="Helvetica"/>
                <w:color w:val="252525"/>
                <w:sz w:val="14"/>
                <w:szCs w:val="14"/>
                <w:lang w:eastAsia="da-DK"/>
              </w:rPr>
            </w:pPr>
            <w:r>
              <w:rPr>
                <w:rFonts w:ascii="Helvetica" w:eastAsia="Times New Roman" w:hAnsi="Helvetica" w:cs="Helvetica"/>
                <w:color w:val="252525"/>
                <w:sz w:val="14"/>
                <w:szCs w:val="14"/>
                <w:lang w:eastAsia="da-DK"/>
              </w:rPr>
              <w:t>Dårlig</w:t>
            </w:r>
          </w:p>
        </w:tc>
      </w:tr>
      <w:tr w:rsidR="004F525B" w14:paraId="484E1035" w14:textId="77777777" w:rsidTr="004F525B">
        <w:trPr>
          <w:trHeight w:val="302"/>
        </w:trPr>
        <w:tc>
          <w:tcPr>
            <w:tcW w:w="1544" w:type="dxa"/>
            <w:tcBorders>
              <w:top w:val="single" w:sz="4" w:space="0" w:color="auto"/>
              <w:left w:val="single" w:sz="4" w:space="0" w:color="auto"/>
              <w:bottom w:val="single" w:sz="4" w:space="0" w:color="auto"/>
              <w:right w:val="single" w:sz="4" w:space="0" w:color="auto"/>
            </w:tcBorders>
            <w:hideMark/>
          </w:tcPr>
          <w:p w14:paraId="19F297E7" w14:textId="77777777" w:rsidR="004F525B" w:rsidRDefault="004F525B">
            <w:pPr>
              <w:spacing w:before="30" w:after="30"/>
              <w:rPr>
                <w:rFonts w:ascii="Helvetica" w:eastAsia="Times New Roman" w:hAnsi="Helvetica" w:cs="Helvetica"/>
                <w:b/>
                <w:color w:val="252525"/>
                <w:sz w:val="14"/>
                <w:szCs w:val="18"/>
                <w:lang w:eastAsia="da-DK"/>
              </w:rPr>
            </w:pPr>
            <w:r>
              <w:rPr>
                <w:rFonts w:ascii="Helvetica" w:eastAsia="Times New Roman" w:hAnsi="Helvetica" w:cs="Helvetica"/>
                <w:b/>
                <w:color w:val="252525"/>
                <w:sz w:val="14"/>
                <w:szCs w:val="18"/>
                <w:lang w:eastAsia="da-DK"/>
              </w:rPr>
              <w:t>Partiel pulpotomi</w:t>
            </w:r>
          </w:p>
        </w:tc>
        <w:tc>
          <w:tcPr>
            <w:tcW w:w="2790" w:type="dxa"/>
            <w:tcBorders>
              <w:top w:val="single" w:sz="4" w:space="0" w:color="auto"/>
              <w:left w:val="single" w:sz="4" w:space="0" w:color="auto"/>
              <w:bottom w:val="single" w:sz="4" w:space="0" w:color="auto"/>
              <w:right w:val="single" w:sz="4" w:space="0" w:color="auto"/>
            </w:tcBorders>
            <w:hideMark/>
          </w:tcPr>
          <w:p w14:paraId="0ABA3DA1" w14:textId="77777777" w:rsidR="004F525B" w:rsidRDefault="004F525B">
            <w:pPr>
              <w:spacing w:before="30" w:after="30"/>
              <w:rPr>
                <w:rFonts w:ascii="Helvetica" w:eastAsia="Times New Roman" w:hAnsi="Helvetica" w:cs="Helvetica"/>
                <w:color w:val="252525"/>
                <w:sz w:val="14"/>
                <w:szCs w:val="18"/>
                <w:lang w:eastAsia="da-DK"/>
              </w:rPr>
            </w:pPr>
            <w:r>
              <w:rPr>
                <w:rFonts w:ascii="Helvetica" w:eastAsia="Times New Roman" w:hAnsi="Helvetica" w:cs="Helvetica"/>
                <w:color w:val="252525"/>
                <w:sz w:val="14"/>
                <w:szCs w:val="18"/>
                <w:lang w:eastAsia="da-DK"/>
              </w:rPr>
              <w:t>Ved ikke færdigdannede tænder. Når rødderne er færdigdannede laves PE</w:t>
            </w:r>
          </w:p>
        </w:tc>
        <w:tc>
          <w:tcPr>
            <w:tcW w:w="5017" w:type="dxa"/>
            <w:tcBorders>
              <w:top w:val="single" w:sz="4" w:space="0" w:color="auto"/>
              <w:left w:val="single" w:sz="4" w:space="0" w:color="auto"/>
              <w:bottom w:val="single" w:sz="4" w:space="0" w:color="auto"/>
              <w:right w:val="single" w:sz="4" w:space="0" w:color="auto"/>
            </w:tcBorders>
            <w:hideMark/>
          </w:tcPr>
          <w:p w14:paraId="25DB129F" w14:textId="77777777" w:rsidR="004F525B" w:rsidRDefault="004F525B">
            <w:pPr>
              <w:spacing w:before="30" w:after="30"/>
              <w:rPr>
                <w:rFonts w:ascii="Helvetica" w:eastAsia="Times New Roman" w:hAnsi="Helvetica" w:cs="Helvetica"/>
                <w:color w:val="252525"/>
                <w:sz w:val="14"/>
                <w:szCs w:val="14"/>
                <w:lang w:eastAsia="da-DK"/>
              </w:rPr>
            </w:pPr>
            <w:r>
              <w:rPr>
                <w:rFonts w:ascii="Helvetica" w:eastAsia="Times New Roman" w:hAnsi="Helvetica" w:cs="Helvetica"/>
                <w:color w:val="252525"/>
                <w:sz w:val="14"/>
                <w:szCs w:val="14"/>
                <w:lang w:eastAsia="da-DK"/>
              </w:rPr>
              <w:t xml:space="preserve">Fjernelse af superficiel del af kronepulpavæv. </w:t>
            </w:r>
          </w:p>
        </w:tc>
        <w:tc>
          <w:tcPr>
            <w:tcW w:w="961" w:type="dxa"/>
            <w:tcBorders>
              <w:top w:val="single" w:sz="4" w:space="0" w:color="auto"/>
              <w:left w:val="single" w:sz="4" w:space="0" w:color="auto"/>
              <w:bottom w:val="single" w:sz="4" w:space="0" w:color="auto"/>
              <w:right w:val="single" w:sz="4" w:space="0" w:color="auto"/>
            </w:tcBorders>
            <w:hideMark/>
          </w:tcPr>
          <w:p w14:paraId="60661C07" w14:textId="77777777" w:rsidR="004F525B" w:rsidRDefault="004F525B">
            <w:pPr>
              <w:spacing w:before="30" w:after="30"/>
              <w:rPr>
                <w:rFonts w:ascii="Helvetica" w:eastAsia="Times New Roman" w:hAnsi="Helvetica" w:cs="Helvetica"/>
                <w:color w:val="252525"/>
                <w:sz w:val="14"/>
                <w:szCs w:val="14"/>
                <w:lang w:eastAsia="da-DK"/>
              </w:rPr>
            </w:pPr>
            <w:r>
              <w:rPr>
                <w:rFonts w:ascii="Helvetica" w:eastAsia="Times New Roman" w:hAnsi="Helvetica" w:cs="Helvetica"/>
                <w:color w:val="252525"/>
                <w:sz w:val="14"/>
                <w:szCs w:val="14"/>
                <w:lang w:eastAsia="da-DK"/>
              </w:rPr>
              <w:t xml:space="preserve">Middel </w:t>
            </w:r>
          </w:p>
        </w:tc>
      </w:tr>
      <w:tr w:rsidR="004F525B" w14:paraId="50295D72" w14:textId="77777777" w:rsidTr="004F525B">
        <w:trPr>
          <w:trHeight w:val="302"/>
        </w:trPr>
        <w:tc>
          <w:tcPr>
            <w:tcW w:w="1544" w:type="dxa"/>
            <w:tcBorders>
              <w:top w:val="single" w:sz="4" w:space="0" w:color="auto"/>
              <w:left w:val="single" w:sz="4" w:space="0" w:color="auto"/>
              <w:bottom w:val="single" w:sz="4" w:space="0" w:color="auto"/>
              <w:right w:val="single" w:sz="4" w:space="0" w:color="auto"/>
            </w:tcBorders>
            <w:hideMark/>
          </w:tcPr>
          <w:p w14:paraId="75D0AF05" w14:textId="77777777" w:rsidR="004F525B" w:rsidRDefault="004F525B">
            <w:pPr>
              <w:spacing w:before="30" w:after="30"/>
              <w:rPr>
                <w:rFonts w:ascii="Helvetica" w:eastAsia="Times New Roman" w:hAnsi="Helvetica" w:cs="Helvetica"/>
                <w:b/>
                <w:color w:val="252525"/>
                <w:sz w:val="14"/>
                <w:szCs w:val="18"/>
                <w:lang w:eastAsia="da-DK"/>
              </w:rPr>
            </w:pPr>
            <w:r>
              <w:rPr>
                <w:rFonts w:ascii="Helvetica" w:eastAsia="Times New Roman" w:hAnsi="Helvetica" w:cs="Helvetica"/>
                <w:b/>
                <w:color w:val="252525"/>
                <w:sz w:val="14"/>
                <w:szCs w:val="18"/>
                <w:lang w:eastAsia="da-DK"/>
              </w:rPr>
              <w:t>Pulpektomi</w:t>
            </w:r>
          </w:p>
        </w:tc>
        <w:tc>
          <w:tcPr>
            <w:tcW w:w="2790" w:type="dxa"/>
            <w:tcBorders>
              <w:top w:val="single" w:sz="4" w:space="0" w:color="auto"/>
              <w:left w:val="single" w:sz="4" w:space="0" w:color="auto"/>
              <w:bottom w:val="single" w:sz="4" w:space="0" w:color="auto"/>
              <w:right w:val="single" w:sz="4" w:space="0" w:color="auto"/>
            </w:tcBorders>
            <w:hideMark/>
          </w:tcPr>
          <w:p w14:paraId="61D756FD" w14:textId="77777777" w:rsidR="004F525B" w:rsidRDefault="004F525B">
            <w:pPr>
              <w:spacing w:before="30" w:after="30"/>
              <w:rPr>
                <w:rFonts w:ascii="Helvetica" w:eastAsia="Times New Roman" w:hAnsi="Helvetica" w:cs="Helvetica"/>
                <w:color w:val="252525"/>
                <w:sz w:val="14"/>
                <w:szCs w:val="18"/>
                <w:lang w:eastAsia="da-DK"/>
              </w:rPr>
            </w:pPr>
            <w:r>
              <w:rPr>
                <w:rFonts w:ascii="Helvetica" w:eastAsia="Times New Roman" w:hAnsi="Helvetica" w:cs="Helvetica"/>
                <w:color w:val="252525"/>
                <w:sz w:val="14"/>
                <w:szCs w:val="18"/>
                <w:lang w:eastAsia="da-DK"/>
              </w:rPr>
              <w:t xml:space="preserve">Ved pulpitis irreversibilis. Rodbehandling uden bakterier  </w:t>
            </w:r>
          </w:p>
        </w:tc>
        <w:tc>
          <w:tcPr>
            <w:tcW w:w="5017" w:type="dxa"/>
            <w:tcBorders>
              <w:top w:val="single" w:sz="4" w:space="0" w:color="auto"/>
              <w:left w:val="single" w:sz="4" w:space="0" w:color="auto"/>
              <w:bottom w:val="single" w:sz="4" w:space="0" w:color="auto"/>
              <w:right w:val="single" w:sz="4" w:space="0" w:color="auto"/>
            </w:tcBorders>
            <w:hideMark/>
          </w:tcPr>
          <w:p w14:paraId="1D3111A3" w14:textId="664D172A" w:rsidR="004F525B" w:rsidRDefault="004F525B">
            <w:pPr>
              <w:spacing w:before="30" w:after="30"/>
              <w:rPr>
                <w:rFonts w:ascii="Helvetica" w:eastAsia="Times New Roman" w:hAnsi="Helvetica" w:cs="Helvetica"/>
                <w:color w:val="252525"/>
                <w:sz w:val="14"/>
                <w:szCs w:val="14"/>
                <w:lang w:eastAsia="da-DK"/>
              </w:rPr>
            </w:pPr>
            <w:r>
              <w:rPr>
                <w:rFonts w:ascii="Helvetica" w:eastAsia="Times New Roman" w:hAnsi="Helvetica" w:cs="Helvetica"/>
                <w:color w:val="252525"/>
                <w:sz w:val="14"/>
                <w:szCs w:val="14"/>
                <w:lang w:eastAsia="da-DK"/>
              </w:rPr>
              <w:t>Sterilt arbejdsfe</w:t>
            </w:r>
            <w:r w:rsidR="00340BBE">
              <w:rPr>
                <w:rFonts w:ascii="Helvetica" w:eastAsia="Times New Roman" w:hAnsi="Helvetica" w:cs="Helvetica"/>
                <w:color w:val="252525"/>
                <w:sz w:val="14"/>
                <w:szCs w:val="14"/>
                <w:lang w:eastAsia="da-DK"/>
              </w:rPr>
              <w:t>l</w:t>
            </w:r>
            <w:r>
              <w:rPr>
                <w:rFonts w:ascii="Helvetica" w:eastAsia="Times New Roman" w:hAnsi="Helvetica" w:cs="Helvetica"/>
                <w:color w:val="252525"/>
                <w:sz w:val="14"/>
                <w:szCs w:val="14"/>
                <w:lang w:eastAsia="da-DK"/>
              </w:rPr>
              <w:t>t og de 4 faser uden mellemseance.</w:t>
            </w:r>
          </w:p>
        </w:tc>
        <w:tc>
          <w:tcPr>
            <w:tcW w:w="961" w:type="dxa"/>
            <w:tcBorders>
              <w:top w:val="single" w:sz="4" w:space="0" w:color="auto"/>
              <w:left w:val="single" w:sz="4" w:space="0" w:color="auto"/>
              <w:bottom w:val="single" w:sz="4" w:space="0" w:color="auto"/>
              <w:right w:val="single" w:sz="4" w:space="0" w:color="auto"/>
            </w:tcBorders>
            <w:hideMark/>
          </w:tcPr>
          <w:p w14:paraId="7E7E5900" w14:textId="77777777" w:rsidR="004F525B" w:rsidRDefault="004F525B">
            <w:pPr>
              <w:spacing w:before="30" w:after="30"/>
              <w:rPr>
                <w:rFonts w:ascii="Helvetica" w:eastAsia="Times New Roman" w:hAnsi="Helvetica" w:cs="Helvetica"/>
                <w:color w:val="252525"/>
                <w:sz w:val="14"/>
                <w:szCs w:val="14"/>
                <w:lang w:eastAsia="da-DK"/>
              </w:rPr>
            </w:pPr>
            <w:r>
              <w:rPr>
                <w:rFonts w:ascii="Helvetica" w:eastAsia="Times New Roman" w:hAnsi="Helvetica" w:cs="Helvetica"/>
                <w:color w:val="252525"/>
                <w:sz w:val="14"/>
                <w:szCs w:val="14"/>
                <w:lang w:eastAsia="da-DK"/>
              </w:rPr>
              <w:t>90-95% succes, ved opklaring: 80 %</w:t>
            </w:r>
          </w:p>
        </w:tc>
      </w:tr>
      <w:tr w:rsidR="004F525B" w14:paraId="2E1B9D39" w14:textId="77777777" w:rsidTr="004F525B">
        <w:trPr>
          <w:trHeight w:val="302"/>
        </w:trPr>
        <w:tc>
          <w:tcPr>
            <w:tcW w:w="1544" w:type="dxa"/>
            <w:tcBorders>
              <w:top w:val="single" w:sz="4" w:space="0" w:color="auto"/>
              <w:left w:val="single" w:sz="4" w:space="0" w:color="auto"/>
              <w:bottom w:val="single" w:sz="4" w:space="0" w:color="auto"/>
              <w:right w:val="single" w:sz="4" w:space="0" w:color="auto"/>
            </w:tcBorders>
            <w:hideMark/>
          </w:tcPr>
          <w:p w14:paraId="5DF2AF69" w14:textId="77777777" w:rsidR="004F525B" w:rsidRDefault="004F525B">
            <w:pPr>
              <w:spacing w:before="30" w:after="30"/>
              <w:rPr>
                <w:rFonts w:ascii="Helvetica" w:eastAsia="Times New Roman" w:hAnsi="Helvetica" w:cs="Helvetica"/>
                <w:b/>
                <w:color w:val="252525"/>
                <w:sz w:val="14"/>
                <w:szCs w:val="18"/>
                <w:lang w:eastAsia="da-DK"/>
              </w:rPr>
            </w:pPr>
            <w:r>
              <w:rPr>
                <w:rFonts w:ascii="Helvetica" w:eastAsia="Times New Roman" w:hAnsi="Helvetica" w:cs="Helvetica"/>
                <w:b/>
                <w:color w:val="252525"/>
                <w:sz w:val="14"/>
                <w:szCs w:val="18"/>
                <w:lang w:eastAsia="da-DK"/>
              </w:rPr>
              <w:lastRenderedPageBreak/>
              <w:t>Kanalbehandling</w:t>
            </w:r>
          </w:p>
        </w:tc>
        <w:tc>
          <w:tcPr>
            <w:tcW w:w="2790" w:type="dxa"/>
            <w:tcBorders>
              <w:top w:val="single" w:sz="4" w:space="0" w:color="auto"/>
              <w:left w:val="single" w:sz="4" w:space="0" w:color="auto"/>
              <w:bottom w:val="single" w:sz="4" w:space="0" w:color="auto"/>
              <w:right w:val="single" w:sz="4" w:space="0" w:color="auto"/>
            </w:tcBorders>
            <w:hideMark/>
          </w:tcPr>
          <w:p w14:paraId="4240368C" w14:textId="77777777" w:rsidR="004F525B" w:rsidRDefault="004F525B">
            <w:pPr>
              <w:spacing w:before="30" w:after="30"/>
              <w:rPr>
                <w:rFonts w:ascii="Helvetica" w:eastAsia="Times New Roman" w:hAnsi="Helvetica" w:cs="Helvetica"/>
                <w:color w:val="252525"/>
                <w:sz w:val="14"/>
                <w:szCs w:val="18"/>
                <w:lang w:eastAsia="da-DK"/>
              </w:rPr>
            </w:pPr>
            <w:r>
              <w:rPr>
                <w:rFonts w:ascii="Helvetica" w:eastAsia="Times New Roman" w:hAnsi="Helvetica" w:cs="Helvetica"/>
                <w:color w:val="252525"/>
                <w:sz w:val="14"/>
                <w:szCs w:val="18"/>
                <w:lang w:eastAsia="da-DK"/>
              </w:rPr>
              <w:t>Ved nektrotisk pulpa. Rodbehandling med bakterier i kanalerne.</w:t>
            </w:r>
          </w:p>
        </w:tc>
        <w:tc>
          <w:tcPr>
            <w:tcW w:w="5017" w:type="dxa"/>
            <w:tcBorders>
              <w:top w:val="single" w:sz="4" w:space="0" w:color="auto"/>
              <w:left w:val="single" w:sz="4" w:space="0" w:color="auto"/>
              <w:bottom w:val="single" w:sz="4" w:space="0" w:color="auto"/>
              <w:right w:val="single" w:sz="4" w:space="0" w:color="auto"/>
            </w:tcBorders>
            <w:hideMark/>
          </w:tcPr>
          <w:p w14:paraId="347965D0" w14:textId="77777777" w:rsidR="004F525B" w:rsidRDefault="004F525B">
            <w:pPr>
              <w:spacing w:before="30" w:after="30"/>
              <w:rPr>
                <w:rFonts w:ascii="Helvetica" w:eastAsia="Times New Roman" w:hAnsi="Helvetica" w:cs="Helvetica"/>
                <w:b/>
                <w:color w:val="252525"/>
                <w:sz w:val="14"/>
                <w:szCs w:val="14"/>
                <w:lang w:eastAsia="da-DK"/>
              </w:rPr>
            </w:pPr>
            <w:r>
              <w:rPr>
                <w:rFonts w:ascii="Helvetica" w:eastAsia="Times New Roman" w:hAnsi="Helvetica" w:cs="Helvetica"/>
                <w:color w:val="252525"/>
                <w:sz w:val="14"/>
                <w:szCs w:val="14"/>
                <w:lang w:eastAsia="da-DK"/>
              </w:rPr>
              <w:t>Sterilt arbejdsfest og de 4 faser med mellemseance/EDTA + jod.</w:t>
            </w:r>
          </w:p>
        </w:tc>
        <w:tc>
          <w:tcPr>
            <w:tcW w:w="961" w:type="dxa"/>
            <w:tcBorders>
              <w:top w:val="single" w:sz="4" w:space="0" w:color="auto"/>
              <w:left w:val="single" w:sz="4" w:space="0" w:color="auto"/>
              <w:bottom w:val="single" w:sz="4" w:space="0" w:color="auto"/>
              <w:right w:val="single" w:sz="4" w:space="0" w:color="auto"/>
            </w:tcBorders>
            <w:hideMark/>
          </w:tcPr>
          <w:p w14:paraId="3043A4F2" w14:textId="77777777" w:rsidR="004F525B" w:rsidRDefault="004F525B">
            <w:pPr>
              <w:spacing w:before="30" w:after="30"/>
              <w:rPr>
                <w:rFonts w:ascii="Helvetica" w:eastAsia="Times New Roman" w:hAnsi="Helvetica" w:cs="Helvetica"/>
                <w:color w:val="252525"/>
                <w:sz w:val="14"/>
                <w:szCs w:val="14"/>
                <w:lang w:eastAsia="da-DK"/>
              </w:rPr>
            </w:pPr>
            <w:r>
              <w:rPr>
                <w:rFonts w:ascii="Helvetica" w:eastAsia="Times New Roman" w:hAnsi="Helvetica" w:cs="Helvetica"/>
                <w:color w:val="252525"/>
                <w:sz w:val="14"/>
                <w:szCs w:val="14"/>
                <w:lang w:eastAsia="da-DK"/>
              </w:rPr>
              <w:t>90-95% succes, ved opklaring: 80 %</w:t>
            </w:r>
          </w:p>
        </w:tc>
      </w:tr>
    </w:tbl>
    <w:p w14:paraId="746B6E38"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5870445E" w14:textId="77777777" w:rsidR="004F525B" w:rsidRDefault="004F525B" w:rsidP="004F525B">
      <w:pPr>
        <w:numPr>
          <w:ilvl w:val="0"/>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endodontiske behandlingsteknikker på tænder med simpel morfologi ud fra konceptet om de fire behandlingsfaser med anvendelsen af maskinel instrumentering, herunder rodmålsbestemmelse ved hjælp af digital røntgen samt apexlokator</w:t>
      </w:r>
    </w:p>
    <w:p w14:paraId="65FBA4E2"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01F17109"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tbl>
      <w:tblPr>
        <w:tblStyle w:val="Tabel-Gitter"/>
        <w:tblW w:w="0" w:type="auto"/>
        <w:tblInd w:w="0" w:type="dxa"/>
        <w:tblLook w:val="04A0" w:firstRow="1" w:lastRow="0" w:firstColumn="1" w:lastColumn="0" w:noHBand="0" w:noVBand="1"/>
      </w:tblPr>
      <w:tblGrid>
        <w:gridCol w:w="5240"/>
        <w:gridCol w:w="4388"/>
      </w:tblGrid>
      <w:tr w:rsidR="004F525B" w14:paraId="276A2AAE" w14:textId="77777777" w:rsidTr="004F525B">
        <w:tc>
          <w:tcPr>
            <w:tcW w:w="5240" w:type="dxa"/>
            <w:tcBorders>
              <w:top w:val="single" w:sz="4" w:space="0" w:color="auto"/>
              <w:left w:val="single" w:sz="4" w:space="0" w:color="auto"/>
              <w:bottom w:val="single" w:sz="4" w:space="0" w:color="auto"/>
              <w:right w:val="single" w:sz="4" w:space="0" w:color="auto"/>
            </w:tcBorders>
            <w:hideMark/>
          </w:tcPr>
          <w:p w14:paraId="268A0E35" w14:textId="77777777" w:rsidR="004F525B" w:rsidRDefault="004F525B" w:rsidP="004F525B">
            <w:pPr>
              <w:pStyle w:val="Listeafsnit"/>
              <w:numPr>
                <w:ilvl w:val="0"/>
                <w:numId w:val="14"/>
              </w:numPr>
              <w:spacing w:before="30" w:after="30"/>
              <w:rPr>
                <w:rFonts w:ascii="Helvetica" w:eastAsia="Times New Roman" w:hAnsi="Helvetica" w:cs="Helvetica"/>
                <w:b/>
                <w:color w:val="252525"/>
                <w:sz w:val="16"/>
                <w:szCs w:val="18"/>
                <w:lang w:eastAsia="da-DK"/>
              </w:rPr>
            </w:pPr>
            <w:r>
              <w:rPr>
                <w:rFonts w:ascii="Helvetica" w:eastAsia="Times New Roman" w:hAnsi="Helvetica" w:cs="Helvetica"/>
                <w:b/>
                <w:color w:val="252525"/>
                <w:sz w:val="16"/>
                <w:szCs w:val="18"/>
                <w:lang w:eastAsia="da-DK"/>
              </w:rPr>
              <w:t>Rtg-billede</w:t>
            </w:r>
          </w:p>
        </w:tc>
        <w:tc>
          <w:tcPr>
            <w:tcW w:w="4388" w:type="dxa"/>
            <w:tcBorders>
              <w:top w:val="single" w:sz="4" w:space="0" w:color="auto"/>
              <w:left w:val="single" w:sz="4" w:space="0" w:color="auto"/>
              <w:bottom w:val="single" w:sz="4" w:space="0" w:color="auto"/>
              <w:right w:val="single" w:sz="4" w:space="0" w:color="auto"/>
            </w:tcBorders>
            <w:hideMark/>
          </w:tcPr>
          <w:p w14:paraId="194FD9FB"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 xml:space="preserve">FR: længde – 3mm </w:t>
            </w:r>
          </w:p>
        </w:tc>
      </w:tr>
      <w:tr w:rsidR="004F525B" w14:paraId="5BEFFD7C" w14:textId="77777777" w:rsidTr="004F525B">
        <w:tc>
          <w:tcPr>
            <w:tcW w:w="5240" w:type="dxa"/>
            <w:tcBorders>
              <w:top w:val="single" w:sz="4" w:space="0" w:color="auto"/>
              <w:left w:val="single" w:sz="4" w:space="0" w:color="auto"/>
              <w:bottom w:val="single" w:sz="4" w:space="0" w:color="auto"/>
              <w:right w:val="single" w:sz="4" w:space="0" w:color="auto"/>
            </w:tcBorders>
            <w:hideMark/>
          </w:tcPr>
          <w:p w14:paraId="2EF42D67" w14:textId="77777777" w:rsidR="004F525B" w:rsidRDefault="004F525B" w:rsidP="004F525B">
            <w:pPr>
              <w:pStyle w:val="Listeafsnit"/>
              <w:numPr>
                <w:ilvl w:val="0"/>
                <w:numId w:val="14"/>
              </w:numPr>
              <w:spacing w:before="30" w:after="30"/>
              <w:rPr>
                <w:rFonts w:ascii="Helvetica" w:eastAsia="Times New Roman" w:hAnsi="Helvetica" w:cs="Helvetica"/>
                <w:b/>
                <w:color w:val="252525"/>
                <w:sz w:val="16"/>
                <w:szCs w:val="18"/>
                <w:lang w:eastAsia="da-DK"/>
              </w:rPr>
            </w:pPr>
            <w:r>
              <w:rPr>
                <w:rFonts w:ascii="Helvetica" w:eastAsia="Times New Roman" w:hAnsi="Helvetica" w:cs="Helvetica"/>
                <w:b/>
                <w:color w:val="252525"/>
                <w:sz w:val="16"/>
                <w:szCs w:val="18"/>
                <w:lang w:eastAsia="da-DK"/>
              </w:rPr>
              <w:t xml:space="preserve">Oplukningskavitet + sterilt arbejdsfelt </w:t>
            </w:r>
          </w:p>
        </w:tc>
        <w:tc>
          <w:tcPr>
            <w:tcW w:w="4388" w:type="dxa"/>
            <w:tcBorders>
              <w:top w:val="single" w:sz="4" w:space="0" w:color="auto"/>
              <w:left w:val="single" w:sz="4" w:space="0" w:color="auto"/>
              <w:bottom w:val="single" w:sz="4" w:space="0" w:color="auto"/>
              <w:right w:val="single" w:sz="4" w:space="0" w:color="auto"/>
            </w:tcBorders>
            <w:hideMark/>
          </w:tcPr>
          <w:p w14:paraId="687E9A3D"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Der laves en oplukningskavitet, kofferdam lægges an og der skylles med 0,5 %</w:t>
            </w:r>
          </w:p>
        </w:tc>
      </w:tr>
      <w:tr w:rsidR="004F525B" w14:paraId="035BAA8A" w14:textId="77777777" w:rsidTr="004F525B">
        <w:tc>
          <w:tcPr>
            <w:tcW w:w="5240" w:type="dxa"/>
            <w:tcBorders>
              <w:top w:val="single" w:sz="4" w:space="0" w:color="auto"/>
              <w:left w:val="single" w:sz="4" w:space="0" w:color="auto"/>
              <w:bottom w:val="single" w:sz="4" w:space="0" w:color="auto"/>
              <w:right w:val="single" w:sz="4" w:space="0" w:color="auto"/>
            </w:tcBorders>
          </w:tcPr>
          <w:p w14:paraId="20DC6A65" w14:textId="77777777" w:rsidR="004F525B" w:rsidRDefault="004F525B" w:rsidP="004F525B">
            <w:pPr>
              <w:pStyle w:val="Listeafsnit"/>
              <w:numPr>
                <w:ilvl w:val="0"/>
                <w:numId w:val="14"/>
              </w:numPr>
              <w:spacing w:before="30" w:after="30"/>
              <w:rPr>
                <w:rFonts w:ascii="Helvetica" w:eastAsia="Times New Roman" w:hAnsi="Helvetica" w:cs="Helvetica"/>
                <w:b/>
                <w:color w:val="252525"/>
                <w:sz w:val="16"/>
                <w:szCs w:val="18"/>
                <w:lang w:eastAsia="da-DK"/>
              </w:rPr>
            </w:pPr>
            <w:r>
              <w:rPr>
                <w:rFonts w:ascii="Helvetica" w:eastAsia="Times New Roman" w:hAnsi="Helvetica" w:cs="Helvetica"/>
                <w:b/>
                <w:color w:val="252525"/>
                <w:sz w:val="16"/>
                <w:szCs w:val="18"/>
                <w:lang w:eastAsia="da-DK"/>
              </w:rPr>
              <w:t>De fire faser:</w:t>
            </w:r>
          </w:p>
          <w:p w14:paraId="42EA7131" w14:textId="77777777" w:rsidR="004F525B" w:rsidRDefault="004F525B">
            <w:pPr>
              <w:pStyle w:val="Listeafsnit"/>
              <w:spacing w:before="30" w:after="30"/>
              <w:rPr>
                <w:rFonts w:ascii="Helvetica" w:eastAsia="Times New Roman" w:hAnsi="Helvetica" w:cs="Helvetica"/>
                <w:b/>
                <w:color w:val="252525"/>
                <w:sz w:val="16"/>
                <w:szCs w:val="18"/>
                <w:lang w:eastAsia="da-DK"/>
              </w:rPr>
            </w:pPr>
          </w:p>
          <w:p w14:paraId="37055019" w14:textId="77777777" w:rsidR="004F525B" w:rsidRDefault="004F525B">
            <w:pPr>
              <w:pStyle w:val="Listeafsnit"/>
              <w:spacing w:before="30" w:after="30"/>
              <w:rPr>
                <w:rFonts w:ascii="Helvetica" w:eastAsia="Times New Roman" w:hAnsi="Helvetica" w:cs="Helvetica"/>
                <w:b/>
                <w:color w:val="252525"/>
                <w:sz w:val="16"/>
                <w:szCs w:val="18"/>
                <w:lang w:eastAsia="da-DK"/>
              </w:rPr>
            </w:pPr>
            <w:r>
              <w:rPr>
                <w:rFonts w:ascii="Helvetica" w:eastAsia="Times New Roman" w:hAnsi="Helvetica" w:cs="Helvetica"/>
                <w:b/>
                <w:color w:val="252525"/>
                <w:sz w:val="16"/>
                <w:szCs w:val="18"/>
                <w:lang w:eastAsia="da-DK"/>
              </w:rPr>
              <w:t>Fase 1: Kanalen verificeres</w:t>
            </w:r>
          </w:p>
          <w:p w14:paraId="61DEAD1E" w14:textId="77777777" w:rsidR="004F525B" w:rsidRDefault="004F525B">
            <w:pPr>
              <w:pStyle w:val="Listeafsnit"/>
              <w:spacing w:before="30" w:after="30"/>
              <w:rPr>
                <w:rFonts w:ascii="Helvetica" w:eastAsia="Times New Roman" w:hAnsi="Helvetica" w:cs="Helvetica"/>
                <w:b/>
                <w:color w:val="252525"/>
                <w:sz w:val="16"/>
                <w:szCs w:val="18"/>
                <w:lang w:eastAsia="da-DK"/>
              </w:rPr>
            </w:pPr>
          </w:p>
          <w:p w14:paraId="36A4302A" w14:textId="77777777" w:rsidR="004F525B" w:rsidRDefault="004F525B">
            <w:pPr>
              <w:pStyle w:val="Listeafsnit"/>
              <w:spacing w:before="30" w:after="30"/>
              <w:rPr>
                <w:rFonts w:ascii="Helvetica" w:eastAsia="Times New Roman" w:hAnsi="Helvetica" w:cs="Helvetica"/>
                <w:b/>
                <w:color w:val="252525"/>
                <w:sz w:val="16"/>
                <w:szCs w:val="18"/>
                <w:lang w:eastAsia="da-DK"/>
              </w:rPr>
            </w:pPr>
            <w:r>
              <w:rPr>
                <w:rFonts w:ascii="Helvetica" w:eastAsia="Times New Roman" w:hAnsi="Helvetica" w:cs="Helvetica"/>
                <w:b/>
                <w:color w:val="252525"/>
                <w:sz w:val="16"/>
                <w:szCs w:val="18"/>
                <w:lang w:eastAsia="da-DK"/>
              </w:rPr>
              <w:t>Fase 2: Koronal udvidelse</w:t>
            </w:r>
          </w:p>
          <w:p w14:paraId="53D8940C" w14:textId="77777777" w:rsidR="004F525B" w:rsidRDefault="004F525B">
            <w:pPr>
              <w:pStyle w:val="Listeafsnit"/>
              <w:spacing w:before="30" w:after="30"/>
              <w:rPr>
                <w:rFonts w:ascii="Helvetica" w:eastAsia="Times New Roman" w:hAnsi="Helvetica" w:cs="Helvetica"/>
                <w:b/>
                <w:color w:val="252525"/>
                <w:sz w:val="16"/>
                <w:szCs w:val="18"/>
                <w:lang w:eastAsia="da-DK"/>
              </w:rPr>
            </w:pPr>
          </w:p>
          <w:p w14:paraId="36B47391" w14:textId="77777777" w:rsidR="004F525B" w:rsidRDefault="004F525B">
            <w:pPr>
              <w:pStyle w:val="Listeafsnit"/>
              <w:spacing w:before="30" w:after="30"/>
              <w:rPr>
                <w:rFonts w:ascii="Helvetica" w:eastAsia="Times New Roman" w:hAnsi="Helvetica" w:cs="Helvetica"/>
                <w:b/>
                <w:color w:val="252525"/>
                <w:sz w:val="16"/>
                <w:szCs w:val="18"/>
                <w:lang w:eastAsia="da-DK"/>
              </w:rPr>
            </w:pPr>
            <w:r>
              <w:rPr>
                <w:rFonts w:ascii="Helvetica" w:eastAsia="Times New Roman" w:hAnsi="Helvetica" w:cs="Helvetica"/>
                <w:b/>
                <w:color w:val="252525"/>
                <w:sz w:val="16"/>
                <w:szCs w:val="18"/>
                <w:lang w:eastAsia="da-DK"/>
              </w:rPr>
              <w:t>Fase 3: Fastlægning af ER</w:t>
            </w:r>
          </w:p>
          <w:p w14:paraId="43C24809" w14:textId="77777777" w:rsidR="004F525B" w:rsidRDefault="004F525B">
            <w:pPr>
              <w:pStyle w:val="Listeafsnit"/>
              <w:spacing w:before="30" w:after="30"/>
              <w:rPr>
                <w:rFonts w:ascii="Helvetica" w:eastAsia="Times New Roman" w:hAnsi="Helvetica" w:cs="Helvetica"/>
                <w:b/>
                <w:color w:val="252525"/>
                <w:sz w:val="16"/>
                <w:szCs w:val="18"/>
                <w:lang w:eastAsia="da-DK"/>
              </w:rPr>
            </w:pPr>
          </w:p>
          <w:p w14:paraId="0F524A41" w14:textId="77777777" w:rsidR="004F525B" w:rsidRDefault="004F525B">
            <w:pPr>
              <w:pStyle w:val="Listeafsnit"/>
              <w:spacing w:before="30" w:after="30"/>
              <w:rPr>
                <w:rFonts w:ascii="Helvetica" w:eastAsia="Times New Roman" w:hAnsi="Helvetica" w:cs="Helvetica"/>
                <w:b/>
                <w:color w:val="252525"/>
                <w:sz w:val="16"/>
                <w:szCs w:val="18"/>
                <w:lang w:eastAsia="da-DK"/>
              </w:rPr>
            </w:pPr>
          </w:p>
          <w:p w14:paraId="62F74FF1" w14:textId="77777777" w:rsidR="004F525B" w:rsidRDefault="004F525B">
            <w:pPr>
              <w:pStyle w:val="Listeafsnit"/>
              <w:spacing w:before="30" w:after="30"/>
              <w:rPr>
                <w:rFonts w:ascii="Helvetica" w:eastAsia="Times New Roman" w:hAnsi="Helvetica" w:cs="Helvetica"/>
                <w:b/>
                <w:color w:val="252525"/>
                <w:sz w:val="16"/>
                <w:szCs w:val="18"/>
                <w:lang w:eastAsia="da-DK"/>
              </w:rPr>
            </w:pPr>
            <w:r>
              <w:rPr>
                <w:rFonts w:ascii="Helvetica" w:eastAsia="Times New Roman" w:hAnsi="Helvetica" w:cs="Helvetica"/>
                <w:b/>
                <w:color w:val="252525"/>
                <w:sz w:val="16"/>
                <w:szCs w:val="18"/>
                <w:lang w:eastAsia="da-DK"/>
              </w:rPr>
              <w:t>Fase 4: Apikal mekanisk udrensning med Waveone til ER</w:t>
            </w:r>
          </w:p>
        </w:tc>
        <w:tc>
          <w:tcPr>
            <w:tcW w:w="4388" w:type="dxa"/>
            <w:tcBorders>
              <w:top w:val="single" w:sz="4" w:space="0" w:color="auto"/>
              <w:left w:val="single" w:sz="4" w:space="0" w:color="auto"/>
              <w:bottom w:val="single" w:sz="4" w:space="0" w:color="auto"/>
              <w:right w:val="single" w:sz="4" w:space="0" w:color="auto"/>
            </w:tcBorders>
            <w:hideMark/>
          </w:tcPr>
          <w:p w14:paraId="44C2B076"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br/>
            </w:r>
            <w:r>
              <w:rPr>
                <w:rFonts w:ascii="Helvetica" w:eastAsia="Times New Roman" w:hAnsi="Helvetica" w:cs="Helvetica"/>
                <w:color w:val="252525"/>
                <w:sz w:val="16"/>
                <w:szCs w:val="18"/>
                <w:lang w:eastAsia="da-DK"/>
              </w:rPr>
              <w:br/>
              <w:t>Fil 15 + 20 til FR/krumning</w:t>
            </w:r>
          </w:p>
          <w:p w14:paraId="7BF86585" w14:textId="130A70FF"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br/>
              <w:t>SX-fil (protaper) til</w:t>
            </w:r>
            <w:r w:rsidR="006E4FA8">
              <w:rPr>
                <w:rFonts w:ascii="Helvetica" w:eastAsia="Times New Roman" w:hAnsi="Helvetica" w:cs="Helvetica"/>
                <w:color w:val="252525"/>
                <w:sz w:val="16"/>
                <w:szCs w:val="18"/>
                <w:lang w:eastAsia="da-DK"/>
              </w:rPr>
              <w:t xml:space="preserve"> K</w:t>
            </w:r>
            <w:r>
              <w:rPr>
                <w:rFonts w:ascii="Helvetica" w:eastAsia="Times New Roman" w:hAnsi="Helvetica" w:cs="Helvetica"/>
                <w:color w:val="252525"/>
                <w:sz w:val="16"/>
                <w:szCs w:val="18"/>
                <w:lang w:eastAsia="da-DK"/>
              </w:rPr>
              <w:t>R</w:t>
            </w:r>
            <w:r w:rsidR="006E4FA8">
              <w:rPr>
                <w:rFonts w:ascii="Helvetica" w:eastAsia="Times New Roman" w:hAnsi="Helvetica" w:cs="Helvetica"/>
                <w:color w:val="252525"/>
                <w:sz w:val="16"/>
                <w:szCs w:val="18"/>
                <w:lang w:eastAsia="da-DK"/>
              </w:rPr>
              <w:t>. Håndfile til FR.</w:t>
            </w:r>
            <w:r>
              <w:rPr>
                <w:rFonts w:ascii="Helvetica" w:eastAsia="Times New Roman" w:hAnsi="Helvetica" w:cs="Helvetica"/>
                <w:color w:val="252525"/>
                <w:sz w:val="16"/>
                <w:szCs w:val="18"/>
                <w:lang w:eastAsia="da-DK"/>
              </w:rPr>
              <w:br/>
            </w:r>
            <w:r>
              <w:rPr>
                <w:rFonts w:ascii="Helvetica" w:eastAsia="Times New Roman" w:hAnsi="Helvetica" w:cs="Helvetica"/>
                <w:color w:val="252525"/>
                <w:sz w:val="16"/>
                <w:szCs w:val="18"/>
                <w:lang w:eastAsia="da-DK"/>
              </w:rPr>
              <w:br/>
              <w:t>ER: længde – 1mm. Stålinstrument 15 + 20 ned til ER med balanced force-teknik.</w:t>
            </w:r>
            <w:r>
              <w:rPr>
                <w:rFonts w:ascii="Helvetica" w:eastAsia="Times New Roman" w:hAnsi="Helvetica" w:cs="Helvetica"/>
                <w:color w:val="252525"/>
                <w:sz w:val="16"/>
                <w:szCs w:val="18"/>
                <w:lang w:eastAsia="da-DK"/>
              </w:rPr>
              <w:br/>
            </w:r>
            <w:r>
              <w:rPr>
                <w:rFonts w:ascii="Helvetica" w:eastAsia="Times New Roman" w:hAnsi="Helvetica" w:cs="Helvetica"/>
                <w:color w:val="252525"/>
                <w:sz w:val="16"/>
                <w:szCs w:val="18"/>
                <w:lang w:eastAsia="da-DK"/>
              </w:rPr>
              <w:br/>
              <w:t>Waveone til ER – 1mm (eller til den apikale konstriktion!)</w:t>
            </w:r>
          </w:p>
        </w:tc>
      </w:tr>
      <w:tr w:rsidR="004F525B" w14:paraId="739522EF" w14:textId="77777777" w:rsidTr="004F525B">
        <w:tc>
          <w:tcPr>
            <w:tcW w:w="5240" w:type="dxa"/>
            <w:tcBorders>
              <w:top w:val="single" w:sz="4" w:space="0" w:color="auto"/>
              <w:left w:val="single" w:sz="4" w:space="0" w:color="auto"/>
              <w:bottom w:val="single" w:sz="4" w:space="0" w:color="auto"/>
              <w:right w:val="single" w:sz="4" w:space="0" w:color="auto"/>
            </w:tcBorders>
            <w:hideMark/>
          </w:tcPr>
          <w:p w14:paraId="6EAA1020" w14:textId="77777777" w:rsidR="004F525B" w:rsidRDefault="004F525B" w:rsidP="004F525B">
            <w:pPr>
              <w:pStyle w:val="Listeafsnit"/>
              <w:numPr>
                <w:ilvl w:val="0"/>
                <w:numId w:val="14"/>
              </w:numPr>
              <w:spacing w:before="30" w:after="30"/>
              <w:rPr>
                <w:rFonts w:ascii="Helvetica" w:eastAsia="Times New Roman" w:hAnsi="Helvetica" w:cs="Helvetica"/>
                <w:b/>
                <w:color w:val="252525"/>
                <w:sz w:val="16"/>
                <w:szCs w:val="18"/>
                <w:lang w:eastAsia="da-DK"/>
              </w:rPr>
            </w:pPr>
            <w:r>
              <w:rPr>
                <w:rFonts w:ascii="Helvetica" w:eastAsia="Times New Roman" w:hAnsi="Helvetica" w:cs="Helvetica"/>
                <w:b/>
                <w:color w:val="252525"/>
                <w:sz w:val="16"/>
                <w:szCs w:val="18"/>
                <w:lang w:eastAsia="da-DK"/>
              </w:rPr>
              <w:t>Aktiv skylning</w:t>
            </w:r>
          </w:p>
        </w:tc>
        <w:tc>
          <w:tcPr>
            <w:tcW w:w="4388" w:type="dxa"/>
            <w:tcBorders>
              <w:top w:val="single" w:sz="4" w:space="0" w:color="auto"/>
              <w:left w:val="single" w:sz="4" w:space="0" w:color="auto"/>
              <w:bottom w:val="single" w:sz="4" w:space="0" w:color="auto"/>
              <w:right w:val="single" w:sz="4" w:space="0" w:color="auto"/>
            </w:tcBorders>
            <w:hideMark/>
          </w:tcPr>
          <w:p w14:paraId="0D398AF9"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Guttaperkapoint i natriumhypoklorit</w:t>
            </w:r>
          </w:p>
        </w:tc>
      </w:tr>
      <w:tr w:rsidR="004F525B" w14:paraId="11CFE8E7" w14:textId="77777777" w:rsidTr="004F525B">
        <w:tc>
          <w:tcPr>
            <w:tcW w:w="5240" w:type="dxa"/>
            <w:tcBorders>
              <w:top w:val="single" w:sz="4" w:space="0" w:color="auto"/>
              <w:left w:val="single" w:sz="4" w:space="0" w:color="auto"/>
              <w:bottom w:val="single" w:sz="4" w:space="0" w:color="auto"/>
              <w:right w:val="single" w:sz="4" w:space="0" w:color="auto"/>
            </w:tcBorders>
            <w:hideMark/>
          </w:tcPr>
          <w:p w14:paraId="3B6A18AB" w14:textId="77777777" w:rsidR="004F525B" w:rsidRDefault="004F525B" w:rsidP="004F525B">
            <w:pPr>
              <w:pStyle w:val="Listeafsnit"/>
              <w:numPr>
                <w:ilvl w:val="0"/>
                <w:numId w:val="14"/>
              </w:numPr>
              <w:spacing w:before="30" w:after="30"/>
              <w:rPr>
                <w:rFonts w:ascii="Helvetica" w:eastAsia="Times New Roman" w:hAnsi="Helvetica" w:cs="Helvetica"/>
                <w:b/>
                <w:color w:val="252525"/>
                <w:sz w:val="16"/>
                <w:szCs w:val="18"/>
                <w:lang w:eastAsia="da-DK"/>
              </w:rPr>
            </w:pPr>
            <w:r>
              <w:rPr>
                <w:rFonts w:ascii="Helvetica" w:eastAsia="Times New Roman" w:hAnsi="Helvetica" w:cs="Helvetica"/>
                <w:b/>
                <w:color w:val="252525"/>
                <w:sz w:val="16"/>
                <w:szCs w:val="18"/>
                <w:lang w:eastAsia="da-DK"/>
              </w:rPr>
              <w:t>Point-rtg-billede</w:t>
            </w:r>
          </w:p>
        </w:tc>
        <w:tc>
          <w:tcPr>
            <w:tcW w:w="4388" w:type="dxa"/>
            <w:tcBorders>
              <w:top w:val="single" w:sz="4" w:space="0" w:color="auto"/>
              <w:left w:val="single" w:sz="4" w:space="0" w:color="auto"/>
              <w:bottom w:val="single" w:sz="4" w:space="0" w:color="auto"/>
              <w:right w:val="single" w:sz="4" w:space="0" w:color="auto"/>
            </w:tcBorders>
            <w:hideMark/>
          </w:tcPr>
          <w:p w14:paraId="70413D0C"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Klempasning med guttaperkapoint</w:t>
            </w:r>
          </w:p>
        </w:tc>
      </w:tr>
      <w:tr w:rsidR="004F525B" w14:paraId="7BF16913" w14:textId="77777777" w:rsidTr="004F525B">
        <w:tc>
          <w:tcPr>
            <w:tcW w:w="5240" w:type="dxa"/>
            <w:tcBorders>
              <w:top w:val="single" w:sz="4" w:space="0" w:color="auto"/>
              <w:left w:val="single" w:sz="4" w:space="0" w:color="auto"/>
              <w:bottom w:val="single" w:sz="4" w:space="0" w:color="auto"/>
              <w:right w:val="single" w:sz="4" w:space="0" w:color="auto"/>
            </w:tcBorders>
            <w:hideMark/>
          </w:tcPr>
          <w:p w14:paraId="70269CFD" w14:textId="77777777" w:rsidR="004F525B" w:rsidRDefault="004F525B" w:rsidP="004F525B">
            <w:pPr>
              <w:pStyle w:val="Listeafsnit"/>
              <w:numPr>
                <w:ilvl w:val="0"/>
                <w:numId w:val="14"/>
              </w:numPr>
              <w:spacing w:before="30" w:after="30"/>
              <w:rPr>
                <w:rFonts w:ascii="Helvetica" w:eastAsia="Times New Roman" w:hAnsi="Helvetica" w:cs="Helvetica"/>
                <w:b/>
                <w:color w:val="252525"/>
                <w:sz w:val="16"/>
                <w:szCs w:val="18"/>
                <w:lang w:eastAsia="da-DK"/>
              </w:rPr>
            </w:pPr>
            <w:r>
              <w:rPr>
                <w:rFonts w:ascii="Helvetica" w:eastAsia="Times New Roman" w:hAnsi="Helvetica" w:cs="Helvetica"/>
                <w:b/>
                <w:color w:val="252525"/>
                <w:sz w:val="16"/>
                <w:szCs w:val="18"/>
                <w:lang w:eastAsia="da-DK"/>
              </w:rPr>
              <w:t>Cementering af point med tubuliseal</w:t>
            </w:r>
          </w:p>
        </w:tc>
        <w:tc>
          <w:tcPr>
            <w:tcW w:w="4388" w:type="dxa"/>
            <w:tcBorders>
              <w:top w:val="single" w:sz="4" w:space="0" w:color="auto"/>
              <w:left w:val="single" w:sz="4" w:space="0" w:color="auto"/>
              <w:bottom w:val="single" w:sz="4" w:space="0" w:color="auto"/>
              <w:right w:val="single" w:sz="4" w:space="0" w:color="auto"/>
            </w:tcBorders>
            <w:hideMark/>
          </w:tcPr>
          <w:p w14:paraId="14618329"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Med fil påføres seal i kanalen, derefter guttaperkapoint med seal på.</w:t>
            </w:r>
          </w:p>
        </w:tc>
      </w:tr>
      <w:tr w:rsidR="004F525B" w14:paraId="0B2F0F3E" w14:textId="77777777" w:rsidTr="004F525B">
        <w:tc>
          <w:tcPr>
            <w:tcW w:w="5240" w:type="dxa"/>
            <w:tcBorders>
              <w:top w:val="single" w:sz="4" w:space="0" w:color="auto"/>
              <w:left w:val="single" w:sz="4" w:space="0" w:color="auto"/>
              <w:bottom w:val="single" w:sz="4" w:space="0" w:color="auto"/>
              <w:right w:val="single" w:sz="4" w:space="0" w:color="auto"/>
            </w:tcBorders>
            <w:hideMark/>
          </w:tcPr>
          <w:p w14:paraId="7758EC0B" w14:textId="77777777" w:rsidR="004F525B" w:rsidRDefault="004F525B" w:rsidP="004F525B">
            <w:pPr>
              <w:pStyle w:val="Listeafsnit"/>
              <w:numPr>
                <w:ilvl w:val="0"/>
                <w:numId w:val="14"/>
              </w:numPr>
              <w:spacing w:before="30" w:after="30"/>
              <w:rPr>
                <w:rFonts w:ascii="Helvetica" w:eastAsia="Times New Roman" w:hAnsi="Helvetica" w:cs="Helvetica"/>
                <w:b/>
                <w:color w:val="252525"/>
                <w:sz w:val="16"/>
                <w:szCs w:val="18"/>
                <w:lang w:eastAsia="da-DK"/>
              </w:rPr>
            </w:pPr>
            <w:r>
              <w:rPr>
                <w:rFonts w:ascii="Helvetica" w:eastAsia="Times New Roman" w:hAnsi="Helvetica" w:cs="Helvetica"/>
                <w:b/>
                <w:color w:val="252525"/>
                <w:sz w:val="16"/>
                <w:szCs w:val="18"/>
                <w:lang w:eastAsia="da-DK"/>
              </w:rPr>
              <w:t>Rtg-billede</w:t>
            </w:r>
          </w:p>
        </w:tc>
        <w:tc>
          <w:tcPr>
            <w:tcW w:w="4388" w:type="dxa"/>
            <w:tcBorders>
              <w:top w:val="single" w:sz="4" w:space="0" w:color="auto"/>
              <w:left w:val="single" w:sz="4" w:space="0" w:color="auto"/>
              <w:bottom w:val="single" w:sz="4" w:space="0" w:color="auto"/>
              <w:right w:val="single" w:sz="4" w:space="0" w:color="auto"/>
            </w:tcBorders>
            <w:hideMark/>
          </w:tcPr>
          <w:p w14:paraId="296462CD" w14:textId="77777777" w:rsidR="004F525B" w:rsidRDefault="004F525B">
            <w:pPr>
              <w:spacing w:before="30" w:after="30"/>
              <w:rPr>
                <w:rFonts w:ascii="Helvetica" w:eastAsia="Times New Roman" w:hAnsi="Helvetica" w:cs="Helvetica"/>
                <w:color w:val="252525"/>
                <w:sz w:val="16"/>
                <w:szCs w:val="18"/>
                <w:lang w:eastAsia="da-DK"/>
              </w:rPr>
            </w:pPr>
            <w:r>
              <w:rPr>
                <w:rFonts w:ascii="Helvetica" w:eastAsia="Times New Roman" w:hAnsi="Helvetica" w:cs="Helvetica"/>
                <w:color w:val="252525"/>
                <w:sz w:val="16"/>
                <w:szCs w:val="18"/>
                <w:lang w:eastAsia="da-DK"/>
              </w:rPr>
              <w:t>Hvordan ser rodfyldningen ud? Tæt, homogen, når fyldningen ER?</w:t>
            </w:r>
          </w:p>
        </w:tc>
      </w:tr>
      <w:tr w:rsidR="004F525B" w14:paraId="2EFE0A7E" w14:textId="77777777" w:rsidTr="004F525B">
        <w:tc>
          <w:tcPr>
            <w:tcW w:w="5240" w:type="dxa"/>
            <w:tcBorders>
              <w:top w:val="single" w:sz="4" w:space="0" w:color="auto"/>
              <w:left w:val="single" w:sz="4" w:space="0" w:color="auto"/>
              <w:bottom w:val="single" w:sz="4" w:space="0" w:color="auto"/>
              <w:right w:val="single" w:sz="4" w:space="0" w:color="auto"/>
            </w:tcBorders>
            <w:hideMark/>
          </w:tcPr>
          <w:p w14:paraId="27687CEA" w14:textId="77777777" w:rsidR="004F525B" w:rsidRDefault="004F525B" w:rsidP="004F525B">
            <w:pPr>
              <w:pStyle w:val="Listeafsnit"/>
              <w:numPr>
                <w:ilvl w:val="0"/>
                <w:numId w:val="14"/>
              </w:numPr>
              <w:spacing w:before="30" w:after="30"/>
              <w:rPr>
                <w:rFonts w:ascii="Helvetica" w:eastAsia="Times New Roman" w:hAnsi="Helvetica" w:cs="Helvetica"/>
                <w:b/>
                <w:color w:val="252525"/>
                <w:sz w:val="16"/>
                <w:szCs w:val="18"/>
                <w:lang w:eastAsia="da-DK"/>
              </w:rPr>
            </w:pPr>
            <w:r>
              <w:rPr>
                <w:rFonts w:ascii="Helvetica" w:eastAsia="Times New Roman" w:hAnsi="Helvetica" w:cs="Helvetica"/>
                <w:b/>
                <w:color w:val="252525"/>
                <w:sz w:val="16"/>
                <w:szCs w:val="18"/>
                <w:lang w:eastAsia="da-DK"/>
              </w:rPr>
              <w:t>Permanent/provisorisk fyldning + rtg-billede</w:t>
            </w:r>
          </w:p>
        </w:tc>
        <w:tc>
          <w:tcPr>
            <w:tcW w:w="4388" w:type="dxa"/>
            <w:tcBorders>
              <w:top w:val="single" w:sz="4" w:space="0" w:color="auto"/>
              <w:left w:val="single" w:sz="4" w:space="0" w:color="auto"/>
              <w:bottom w:val="single" w:sz="4" w:space="0" w:color="auto"/>
              <w:right w:val="single" w:sz="4" w:space="0" w:color="auto"/>
            </w:tcBorders>
          </w:tcPr>
          <w:p w14:paraId="6E8CEA1B" w14:textId="77777777" w:rsidR="004F525B" w:rsidRDefault="004F525B">
            <w:pPr>
              <w:spacing w:before="30" w:after="30"/>
              <w:rPr>
                <w:rFonts w:ascii="Helvetica" w:eastAsia="Times New Roman" w:hAnsi="Helvetica" w:cs="Helvetica"/>
                <w:color w:val="252525"/>
                <w:sz w:val="16"/>
                <w:szCs w:val="18"/>
                <w:lang w:eastAsia="da-DK"/>
              </w:rPr>
            </w:pPr>
          </w:p>
        </w:tc>
      </w:tr>
      <w:tr w:rsidR="004F525B" w14:paraId="518C2021" w14:textId="77777777" w:rsidTr="004F525B">
        <w:tc>
          <w:tcPr>
            <w:tcW w:w="5240" w:type="dxa"/>
            <w:tcBorders>
              <w:top w:val="single" w:sz="4" w:space="0" w:color="auto"/>
              <w:left w:val="single" w:sz="4" w:space="0" w:color="auto"/>
              <w:bottom w:val="single" w:sz="4" w:space="0" w:color="auto"/>
              <w:right w:val="single" w:sz="4" w:space="0" w:color="auto"/>
            </w:tcBorders>
            <w:hideMark/>
          </w:tcPr>
          <w:p w14:paraId="62E540D7" w14:textId="77777777" w:rsidR="004F525B" w:rsidRDefault="004F525B" w:rsidP="004F525B">
            <w:pPr>
              <w:pStyle w:val="Listeafsnit"/>
              <w:numPr>
                <w:ilvl w:val="0"/>
                <w:numId w:val="14"/>
              </w:numPr>
              <w:spacing w:before="30" w:after="30"/>
              <w:rPr>
                <w:rFonts w:ascii="Helvetica" w:eastAsia="Times New Roman" w:hAnsi="Helvetica" w:cs="Helvetica"/>
                <w:b/>
                <w:color w:val="252525"/>
                <w:sz w:val="16"/>
                <w:szCs w:val="18"/>
                <w:lang w:eastAsia="da-DK"/>
              </w:rPr>
            </w:pPr>
            <w:r>
              <w:rPr>
                <w:rFonts w:ascii="Helvetica" w:eastAsia="Times New Roman" w:hAnsi="Helvetica" w:cs="Helvetica"/>
                <w:b/>
                <w:color w:val="252525"/>
                <w:sz w:val="16"/>
                <w:szCs w:val="18"/>
                <w:lang w:eastAsia="da-DK"/>
              </w:rPr>
              <w:t>Kontrol af tand efter 1 år (på KTS 6 mdr)</w:t>
            </w:r>
          </w:p>
        </w:tc>
        <w:tc>
          <w:tcPr>
            <w:tcW w:w="4388" w:type="dxa"/>
            <w:tcBorders>
              <w:top w:val="single" w:sz="4" w:space="0" w:color="auto"/>
              <w:left w:val="single" w:sz="4" w:space="0" w:color="auto"/>
              <w:bottom w:val="single" w:sz="4" w:space="0" w:color="auto"/>
              <w:right w:val="single" w:sz="4" w:space="0" w:color="auto"/>
            </w:tcBorders>
          </w:tcPr>
          <w:p w14:paraId="0FF5535F" w14:textId="77777777" w:rsidR="004F525B" w:rsidRDefault="004F525B">
            <w:pPr>
              <w:spacing w:before="30" w:after="30"/>
              <w:rPr>
                <w:rFonts w:ascii="Helvetica" w:eastAsia="Times New Roman" w:hAnsi="Helvetica" w:cs="Helvetica"/>
                <w:color w:val="252525"/>
                <w:sz w:val="16"/>
                <w:szCs w:val="18"/>
                <w:lang w:eastAsia="da-DK"/>
              </w:rPr>
            </w:pPr>
          </w:p>
        </w:tc>
      </w:tr>
    </w:tbl>
    <w:p w14:paraId="07B969CF"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br/>
        <w:t> </w:t>
      </w:r>
    </w:p>
    <w:p w14:paraId="6F1CD92D" w14:textId="77777777" w:rsidR="004F525B" w:rsidRDefault="004F525B" w:rsidP="004F525B">
      <w:pPr>
        <w:shd w:val="clear" w:color="auto" w:fill="FFFFFF"/>
        <w:spacing w:after="0" w:line="240" w:lineRule="auto"/>
        <w:rPr>
          <w:rFonts w:ascii="Helvetica" w:eastAsia="Times New Roman" w:hAnsi="Helvetica" w:cs="Helvetica"/>
          <w:b/>
          <w:color w:val="252525"/>
          <w:sz w:val="18"/>
          <w:szCs w:val="18"/>
          <w:lang w:eastAsia="da-DK"/>
        </w:rPr>
      </w:pPr>
      <w:r>
        <w:rPr>
          <w:rFonts w:ascii="Helvetica" w:eastAsia="Times New Roman" w:hAnsi="Helvetica" w:cs="Helvetica"/>
          <w:b/>
          <w:bCs/>
          <w:color w:val="252525"/>
          <w:sz w:val="18"/>
          <w:szCs w:val="18"/>
          <w:lang w:eastAsia="da-DK"/>
        </w:rPr>
        <w:t>Færdighed</w:t>
      </w:r>
    </w:p>
    <w:p w14:paraId="40C48F48" w14:textId="101963B8" w:rsidR="004F525B" w:rsidRDefault="004F525B" w:rsidP="004F525B">
      <w:pPr>
        <w:numPr>
          <w:ilvl w:val="0"/>
          <w:numId w:val="15"/>
        </w:numPr>
        <w:shd w:val="clear" w:color="auto" w:fill="FFFFFF"/>
        <w:spacing w:before="30" w:after="30" w:line="240" w:lineRule="auto"/>
        <w:rPr>
          <w:rFonts w:ascii="Helvetica" w:eastAsia="Times New Roman" w:hAnsi="Helvetica" w:cs="Helvetica"/>
          <w:b/>
          <w:color w:val="252525"/>
          <w:sz w:val="18"/>
          <w:szCs w:val="18"/>
          <w:lang w:eastAsia="da-DK"/>
        </w:rPr>
      </w:pPr>
      <w:r>
        <w:rPr>
          <w:noProof/>
          <w:color w:val="252525"/>
        </w:rPr>
        <w:drawing>
          <wp:anchor distT="0" distB="0" distL="114300" distR="114300" simplePos="0" relativeHeight="251659264" behindDoc="0" locked="0" layoutInCell="1" allowOverlap="1" wp14:anchorId="2985C796" wp14:editId="025EF63E">
            <wp:simplePos x="0" y="0"/>
            <wp:positionH relativeFrom="column">
              <wp:posOffset>770890</wp:posOffset>
            </wp:positionH>
            <wp:positionV relativeFrom="paragraph">
              <wp:posOffset>798195</wp:posOffset>
            </wp:positionV>
            <wp:extent cx="4686300" cy="3114040"/>
            <wp:effectExtent l="0" t="0" r="0" b="0"/>
            <wp:wrapSquare wrapText="bothSides"/>
            <wp:docPr id="7" name="Billede 7" descr="https://scontent-arn2-1.xx.fbcdn.net/v/t34.0-12/18678880_10212749015148550_230764925_n.jpg?oh=8e4ce9664d745db8d14880141fde2771&amp;oe=59267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descr="https://scontent-arn2-1.xx.fbcdn.net/v/t34.0-12/18678880_10212749015148550_230764925_n.jpg?oh=8e4ce9664d745db8d14880141fde2771&amp;oe=59267105"/>
                    <pic:cNvPicPr>
                      <a:picLocks noChangeAspect="1" noChangeArrowheads="1"/>
                    </pic:cNvPicPr>
                  </pic:nvPicPr>
                  <pic:blipFill>
                    <a:blip r:embed="rId6">
                      <a:extLst>
                        <a:ext uri="{28A0092B-C50C-407E-A947-70E740481C1C}">
                          <a14:useLocalDpi xmlns:a14="http://schemas.microsoft.com/office/drawing/2010/main" val="0"/>
                        </a:ext>
                      </a:extLst>
                    </a:blip>
                    <a:srcRect l="8026" t="16167" r="1276" b="3471"/>
                    <a:stretch>
                      <a:fillRect/>
                    </a:stretch>
                  </pic:blipFill>
                  <pic:spPr bwMode="auto">
                    <a:xfrm>
                      <a:off x="0" y="0"/>
                      <a:ext cx="4686300" cy="3114040"/>
                    </a:xfrm>
                    <a:prstGeom prst="rect">
                      <a:avLst/>
                    </a:prstGeom>
                    <a:noFill/>
                  </pic:spPr>
                </pic:pic>
              </a:graphicData>
            </a:graphic>
            <wp14:sizeRelH relativeFrom="page">
              <wp14:pctWidth>0</wp14:pctWidth>
            </wp14:sizeRelH>
            <wp14:sizeRelV relativeFrom="page">
              <wp14:pctHeight>0</wp14:pctHeight>
            </wp14:sizeRelV>
          </wp:anchor>
        </w:drawing>
      </w:r>
      <w:r>
        <w:rPr>
          <w:rFonts w:ascii="Helvetica" w:eastAsia="Times New Roman" w:hAnsi="Helvetica" w:cs="Helvetica"/>
          <w:b/>
          <w:color w:val="252525"/>
          <w:sz w:val="18"/>
          <w:szCs w:val="18"/>
          <w:lang w:eastAsia="da-DK"/>
        </w:rPr>
        <w:t>Stille sandsynlig diagnose på reversible og irreversible patologiske tilstande i pulpa og det apikale parodontium</w:t>
      </w:r>
    </w:p>
    <w:p w14:paraId="4FB9816A" w14:textId="77777777" w:rsidR="004F525B" w:rsidRDefault="004F525B" w:rsidP="004F525B">
      <w:pPr>
        <w:numPr>
          <w:ilvl w:val="0"/>
          <w:numId w:val="15"/>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Planlægge udførelsen af optimal udformning af oplukningskaviteter til pulpakammeret, mekanisk udrensning og rodfyldning i tænder med simpel morfologi</w:t>
      </w:r>
    </w:p>
    <w:p w14:paraId="1AA6AB8F"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07103D95"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15172C30"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3506E39D"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6456BE06"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6EC4CAA9"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0E9FB779"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204E5D06"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79536E44"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10BA24A9"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501D27E8"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0990D82F"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14C241F1"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7B687D3C"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729959F5"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001D1341"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767852D7"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010F0516"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3842CBF9"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7597E506"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5F3A0D1E"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51160E24"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5629578A"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0B102885"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05EF3290" w14:textId="77777777" w:rsidR="004F525B" w:rsidRDefault="004F525B" w:rsidP="004F525B">
      <w:pPr>
        <w:numPr>
          <w:ilvl w:val="0"/>
          <w:numId w:val="15"/>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Udvælge endodontiske medikamenter og identificere materialers kliniske og biologiske aspekter samt deres eventuelle bivirkninger, herunder en redegørelse for mulige rodfyldningsteknikker </w:t>
      </w:r>
      <w:r>
        <w:rPr>
          <w:rFonts w:ascii="Helvetica" w:eastAsia="Times New Roman" w:hAnsi="Helvetica" w:cs="Helvetica"/>
          <w:b/>
          <w:color w:val="252525"/>
          <w:sz w:val="18"/>
          <w:szCs w:val="18"/>
          <w:lang w:eastAsia="da-DK"/>
        </w:rPr>
        <w:br/>
        <w:t> </w:t>
      </w:r>
    </w:p>
    <w:p w14:paraId="44737349" w14:textId="77777777" w:rsidR="004F525B" w:rsidRDefault="004F525B" w:rsidP="004F525B">
      <w:pPr>
        <w:shd w:val="clear" w:color="auto" w:fill="FFFFFF"/>
        <w:spacing w:after="0" w:line="240" w:lineRule="auto"/>
        <w:rPr>
          <w:rFonts w:ascii="Helvetica" w:eastAsia="Times New Roman" w:hAnsi="Helvetica" w:cs="Helvetica"/>
          <w:b/>
          <w:i/>
          <w:iCs/>
          <w:color w:val="252525"/>
          <w:sz w:val="18"/>
          <w:szCs w:val="18"/>
          <w:lang w:eastAsia="da-DK"/>
        </w:rPr>
      </w:pPr>
    </w:p>
    <w:tbl>
      <w:tblPr>
        <w:tblStyle w:val="Tabel-Gitter"/>
        <w:tblpPr w:leftFromText="141" w:rightFromText="141" w:vertAnchor="text" w:horzAnchor="margin" w:tblpY="-31"/>
        <w:tblW w:w="0" w:type="auto"/>
        <w:tblInd w:w="0" w:type="dxa"/>
        <w:tblLook w:val="04A0" w:firstRow="1" w:lastRow="0" w:firstColumn="1" w:lastColumn="0" w:noHBand="0" w:noVBand="1"/>
      </w:tblPr>
      <w:tblGrid>
        <w:gridCol w:w="3209"/>
        <w:gridCol w:w="4157"/>
        <w:gridCol w:w="2262"/>
      </w:tblGrid>
      <w:tr w:rsidR="004F525B" w14:paraId="082D4DFF" w14:textId="77777777" w:rsidTr="004F525B">
        <w:tc>
          <w:tcPr>
            <w:tcW w:w="3209" w:type="dxa"/>
            <w:tcBorders>
              <w:top w:val="single" w:sz="4" w:space="0" w:color="auto"/>
              <w:left w:val="single" w:sz="4" w:space="0" w:color="auto"/>
              <w:bottom w:val="single" w:sz="4" w:space="0" w:color="auto"/>
              <w:right w:val="single" w:sz="4" w:space="0" w:color="auto"/>
            </w:tcBorders>
            <w:hideMark/>
          </w:tcPr>
          <w:p w14:paraId="1C1AA178" w14:textId="77777777" w:rsidR="004F525B" w:rsidRDefault="004F525B">
            <w:pPr>
              <w:rPr>
                <w:rFonts w:ascii="Helvetica" w:eastAsia="Times New Roman" w:hAnsi="Helvetica" w:cs="Helvetica"/>
                <w:b/>
                <w:i/>
                <w:iCs/>
                <w:color w:val="252525"/>
                <w:sz w:val="18"/>
                <w:szCs w:val="18"/>
                <w:lang w:eastAsia="da-DK"/>
              </w:rPr>
            </w:pPr>
            <w:r>
              <w:rPr>
                <w:rFonts w:ascii="Helvetica" w:eastAsia="Times New Roman" w:hAnsi="Helvetica" w:cs="Helvetica"/>
                <w:b/>
                <w:i/>
                <w:iCs/>
                <w:color w:val="252525"/>
                <w:sz w:val="18"/>
                <w:szCs w:val="18"/>
                <w:lang w:eastAsia="da-DK"/>
              </w:rPr>
              <w:t xml:space="preserve">Medikament </w:t>
            </w:r>
          </w:p>
        </w:tc>
        <w:tc>
          <w:tcPr>
            <w:tcW w:w="4157" w:type="dxa"/>
            <w:tcBorders>
              <w:top w:val="single" w:sz="4" w:space="0" w:color="auto"/>
              <w:left w:val="single" w:sz="4" w:space="0" w:color="auto"/>
              <w:bottom w:val="single" w:sz="4" w:space="0" w:color="auto"/>
              <w:right w:val="single" w:sz="4" w:space="0" w:color="auto"/>
            </w:tcBorders>
            <w:hideMark/>
          </w:tcPr>
          <w:p w14:paraId="44B14C4A" w14:textId="77777777" w:rsidR="004F525B" w:rsidRDefault="004F525B">
            <w:pPr>
              <w:rPr>
                <w:rFonts w:ascii="Helvetica" w:eastAsia="Times New Roman" w:hAnsi="Helvetica" w:cs="Helvetica"/>
                <w:b/>
                <w:i/>
                <w:iCs/>
                <w:color w:val="252525"/>
                <w:sz w:val="18"/>
                <w:szCs w:val="18"/>
                <w:lang w:eastAsia="da-DK"/>
              </w:rPr>
            </w:pPr>
            <w:r>
              <w:rPr>
                <w:rFonts w:ascii="Helvetica" w:eastAsia="Times New Roman" w:hAnsi="Helvetica" w:cs="Helvetica"/>
                <w:b/>
                <w:i/>
                <w:iCs/>
                <w:color w:val="252525"/>
                <w:sz w:val="18"/>
                <w:szCs w:val="18"/>
                <w:lang w:eastAsia="da-DK"/>
              </w:rPr>
              <w:t>Bruges til</w:t>
            </w:r>
          </w:p>
        </w:tc>
        <w:tc>
          <w:tcPr>
            <w:tcW w:w="2262" w:type="dxa"/>
            <w:tcBorders>
              <w:top w:val="single" w:sz="4" w:space="0" w:color="auto"/>
              <w:left w:val="single" w:sz="4" w:space="0" w:color="auto"/>
              <w:bottom w:val="single" w:sz="4" w:space="0" w:color="auto"/>
              <w:right w:val="single" w:sz="4" w:space="0" w:color="auto"/>
            </w:tcBorders>
            <w:hideMark/>
          </w:tcPr>
          <w:p w14:paraId="60C88899" w14:textId="77777777" w:rsidR="004F525B" w:rsidRDefault="004F525B">
            <w:pPr>
              <w:rPr>
                <w:rFonts w:ascii="Helvetica" w:eastAsia="Times New Roman" w:hAnsi="Helvetica" w:cs="Helvetica"/>
                <w:b/>
                <w:i/>
                <w:iCs/>
                <w:color w:val="252525"/>
                <w:sz w:val="18"/>
                <w:szCs w:val="18"/>
                <w:lang w:eastAsia="da-DK"/>
              </w:rPr>
            </w:pPr>
            <w:r>
              <w:rPr>
                <w:rFonts w:ascii="Helvetica" w:eastAsia="Times New Roman" w:hAnsi="Helvetica" w:cs="Helvetica"/>
                <w:b/>
                <w:i/>
                <w:iCs/>
                <w:color w:val="252525"/>
                <w:sz w:val="18"/>
                <w:szCs w:val="18"/>
                <w:lang w:eastAsia="da-DK"/>
              </w:rPr>
              <w:t>Bivirkninger</w:t>
            </w:r>
          </w:p>
        </w:tc>
      </w:tr>
      <w:tr w:rsidR="004F525B" w14:paraId="4F23B86B" w14:textId="77777777" w:rsidTr="004F525B">
        <w:tc>
          <w:tcPr>
            <w:tcW w:w="3209" w:type="dxa"/>
            <w:tcBorders>
              <w:top w:val="single" w:sz="4" w:space="0" w:color="auto"/>
              <w:left w:val="single" w:sz="4" w:space="0" w:color="auto"/>
              <w:bottom w:val="single" w:sz="4" w:space="0" w:color="auto"/>
              <w:right w:val="single" w:sz="4" w:space="0" w:color="auto"/>
            </w:tcBorders>
            <w:hideMark/>
          </w:tcPr>
          <w:p w14:paraId="4D15DF24" w14:textId="77777777" w:rsidR="004F525B" w:rsidRDefault="004F525B">
            <w:pPr>
              <w:rPr>
                <w:rFonts w:ascii="Helvetica" w:eastAsia="Times New Roman" w:hAnsi="Helvetica" w:cs="Helvetica"/>
                <w:b/>
                <w:iCs/>
                <w:color w:val="252525"/>
                <w:sz w:val="18"/>
                <w:szCs w:val="18"/>
                <w:lang w:eastAsia="da-DK"/>
              </w:rPr>
            </w:pPr>
            <w:r>
              <w:rPr>
                <w:rFonts w:ascii="Helvetica" w:eastAsia="Times New Roman" w:hAnsi="Helvetica" w:cs="Helvetica"/>
                <w:b/>
                <w:iCs/>
                <w:color w:val="252525"/>
                <w:sz w:val="18"/>
                <w:szCs w:val="18"/>
                <w:lang w:eastAsia="da-DK"/>
              </w:rPr>
              <w:t>2,5 Natriumhypoklorit</w:t>
            </w:r>
          </w:p>
        </w:tc>
        <w:tc>
          <w:tcPr>
            <w:tcW w:w="4157" w:type="dxa"/>
            <w:tcBorders>
              <w:top w:val="single" w:sz="4" w:space="0" w:color="auto"/>
              <w:left w:val="single" w:sz="4" w:space="0" w:color="auto"/>
              <w:bottom w:val="single" w:sz="4" w:space="0" w:color="auto"/>
              <w:right w:val="single" w:sz="4" w:space="0" w:color="auto"/>
            </w:tcBorders>
            <w:hideMark/>
          </w:tcPr>
          <w:p w14:paraId="5B1E480F" w14:textId="77777777" w:rsidR="004F525B" w:rsidRDefault="004F525B">
            <w:pPr>
              <w:rPr>
                <w:rFonts w:ascii="Helvetica" w:eastAsia="Times New Roman" w:hAnsi="Helvetica" w:cs="Helvetica"/>
                <w:iCs/>
                <w:color w:val="252525"/>
                <w:sz w:val="18"/>
                <w:szCs w:val="18"/>
                <w:lang w:eastAsia="da-DK"/>
              </w:rPr>
            </w:pPr>
            <w:r>
              <w:rPr>
                <w:rFonts w:ascii="Helvetica" w:eastAsia="Times New Roman" w:hAnsi="Helvetica" w:cs="Helvetica"/>
                <w:iCs/>
                <w:color w:val="252525"/>
                <w:sz w:val="18"/>
                <w:szCs w:val="18"/>
                <w:lang w:eastAsia="da-DK"/>
              </w:rPr>
              <w:t>Skylning + aktiv skylning. Vævsopløseligt.</w:t>
            </w:r>
          </w:p>
        </w:tc>
        <w:tc>
          <w:tcPr>
            <w:tcW w:w="2262" w:type="dxa"/>
            <w:tcBorders>
              <w:top w:val="single" w:sz="4" w:space="0" w:color="auto"/>
              <w:left w:val="single" w:sz="4" w:space="0" w:color="auto"/>
              <w:bottom w:val="single" w:sz="4" w:space="0" w:color="auto"/>
              <w:right w:val="single" w:sz="4" w:space="0" w:color="auto"/>
            </w:tcBorders>
          </w:tcPr>
          <w:p w14:paraId="33BF5B70" w14:textId="77777777" w:rsidR="004F525B" w:rsidRDefault="004F525B">
            <w:pPr>
              <w:rPr>
                <w:rFonts w:ascii="Helvetica" w:eastAsia="Times New Roman" w:hAnsi="Helvetica" w:cs="Helvetica"/>
                <w:b/>
                <w:i/>
                <w:iCs/>
                <w:color w:val="252525"/>
                <w:sz w:val="18"/>
                <w:szCs w:val="18"/>
                <w:lang w:eastAsia="da-DK"/>
              </w:rPr>
            </w:pPr>
          </w:p>
        </w:tc>
      </w:tr>
      <w:tr w:rsidR="004F525B" w14:paraId="1712F4DD" w14:textId="77777777" w:rsidTr="004F525B">
        <w:tc>
          <w:tcPr>
            <w:tcW w:w="3209" w:type="dxa"/>
            <w:tcBorders>
              <w:top w:val="single" w:sz="4" w:space="0" w:color="auto"/>
              <w:left w:val="single" w:sz="4" w:space="0" w:color="auto"/>
              <w:bottom w:val="single" w:sz="4" w:space="0" w:color="auto"/>
              <w:right w:val="single" w:sz="4" w:space="0" w:color="auto"/>
            </w:tcBorders>
            <w:hideMark/>
          </w:tcPr>
          <w:p w14:paraId="2866CDD2" w14:textId="77777777" w:rsidR="004F525B" w:rsidRDefault="004F525B">
            <w:pPr>
              <w:rPr>
                <w:rFonts w:ascii="Helvetica" w:eastAsia="Times New Roman" w:hAnsi="Helvetica" w:cs="Helvetica"/>
                <w:b/>
                <w:iCs/>
                <w:color w:val="252525"/>
                <w:sz w:val="18"/>
                <w:szCs w:val="18"/>
                <w:lang w:eastAsia="da-DK"/>
              </w:rPr>
            </w:pPr>
            <w:r>
              <w:rPr>
                <w:rFonts w:ascii="Helvetica" w:eastAsia="Times New Roman" w:hAnsi="Helvetica" w:cs="Helvetica"/>
                <w:b/>
                <w:iCs/>
                <w:color w:val="252525"/>
                <w:sz w:val="18"/>
                <w:szCs w:val="18"/>
                <w:lang w:eastAsia="da-DK"/>
              </w:rPr>
              <w:t>Calciumhydroxid</w:t>
            </w:r>
          </w:p>
        </w:tc>
        <w:tc>
          <w:tcPr>
            <w:tcW w:w="4157" w:type="dxa"/>
            <w:tcBorders>
              <w:top w:val="single" w:sz="4" w:space="0" w:color="auto"/>
              <w:left w:val="single" w:sz="4" w:space="0" w:color="auto"/>
              <w:bottom w:val="single" w:sz="4" w:space="0" w:color="auto"/>
              <w:right w:val="single" w:sz="4" w:space="0" w:color="auto"/>
            </w:tcBorders>
            <w:hideMark/>
          </w:tcPr>
          <w:p w14:paraId="0AF2A8D1" w14:textId="77777777" w:rsidR="004F525B" w:rsidRDefault="004F525B">
            <w:pPr>
              <w:rPr>
                <w:rFonts w:ascii="Helvetica" w:eastAsia="Times New Roman" w:hAnsi="Helvetica" w:cs="Helvetica"/>
                <w:iCs/>
                <w:color w:val="252525"/>
                <w:sz w:val="18"/>
                <w:szCs w:val="18"/>
                <w:lang w:eastAsia="da-DK"/>
              </w:rPr>
            </w:pPr>
            <w:r>
              <w:rPr>
                <w:rFonts w:ascii="Helvetica" w:eastAsia="Times New Roman" w:hAnsi="Helvetica" w:cs="Helvetica"/>
                <w:iCs/>
                <w:color w:val="252525"/>
                <w:sz w:val="18"/>
                <w:szCs w:val="18"/>
                <w:lang w:eastAsia="da-DK"/>
              </w:rPr>
              <w:t xml:space="preserve">Mellemseanceindlæg. Bakteriocidt </w:t>
            </w:r>
          </w:p>
        </w:tc>
        <w:tc>
          <w:tcPr>
            <w:tcW w:w="2262" w:type="dxa"/>
            <w:tcBorders>
              <w:top w:val="single" w:sz="4" w:space="0" w:color="auto"/>
              <w:left w:val="single" w:sz="4" w:space="0" w:color="auto"/>
              <w:bottom w:val="single" w:sz="4" w:space="0" w:color="auto"/>
              <w:right w:val="single" w:sz="4" w:space="0" w:color="auto"/>
            </w:tcBorders>
          </w:tcPr>
          <w:p w14:paraId="1A42FDE5" w14:textId="77777777" w:rsidR="004F525B" w:rsidRDefault="004F525B">
            <w:pPr>
              <w:rPr>
                <w:rFonts w:ascii="Helvetica" w:eastAsia="Times New Roman" w:hAnsi="Helvetica" w:cs="Helvetica"/>
                <w:b/>
                <w:i/>
                <w:iCs/>
                <w:color w:val="252525"/>
                <w:sz w:val="18"/>
                <w:szCs w:val="18"/>
                <w:lang w:eastAsia="da-DK"/>
              </w:rPr>
            </w:pPr>
          </w:p>
        </w:tc>
      </w:tr>
      <w:tr w:rsidR="004F525B" w14:paraId="2398E7BB" w14:textId="77777777" w:rsidTr="004F525B">
        <w:tc>
          <w:tcPr>
            <w:tcW w:w="3209" w:type="dxa"/>
            <w:tcBorders>
              <w:top w:val="single" w:sz="4" w:space="0" w:color="auto"/>
              <w:left w:val="single" w:sz="4" w:space="0" w:color="auto"/>
              <w:bottom w:val="single" w:sz="4" w:space="0" w:color="auto"/>
              <w:right w:val="single" w:sz="4" w:space="0" w:color="auto"/>
            </w:tcBorders>
            <w:hideMark/>
          </w:tcPr>
          <w:p w14:paraId="4D487E61" w14:textId="77777777" w:rsidR="004F525B" w:rsidRDefault="004F525B">
            <w:pPr>
              <w:rPr>
                <w:rFonts w:ascii="Helvetica" w:eastAsia="Times New Roman" w:hAnsi="Helvetica" w:cs="Helvetica"/>
                <w:b/>
                <w:iCs/>
                <w:color w:val="252525"/>
                <w:sz w:val="18"/>
                <w:szCs w:val="18"/>
                <w:lang w:eastAsia="da-DK"/>
              </w:rPr>
            </w:pPr>
            <w:r>
              <w:rPr>
                <w:rFonts w:ascii="Helvetica" w:eastAsia="Times New Roman" w:hAnsi="Helvetica" w:cs="Helvetica"/>
                <w:b/>
                <w:iCs/>
                <w:color w:val="252525"/>
                <w:sz w:val="18"/>
                <w:szCs w:val="18"/>
                <w:lang w:eastAsia="da-DK"/>
              </w:rPr>
              <w:t>EDTA-C 17%</w:t>
            </w:r>
          </w:p>
        </w:tc>
        <w:tc>
          <w:tcPr>
            <w:tcW w:w="4157" w:type="dxa"/>
            <w:tcBorders>
              <w:top w:val="single" w:sz="4" w:space="0" w:color="auto"/>
              <w:left w:val="single" w:sz="4" w:space="0" w:color="auto"/>
              <w:bottom w:val="single" w:sz="4" w:space="0" w:color="auto"/>
              <w:right w:val="single" w:sz="4" w:space="0" w:color="auto"/>
            </w:tcBorders>
            <w:hideMark/>
          </w:tcPr>
          <w:p w14:paraId="71251CA3" w14:textId="77777777" w:rsidR="004F525B" w:rsidRDefault="004F525B">
            <w:pPr>
              <w:rPr>
                <w:rFonts w:ascii="Helvetica" w:eastAsia="Times New Roman" w:hAnsi="Helvetica" w:cs="Helvetica"/>
                <w:iCs/>
                <w:color w:val="252525"/>
                <w:sz w:val="18"/>
                <w:szCs w:val="18"/>
                <w:lang w:eastAsia="da-DK"/>
              </w:rPr>
            </w:pPr>
            <w:r>
              <w:rPr>
                <w:rFonts w:ascii="Helvetica" w:eastAsia="Times New Roman" w:hAnsi="Helvetica" w:cs="Helvetica"/>
                <w:iCs/>
                <w:color w:val="252525"/>
                <w:sz w:val="18"/>
                <w:szCs w:val="18"/>
                <w:lang w:eastAsia="da-DK"/>
              </w:rPr>
              <w:t>Fjernelse af smearlag i 2 min. Indføres i tør kanal.</w:t>
            </w:r>
          </w:p>
        </w:tc>
        <w:tc>
          <w:tcPr>
            <w:tcW w:w="2262" w:type="dxa"/>
            <w:tcBorders>
              <w:top w:val="single" w:sz="4" w:space="0" w:color="auto"/>
              <w:left w:val="single" w:sz="4" w:space="0" w:color="auto"/>
              <w:bottom w:val="single" w:sz="4" w:space="0" w:color="auto"/>
              <w:right w:val="single" w:sz="4" w:space="0" w:color="auto"/>
            </w:tcBorders>
          </w:tcPr>
          <w:p w14:paraId="37C88B68" w14:textId="77777777" w:rsidR="004F525B" w:rsidRDefault="004F525B">
            <w:pPr>
              <w:rPr>
                <w:rFonts w:ascii="Helvetica" w:eastAsia="Times New Roman" w:hAnsi="Helvetica" w:cs="Helvetica"/>
                <w:b/>
                <w:i/>
                <w:iCs/>
                <w:color w:val="252525"/>
                <w:sz w:val="18"/>
                <w:szCs w:val="18"/>
                <w:lang w:eastAsia="da-DK"/>
              </w:rPr>
            </w:pPr>
          </w:p>
        </w:tc>
      </w:tr>
      <w:tr w:rsidR="004F525B" w14:paraId="61C3B18F" w14:textId="77777777" w:rsidTr="004F525B">
        <w:tc>
          <w:tcPr>
            <w:tcW w:w="3209" w:type="dxa"/>
            <w:tcBorders>
              <w:top w:val="single" w:sz="4" w:space="0" w:color="auto"/>
              <w:left w:val="single" w:sz="4" w:space="0" w:color="auto"/>
              <w:bottom w:val="single" w:sz="4" w:space="0" w:color="auto"/>
              <w:right w:val="single" w:sz="4" w:space="0" w:color="auto"/>
            </w:tcBorders>
            <w:hideMark/>
          </w:tcPr>
          <w:p w14:paraId="3BFEA755" w14:textId="77777777" w:rsidR="004F525B" w:rsidRDefault="004F525B">
            <w:pPr>
              <w:rPr>
                <w:rFonts w:ascii="Helvetica" w:eastAsia="Times New Roman" w:hAnsi="Helvetica" w:cs="Helvetica"/>
                <w:b/>
                <w:iCs/>
                <w:color w:val="252525"/>
                <w:sz w:val="18"/>
                <w:szCs w:val="18"/>
                <w:lang w:eastAsia="da-DK"/>
              </w:rPr>
            </w:pPr>
            <w:r>
              <w:rPr>
                <w:rFonts w:ascii="Helvetica" w:eastAsia="Times New Roman" w:hAnsi="Helvetica" w:cs="Helvetica"/>
                <w:b/>
                <w:iCs/>
                <w:color w:val="252525"/>
                <w:sz w:val="18"/>
                <w:szCs w:val="18"/>
                <w:lang w:eastAsia="da-DK"/>
              </w:rPr>
              <w:t>5% jod-kalium</w:t>
            </w:r>
          </w:p>
        </w:tc>
        <w:tc>
          <w:tcPr>
            <w:tcW w:w="4157" w:type="dxa"/>
            <w:tcBorders>
              <w:top w:val="single" w:sz="4" w:space="0" w:color="auto"/>
              <w:left w:val="single" w:sz="4" w:space="0" w:color="auto"/>
              <w:bottom w:val="single" w:sz="4" w:space="0" w:color="auto"/>
              <w:right w:val="single" w:sz="4" w:space="0" w:color="auto"/>
            </w:tcBorders>
            <w:hideMark/>
          </w:tcPr>
          <w:p w14:paraId="33663CC6" w14:textId="77777777" w:rsidR="004F525B" w:rsidRDefault="004F525B">
            <w:pPr>
              <w:rPr>
                <w:rFonts w:ascii="Helvetica" w:eastAsia="Times New Roman" w:hAnsi="Helvetica" w:cs="Helvetica"/>
                <w:iCs/>
                <w:color w:val="252525"/>
                <w:sz w:val="18"/>
                <w:szCs w:val="18"/>
                <w:lang w:eastAsia="da-DK"/>
              </w:rPr>
            </w:pPr>
            <w:r>
              <w:rPr>
                <w:rFonts w:ascii="Helvetica" w:eastAsia="Times New Roman" w:hAnsi="Helvetica" w:cs="Helvetica"/>
                <w:iCs/>
                <w:color w:val="252525"/>
                <w:sz w:val="18"/>
                <w:szCs w:val="18"/>
                <w:lang w:eastAsia="da-DK"/>
              </w:rPr>
              <w:t>I tom rodkanal inden rodfyldning i samme seance</w:t>
            </w:r>
          </w:p>
        </w:tc>
        <w:tc>
          <w:tcPr>
            <w:tcW w:w="2262" w:type="dxa"/>
            <w:tcBorders>
              <w:top w:val="single" w:sz="4" w:space="0" w:color="auto"/>
              <w:left w:val="single" w:sz="4" w:space="0" w:color="auto"/>
              <w:bottom w:val="single" w:sz="4" w:space="0" w:color="auto"/>
              <w:right w:val="single" w:sz="4" w:space="0" w:color="auto"/>
            </w:tcBorders>
            <w:hideMark/>
          </w:tcPr>
          <w:p w14:paraId="74364A0C" w14:textId="7D43475F" w:rsidR="009F1291" w:rsidRDefault="004F525B">
            <w:pPr>
              <w:rPr>
                <w:rFonts w:ascii="Helvetica" w:eastAsia="Times New Roman" w:hAnsi="Helvetica" w:cs="Helvetica"/>
                <w:iCs/>
                <w:color w:val="252525"/>
                <w:sz w:val="18"/>
                <w:szCs w:val="18"/>
                <w:lang w:eastAsia="da-DK"/>
              </w:rPr>
            </w:pPr>
            <w:r>
              <w:rPr>
                <w:rFonts w:ascii="Helvetica" w:eastAsia="Times New Roman" w:hAnsi="Helvetica" w:cs="Helvetica"/>
                <w:iCs/>
                <w:color w:val="252525"/>
                <w:sz w:val="18"/>
                <w:szCs w:val="18"/>
                <w:lang w:eastAsia="da-DK"/>
              </w:rPr>
              <w:t>Allergi</w:t>
            </w:r>
            <w:r w:rsidR="009F1291">
              <w:rPr>
                <w:rFonts w:ascii="Helvetica" w:eastAsia="Times New Roman" w:hAnsi="Helvetica" w:cs="Helvetica"/>
                <w:iCs/>
                <w:color w:val="252525"/>
                <w:sz w:val="18"/>
                <w:szCs w:val="18"/>
                <w:lang w:eastAsia="da-DK"/>
              </w:rPr>
              <w:t>, misfarvning</w:t>
            </w:r>
          </w:p>
        </w:tc>
      </w:tr>
      <w:tr w:rsidR="004F525B" w14:paraId="52BFB939" w14:textId="77777777" w:rsidTr="004F525B">
        <w:tc>
          <w:tcPr>
            <w:tcW w:w="3209" w:type="dxa"/>
            <w:tcBorders>
              <w:top w:val="single" w:sz="4" w:space="0" w:color="auto"/>
              <w:left w:val="single" w:sz="4" w:space="0" w:color="auto"/>
              <w:bottom w:val="single" w:sz="4" w:space="0" w:color="auto"/>
              <w:right w:val="single" w:sz="4" w:space="0" w:color="auto"/>
            </w:tcBorders>
            <w:hideMark/>
          </w:tcPr>
          <w:p w14:paraId="2B7F96E3" w14:textId="77777777" w:rsidR="004F525B" w:rsidRDefault="004F525B">
            <w:pPr>
              <w:rPr>
                <w:rFonts w:ascii="Helvetica" w:eastAsia="Times New Roman" w:hAnsi="Helvetica" w:cs="Helvetica"/>
                <w:b/>
                <w:iCs/>
                <w:color w:val="252525"/>
                <w:sz w:val="18"/>
                <w:szCs w:val="18"/>
                <w:lang w:eastAsia="da-DK"/>
              </w:rPr>
            </w:pPr>
            <w:r>
              <w:rPr>
                <w:rFonts w:ascii="Helvetica" w:eastAsia="Times New Roman" w:hAnsi="Helvetica" w:cs="Helvetica"/>
                <w:b/>
                <w:iCs/>
                <w:color w:val="252525"/>
                <w:sz w:val="18"/>
                <w:szCs w:val="18"/>
                <w:lang w:eastAsia="da-DK"/>
              </w:rPr>
              <w:t>Kontrast klorhexidin 0,5%</w:t>
            </w:r>
          </w:p>
        </w:tc>
        <w:tc>
          <w:tcPr>
            <w:tcW w:w="4157" w:type="dxa"/>
            <w:tcBorders>
              <w:top w:val="single" w:sz="4" w:space="0" w:color="auto"/>
              <w:left w:val="single" w:sz="4" w:space="0" w:color="auto"/>
              <w:bottom w:val="single" w:sz="4" w:space="0" w:color="auto"/>
              <w:right w:val="single" w:sz="4" w:space="0" w:color="auto"/>
            </w:tcBorders>
            <w:hideMark/>
          </w:tcPr>
          <w:p w14:paraId="58CC576F" w14:textId="77777777" w:rsidR="004F525B" w:rsidRDefault="004F525B">
            <w:pPr>
              <w:rPr>
                <w:rFonts w:ascii="Helvetica" w:eastAsia="Times New Roman" w:hAnsi="Helvetica" w:cs="Helvetica"/>
                <w:iCs/>
                <w:color w:val="252525"/>
                <w:sz w:val="18"/>
                <w:szCs w:val="18"/>
                <w:lang w:eastAsia="da-DK"/>
              </w:rPr>
            </w:pPr>
            <w:r>
              <w:rPr>
                <w:rFonts w:ascii="Helvetica" w:eastAsia="Times New Roman" w:hAnsi="Helvetica" w:cs="Helvetica"/>
                <w:iCs/>
                <w:color w:val="252525"/>
                <w:sz w:val="18"/>
                <w:szCs w:val="18"/>
                <w:lang w:eastAsia="da-DK"/>
              </w:rPr>
              <w:t>Desinficering af kofferdam</w:t>
            </w:r>
          </w:p>
        </w:tc>
        <w:tc>
          <w:tcPr>
            <w:tcW w:w="2262" w:type="dxa"/>
            <w:tcBorders>
              <w:top w:val="single" w:sz="4" w:space="0" w:color="auto"/>
              <w:left w:val="single" w:sz="4" w:space="0" w:color="auto"/>
              <w:bottom w:val="single" w:sz="4" w:space="0" w:color="auto"/>
              <w:right w:val="single" w:sz="4" w:space="0" w:color="auto"/>
            </w:tcBorders>
          </w:tcPr>
          <w:p w14:paraId="3243166A" w14:textId="77777777" w:rsidR="004F525B" w:rsidRDefault="004F525B">
            <w:pPr>
              <w:rPr>
                <w:rFonts w:ascii="Helvetica" w:eastAsia="Times New Roman" w:hAnsi="Helvetica" w:cs="Helvetica"/>
                <w:b/>
                <w:i/>
                <w:iCs/>
                <w:color w:val="252525"/>
                <w:sz w:val="18"/>
                <w:szCs w:val="18"/>
                <w:lang w:eastAsia="da-DK"/>
              </w:rPr>
            </w:pPr>
          </w:p>
        </w:tc>
      </w:tr>
      <w:tr w:rsidR="004F525B" w14:paraId="3F08A1D3" w14:textId="77777777" w:rsidTr="004F525B">
        <w:tc>
          <w:tcPr>
            <w:tcW w:w="3209" w:type="dxa"/>
            <w:tcBorders>
              <w:top w:val="single" w:sz="4" w:space="0" w:color="auto"/>
              <w:left w:val="single" w:sz="4" w:space="0" w:color="auto"/>
              <w:bottom w:val="single" w:sz="4" w:space="0" w:color="auto"/>
              <w:right w:val="single" w:sz="4" w:space="0" w:color="auto"/>
            </w:tcBorders>
            <w:hideMark/>
          </w:tcPr>
          <w:p w14:paraId="20319BF2" w14:textId="77777777" w:rsidR="004F525B" w:rsidRDefault="004F525B">
            <w:pPr>
              <w:rPr>
                <w:rFonts w:ascii="Helvetica" w:eastAsia="Times New Roman" w:hAnsi="Helvetica" w:cs="Helvetica"/>
                <w:b/>
                <w:iCs/>
                <w:color w:val="252525"/>
                <w:sz w:val="18"/>
                <w:szCs w:val="18"/>
                <w:lang w:eastAsia="da-DK"/>
              </w:rPr>
            </w:pPr>
            <w:r>
              <w:rPr>
                <w:rFonts w:ascii="Helvetica" w:eastAsia="Times New Roman" w:hAnsi="Helvetica" w:cs="Helvetica"/>
                <w:b/>
                <w:iCs/>
                <w:color w:val="252525"/>
                <w:sz w:val="18"/>
                <w:szCs w:val="18"/>
                <w:lang w:eastAsia="da-DK"/>
              </w:rPr>
              <w:t>Tubuli seal (ZnO) eugenol</w:t>
            </w:r>
          </w:p>
        </w:tc>
        <w:tc>
          <w:tcPr>
            <w:tcW w:w="4157" w:type="dxa"/>
            <w:tcBorders>
              <w:top w:val="single" w:sz="4" w:space="0" w:color="auto"/>
              <w:left w:val="single" w:sz="4" w:space="0" w:color="auto"/>
              <w:bottom w:val="single" w:sz="4" w:space="0" w:color="auto"/>
              <w:right w:val="single" w:sz="4" w:space="0" w:color="auto"/>
            </w:tcBorders>
            <w:hideMark/>
          </w:tcPr>
          <w:p w14:paraId="2A385D65" w14:textId="77777777" w:rsidR="004F525B" w:rsidRDefault="004F525B">
            <w:pPr>
              <w:rPr>
                <w:rFonts w:ascii="Helvetica" w:eastAsia="Times New Roman" w:hAnsi="Helvetica" w:cs="Helvetica"/>
                <w:iCs/>
                <w:color w:val="252525"/>
                <w:sz w:val="18"/>
                <w:szCs w:val="18"/>
                <w:lang w:eastAsia="da-DK"/>
              </w:rPr>
            </w:pPr>
            <w:r>
              <w:rPr>
                <w:rFonts w:ascii="Helvetica" w:eastAsia="Times New Roman" w:hAnsi="Helvetica" w:cs="Helvetica"/>
                <w:iCs/>
                <w:color w:val="252525"/>
                <w:sz w:val="18"/>
                <w:szCs w:val="18"/>
                <w:lang w:eastAsia="da-DK"/>
              </w:rPr>
              <w:t>Radiopakt, sealer til guttaperkapoints</w:t>
            </w:r>
          </w:p>
        </w:tc>
        <w:tc>
          <w:tcPr>
            <w:tcW w:w="2262" w:type="dxa"/>
            <w:tcBorders>
              <w:top w:val="single" w:sz="4" w:space="0" w:color="auto"/>
              <w:left w:val="single" w:sz="4" w:space="0" w:color="auto"/>
              <w:bottom w:val="single" w:sz="4" w:space="0" w:color="auto"/>
              <w:right w:val="single" w:sz="4" w:space="0" w:color="auto"/>
            </w:tcBorders>
          </w:tcPr>
          <w:p w14:paraId="4F63B44C" w14:textId="77777777" w:rsidR="004F525B" w:rsidRDefault="004F525B">
            <w:pPr>
              <w:rPr>
                <w:rFonts w:ascii="Helvetica" w:eastAsia="Times New Roman" w:hAnsi="Helvetica" w:cs="Helvetica"/>
                <w:b/>
                <w:i/>
                <w:iCs/>
                <w:color w:val="252525"/>
                <w:sz w:val="18"/>
                <w:szCs w:val="18"/>
                <w:lang w:eastAsia="da-DK"/>
              </w:rPr>
            </w:pPr>
          </w:p>
        </w:tc>
      </w:tr>
    </w:tbl>
    <w:p w14:paraId="4934E9CD" w14:textId="77777777" w:rsidR="004F525B" w:rsidRDefault="004F525B" w:rsidP="004F525B">
      <w:pPr>
        <w:shd w:val="clear" w:color="auto" w:fill="FFFFFF"/>
        <w:tabs>
          <w:tab w:val="left" w:pos="2935"/>
        </w:tabs>
        <w:spacing w:after="0" w:line="240" w:lineRule="auto"/>
        <w:rPr>
          <w:rFonts w:ascii="Helvetica" w:eastAsia="Times New Roman" w:hAnsi="Helvetica" w:cs="Helvetica"/>
          <w:b/>
          <w:i/>
          <w:iCs/>
          <w:color w:val="252525"/>
          <w:sz w:val="18"/>
          <w:szCs w:val="18"/>
          <w:lang w:eastAsia="da-DK"/>
        </w:rPr>
      </w:pPr>
      <w:r>
        <w:rPr>
          <w:rFonts w:ascii="Helvetica" w:eastAsia="Times New Roman" w:hAnsi="Helvetica" w:cs="Helvetica"/>
          <w:b/>
          <w:i/>
          <w:iCs/>
          <w:color w:val="252525"/>
          <w:sz w:val="18"/>
          <w:szCs w:val="18"/>
          <w:lang w:eastAsia="da-DK"/>
        </w:rPr>
        <w:tab/>
      </w:r>
    </w:p>
    <w:p w14:paraId="0DFA48A0" w14:textId="77777777" w:rsidR="004F525B" w:rsidRDefault="004F525B" w:rsidP="004F525B">
      <w:pPr>
        <w:shd w:val="clear" w:color="auto" w:fill="FFFFFF"/>
        <w:spacing w:after="0" w:line="240" w:lineRule="auto"/>
        <w:rPr>
          <w:rFonts w:ascii="Helvetica" w:eastAsia="Times New Roman" w:hAnsi="Helvetica" w:cs="Helvetica"/>
          <w:b/>
          <w:i/>
          <w:iCs/>
          <w:color w:val="252525"/>
          <w:sz w:val="18"/>
          <w:szCs w:val="18"/>
          <w:lang w:eastAsia="da-DK"/>
        </w:rPr>
      </w:pPr>
    </w:p>
    <w:p w14:paraId="55C0CBDC" w14:textId="77777777" w:rsidR="004F525B" w:rsidRDefault="004F525B" w:rsidP="004F525B">
      <w:pPr>
        <w:shd w:val="clear" w:color="auto" w:fill="FFFFFF"/>
        <w:spacing w:after="0" w:line="240" w:lineRule="auto"/>
        <w:rPr>
          <w:rFonts w:ascii="Helvetica" w:eastAsia="Times New Roman" w:hAnsi="Helvetica" w:cs="Helvetica"/>
          <w:b/>
          <w:color w:val="252525"/>
          <w:sz w:val="24"/>
          <w:szCs w:val="18"/>
          <w:lang w:eastAsia="da-DK"/>
        </w:rPr>
      </w:pPr>
      <w:r>
        <w:rPr>
          <w:rFonts w:ascii="Helvetica" w:eastAsia="Times New Roman" w:hAnsi="Helvetica" w:cs="Helvetica"/>
          <w:b/>
          <w:i/>
          <w:iCs/>
          <w:color w:val="252525"/>
          <w:sz w:val="24"/>
          <w:szCs w:val="18"/>
          <w:lang w:eastAsia="da-DK"/>
        </w:rPr>
        <w:t>Parodontologi</w:t>
      </w:r>
    </w:p>
    <w:p w14:paraId="6059976E" w14:textId="77777777" w:rsidR="004F525B" w:rsidRDefault="004F525B" w:rsidP="004F525B">
      <w:pPr>
        <w:shd w:val="clear" w:color="auto" w:fill="FFFFFF"/>
        <w:spacing w:after="0" w:line="240" w:lineRule="auto"/>
        <w:rPr>
          <w:rFonts w:ascii="Helvetica" w:eastAsia="Times New Roman" w:hAnsi="Helvetica" w:cs="Helvetica"/>
          <w:b/>
          <w:color w:val="252525"/>
          <w:sz w:val="18"/>
          <w:szCs w:val="18"/>
          <w:lang w:eastAsia="da-DK"/>
        </w:rPr>
      </w:pPr>
      <w:r>
        <w:rPr>
          <w:rFonts w:ascii="Helvetica" w:eastAsia="Times New Roman" w:hAnsi="Helvetica" w:cs="Helvetica"/>
          <w:b/>
          <w:bCs/>
          <w:color w:val="252525"/>
          <w:sz w:val="18"/>
          <w:szCs w:val="18"/>
          <w:lang w:eastAsia="da-DK"/>
        </w:rPr>
        <w:t>Viden</w:t>
      </w:r>
    </w:p>
    <w:p w14:paraId="68132F00" w14:textId="77777777" w:rsidR="004F525B" w:rsidRDefault="004F525B" w:rsidP="004F525B">
      <w:pPr>
        <w:numPr>
          <w:ilvl w:val="0"/>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u w:val="single"/>
          <w:lang w:eastAsia="da-DK"/>
        </w:rPr>
        <w:t>Anvende viden om anatomien og fysiologien af gingiva, rodcement, parodontalligamentet og alveoleknoglen</w:t>
      </w:r>
      <w:r>
        <w:rPr>
          <w:rFonts w:ascii="Helvetica" w:eastAsia="Times New Roman" w:hAnsi="Helvetica" w:cs="Helvetica"/>
          <w:b/>
          <w:color w:val="252525"/>
          <w:sz w:val="18"/>
          <w:szCs w:val="18"/>
          <w:lang w:eastAsia="da-DK"/>
        </w:rPr>
        <w:t xml:space="preserve"> og </w:t>
      </w:r>
      <w:r>
        <w:rPr>
          <w:rFonts w:ascii="Helvetica" w:eastAsia="Times New Roman" w:hAnsi="Helvetica" w:cs="Helvetica"/>
          <w:b/>
          <w:color w:val="252525"/>
          <w:sz w:val="18"/>
          <w:szCs w:val="18"/>
          <w:u w:val="single"/>
          <w:lang w:eastAsia="da-DK"/>
        </w:rPr>
        <w:t>parodontiets patologi</w:t>
      </w:r>
    </w:p>
    <w:p w14:paraId="42FEFD40" w14:textId="77777777" w:rsidR="004F525B" w:rsidRDefault="004F525B" w:rsidP="004F525B">
      <w:pPr>
        <w:shd w:val="clear" w:color="auto" w:fill="FFFFFF"/>
        <w:spacing w:before="30" w:after="30" w:line="240" w:lineRule="auto"/>
        <w:ind w:left="720"/>
        <w:rPr>
          <w:rFonts w:ascii="Helvetica" w:eastAsia="Times New Roman" w:hAnsi="Helvetica" w:cs="Helvetica"/>
          <w:b/>
          <w:color w:val="252525"/>
          <w:sz w:val="18"/>
          <w:szCs w:val="18"/>
          <w:lang w:eastAsia="da-DK"/>
        </w:rPr>
      </w:pPr>
    </w:p>
    <w:p w14:paraId="4B464974" w14:textId="77777777" w:rsidR="004F525B" w:rsidRDefault="004F525B" w:rsidP="004F525B">
      <w:pPr>
        <w:shd w:val="clear" w:color="auto" w:fill="FFFFFF"/>
        <w:spacing w:before="30" w:after="30" w:line="240" w:lineRule="auto"/>
        <w:ind w:left="720"/>
        <w:rPr>
          <w:noProof/>
          <w:lang w:eastAsia="da-DK"/>
        </w:rPr>
      </w:pPr>
    </w:p>
    <w:p w14:paraId="627CD2BC" w14:textId="38605751" w:rsidR="004F525B" w:rsidRDefault="004F525B" w:rsidP="004F525B">
      <w:pPr>
        <w:shd w:val="clear" w:color="auto" w:fill="FFFFFF"/>
        <w:spacing w:before="30" w:after="30" w:line="240" w:lineRule="auto"/>
        <w:ind w:left="720"/>
        <w:rPr>
          <w:rFonts w:ascii="Helvetica" w:eastAsia="Times New Roman" w:hAnsi="Helvetica" w:cs="Helvetica"/>
          <w:b/>
          <w:color w:val="252525"/>
          <w:sz w:val="18"/>
          <w:szCs w:val="18"/>
          <w:lang w:eastAsia="da-DK"/>
        </w:rPr>
      </w:pPr>
      <w:r>
        <w:rPr>
          <w:noProof/>
          <w:lang w:eastAsia="da-DK"/>
        </w:rPr>
        <w:drawing>
          <wp:inline distT="0" distB="0" distL="0" distR="0" wp14:anchorId="0C469E96" wp14:editId="387695DF">
            <wp:extent cx="4162425" cy="3362325"/>
            <wp:effectExtent l="0" t="0" r="9525" b="9525"/>
            <wp:docPr id="6" name="Billede 6" descr="https://scontent-arn2-1.xx.fbcdn.net/v/t35.0-12/18697536_10154812655968003_117760283_o.jpg?oh=392dedd2595b92f211682f2354f57ded&amp;oe=5926C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4" descr="https://scontent-arn2-1.xx.fbcdn.net/v/t35.0-12/18697536_10154812655968003_117760283_o.jpg?oh=392dedd2595b92f211682f2354f57ded&amp;oe=5926C828"/>
                    <pic:cNvPicPr>
                      <a:picLocks noChangeAspect="1" noChangeArrowheads="1"/>
                    </pic:cNvPicPr>
                  </pic:nvPicPr>
                  <pic:blipFill>
                    <a:blip r:embed="rId7" cstate="print">
                      <a:extLst>
                        <a:ext uri="{28A0092B-C50C-407E-A947-70E740481C1C}">
                          <a14:useLocalDpi xmlns:a14="http://schemas.microsoft.com/office/drawing/2010/main" val="0"/>
                        </a:ext>
                      </a:extLst>
                    </a:blip>
                    <a:srcRect l="20001" r="11963" b="2345"/>
                    <a:stretch>
                      <a:fillRect/>
                    </a:stretch>
                  </pic:blipFill>
                  <pic:spPr bwMode="auto">
                    <a:xfrm rot="-5400000">
                      <a:off x="0" y="0"/>
                      <a:ext cx="4162425" cy="3362325"/>
                    </a:xfrm>
                    <a:prstGeom prst="rect">
                      <a:avLst/>
                    </a:prstGeom>
                    <a:noFill/>
                    <a:ln>
                      <a:noFill/>
                    </a:ln>
                  </pic:spPr>
                </pic:pic>
              </a:graphicData>
            </a:graphic>
          </wp:inline>
        </w:drawing>
      </w:r>
    </w:p>
    <w:p w14:paraId="69AD7034" w14:textId="77777777" w:rsidR="004F525B" w:rsidRDefault="004F525B" w:rsidP="004F525B">
      <w:pPr>
        <w:shd w:val="clear" w:color="auto" w:fill="FFFFFF"/>
        <w:spacing w:before="30" w:after="30" w:line="240" w:lineRule="auto"/>
        <w:ind w:left="720"/>
        <w:rPr>
          <w:rFonts w:ascii="Helvetica" w:eastAsia="Times New Roman" w:hAnsi="Helvetica" w:cs="Helvetica"/>
          <w:b/>
          <w:color w:val="252525"/>
          <w:sz w:val="18"/>
          <w:szCs w:val="18"/>
          <w:lang w:eastAsia="da-DK"/>
        </w:rPr>
      </w:pPr>
    </w:p>
    <w:p w14:paraId="3DB66909"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 xml:space="preserve">Fibre: </w:t>
      </w:r>
    </w:p>
    <w:p w14:paraId="19E85890" w14:textId="77777777" w:rsidR="004F525B" w:rsidRDefault="004F525B" w:rsidP="004F525B">
      <w:pPr>
        <w:pStyle w:val="Listeafsnit"/>
        <w:numPr>
          <w:ilvl w:val="0"/>
          <w:numId w:val="13"/>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Dentogingivale</w:t>
      </w:r>
      <w:r>
        <w:rPr>
          <w:rFonts w:ascii="Helvetica" w:eastAsia="Times New Roman" w:hAnsi="Helvetica" w:cs="Helvetica"/>
          <w:color w:val="252525"/>
          <w:sz w:val="18"/>
          <w:szCs w:val="18"/>
          <w:lang w:eastAsia="da-DK"/>
        </w:rPr>
        <w:tab/>
        <w:t>(tand til gingiva)</w:t>
      </w:r>
    </w:p>
    <w:p w14:paraId="019A3B12" w14:textId="77777777" w:rsidR="004F525B" w:rsidRDefault="004F525B" w:rsidP="004F525B">
      <w:pPr>
        <w:pStyle w:val="Listeafsnit"/>
        <w:numPr>
          <w:ilvl w:val="0"/>
          <w:numId w:val="13"/>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Transseptale</w:t>
      </w:r>
      <w:r>
        <w:rPr>
          <w:rFonts w:ascii="Helvetica" w:eastAsia="Times New Roman" w:hAnsi="Helvetica" w:cs="Helvetica"/>
          <w:color w:val="252525"/>
          <w:sz w:val="18"/>
          <w:szCs w:val="18"/>
          <w:lang w:eastAsia="da-DK"/>
        </w:rPr>
        <w:tab/>
        <w:t>(fra tand til tand)</w:t>
      </w:r>
    </w:p>
    <w:p w14:paraId="14D8E235" w14:textId="77777777" w:rsidR="004F525B" w:rsidRDefault="004F525B" w:rsidP="004F525B">
      <w:pPr>
        <w:pStyle w:val="Listeafsnit"/>
        <w:numPr>
          <w:ilvl w:val="0"/>
          <w:numId w:val="13"/>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lastRenderedPageBreak/>
        <w:t>Circumferente</w:t>
      </w:r>
      <w:r>
        <w:rPr>
          <w:rFonts w:ascii="Helvetica" w:eastAsia="Times New Roman" w:hAnsi="Helvetica" w:cs="Helvetica"/>
          <w:color w:val="252525"/>
          <w:sz w:val="18"/>
          <w:szCs w:val="18"/>
          <w:lang w:eastAsia="da-DK"/>
        </w:rPr>
        <w:tab/>
        <w:t>(rundt om én tand)</w:t>
      </w:r>
    </w:p>
    <w:p w14:paraId="5F6AB55D" w14:textId="77777777" w:rsidR="004F525B" w:rsidRDefault="004F525B" w:rsidP="004F525B">
      <w:pPr>
        <w:pStyle w:val="Listeafsnit"/>
        <w:numPr>
          <w:ilvl w:val="0"/>
          <w:numId w:val="13"/>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Dentopereosteale </w:t>
      </w:r>
      <w:r>
        <w:rPr>
          <w:rFonts w:ascii="Helvetica" w:eastAsia="Times New Roman" w:hAnsi="Helvetica" w:cs="Helvetica"/>
          <w:color w:val="252525"/>
          <w:sz w:val="18"/>
          <w:szCs w:val="18"/>
          <w:lang w:eastAsia="da-DK"/>
        </w:rPr>
        <w:tab/>
        <w:t>(fra tand til knogle)</w:t>
      </w:r>
    </w:p>
    <w:p w14:paraId="1BBC9946" w14:textId="77777777" w:rsidR="004F525B" w:rsidRDefault="004F525B" w:rsidP="004F525B">
      <w:pPr>
        <w:pStyle w:val="Listeafsnit"/>
        <w:numPr>
          <w:ilvl w:val="0"/>
          <w:numId w:val="13"/>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Alveologingivale</w:t>
      </w:r>
      <w:r>
        <w:rPr>
          <w:rFonts w:ascii="Helvetica" w:eastAsia="Times New Roman" w:hAnsi="Helvetica" w:cs="Helvetica"/>
          <w:color w:val="252525"/>
          <w:sz w:val="18"/>
          <w:szCs w:val="18"/>
          <w:lang w:eastAsia="da-DK"/>
        </w:rPr>
        <w:tab/>
        <w:t>(fra knogle til gingiva)</w:t>
      </w:r>
    </w:p>
    <w:p w14:paraId="2D50E48D" w14:textId="77777777" w:rsidR="004F525B" w:rsidRDefault="004F525B" w:rsidP="004F525B">
      <w:pPr>
        <w:shd w:val="clear" w:color="auto" w:fill="FFFFFF"/>
        <w:spacing w:before="30" w:after="30" w:line="240" w:lineRule="auto"/>
        <w:rPr>
          <w:rFonts w:ascii="Helvetica" w:eastAsia="Times New Roman" w:hAnsi="Helvetica" w:cs="Helvetica"/>
          <w:color w:val="252525"/>
          <w:sz w:val="18"/>
          <w:szCs w:val="18"/>
          <w:lang w:eastAsia="da-DK"/>
        </w:rPr>
      </w:pPr>
    </w:p>
    <w:p w14:paraId="135CD210"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Epitel:</w:t>
      </w:r>
    </w:p>
    <w:p w14:paraId="6AF3654F" w14:textId="77777777" w:rsidR="004F525B" w:rsidRDefault="004F525B" w:rsidP="004F525B">
      <w:pPr>
        <w:pStyle w:val="Listeafsnit"/>
        <w:numPr>
          <w:ilvl w:val="0"/>
          <w:numId w:val="17"/>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Sulcusepitel</w:t>
      </w:r>
    </w:p>
    <w:p w14:paraId="16827C11" w14:textId="77777777" w:rsidR="004F525B" w:rsidRDefault="004F525B" w:rsidP="004F525B">
      <w:pPr>
        <w:pStyle w:val="Listeafsnit"/>
        <w:numPr>
          <w:ilvl w:val="0"/>
          <w:numId w:val="17"/>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Kontaktepitel</w:t>
      </w:r>
    </w:p>
    <w:p w14:paraId="26DE4F1A" w14:textId="77777777" w:rsidR="004F525B" w:rsidRDefault="004F525B" w:rsidP="004F525B">
      <w:pPr>
        <w:pStyle w:val="Listeafsnit"/>
        <w:numPr>
          <w:ilvl w:val="0"/>
          <w:numId w:val="17"/>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Oralt epitel </w:t>
      </w:r>
    </w:p>
    <w:p w14:paraId="398D5164" w14:textId="77777777" w:rsidR="004F525B" w:rsidRDefault="004F525B" w:rsidP="004F525B">
      <w:pPr>
        <w:pStyle w:val="Listeafsnit"/>
        <w:numPr>
          <w:ilvl w:val="0"/>
          <w:numId w:val="17"/>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Fri gingiva</w:t>
      </w:r>
    </w:p>
    <w:p w14:paraId="7D7844F6" w14:textId="77777777" w:rsidR="004F525B" w:rsidRDefault="004F525B" w:rsidP="004F525B">
      <w:pPr>
        <w:pStyle w:val="Listeafsnit"/>
        <w:numPr>
          <w:ilvl w:val="0"/>
          <w:numId w:val="17"/>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Fastbunden gingiva (keratiniseret)</w:t>
      </w:r>
    </w:p>
    <w:p w14:paraId="09FA9731" w14:textId="77777777" w:rsidR="004F525B" w:rsidRDefault="004F525B" w:rsidP="004F525B">
      <w:pPr>
        <w:pStyle w:val="Listeafsnit"/>
        <w:numPr>
          <w:ilvl w:val="0"/>
          <w:numId w:val="17"/>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Løstbundet slimhinde  </w:t>
      </w:r>
    </w:p>
    <w:p w14:paraId="6D86F629" w14:textId="77777777" w:rsidR="004F525B" w:rsidRDefault="004F525B" w:rsidP="004F525B">
      <w:pPr>
        <w:shd w:val="clear" w:color="auto" w:fill="FFFFFF"/>
        <w:spacing w:before="30" w:after="30" w:line="240" w:lineRule="auto"/>
        <w:ind w:left="720"/>
        <w:jc w:val="center"/>
        <w:rPr>
          <w:rFonts w:ascii="Helvetica" w:eastAsia="Times New Roman" w:hAnsi="Helvetica" w:cs="Helvetica"/>
          <w:b/>
          <w:color w:val="252525"/>
          <w:sz w:val="18"/>
          <w:szCs w:val="18"/>
          <w:lang w:eastAsia="da-DK"/>
        </w:rPr>
      </w:pPr>
    </w:p>
    <w:p w14:paraId="6D9E680C" w14:textId="77777777" w:rsidR="004F525B" w:rsidRDefault="004F525B" w:rsidP="004F525B">
      <w:pPr>
        <w:shd w:val="clear" w:color="auto" w:fill="FFFFFF"/>
        <w:spacing w:before="30" w:after="30" w:line="240" w:lineRule="auto"/>
        <w:ind w:left="720"/>
        <w:jc w:val="center"/>
        <w:rPr>
          <w:rFonts w:ascii="Helvetica" w:eastAsia="Times New Roman" w:hAnsi="Helvetica" w:cs="Helvetica"/>
          <w:b/>
          <w:color w:val="252525"/>
          <w:sz w:val="18"/>
          <w:szCs w:val="18"/>
          <w:lang w:eastAsia="da-DK"/>
        </w:rPr>
      </w:pPr>
    </w:p>
    <w:p w14:paraId="710A7696" w14:textId="77777777" w:rsidR="004F525B" w:rsidRDefault="004F525B" w:rsidP="004F525B">
      <w:pPr>
        <w:shd w:val="clear" w:color="auto" w:fill="FFFFFF"/>
        <w:spacing w:before="30" w:after="30" w:line="240" w:lineRule="auto"/>
        <w:ind w:left="720"/>
        <w:jc w:val="center"/>
        <w:rPr>
          <w:rFonts w:ascii="Helvetica" w:eastAsia="Times New Roman" w:hAnsi="Helvetica" w:cs="Helvetica"/>
          <w:b/>
          <w:color w:val="252525"/>
          <w:sz w:val="18"/>
          <w:szCs w:val="18"/>
          <w:lang w:eastAsia="da-DK"/>
        </w:rPr>
      </w:pPr>
    </w:p>
    <w:p w14:paraId="39745DCA" w14:textId="77777777" w:rsidR="004F525B" w:rsidRDefault="004F525B" w:rsidP="004F525B">
      <w:pPr>
        <w:shd w:val="clear" w:color="auto" w:fill="FFFFFF"/>
        <w:spacing w:before="30" w:after="30" w:line="240" w:lineRule="auto"/>
        <w:ind w:left="720"/>
        <w:jc w:val="center"/>
        <w:rPr>
          <w:rFonts w:ascii="Helvetica" w:eastAsia="Times New Roman" w:hAnsi="Helvetica" w:cs="Helvetica"/>
          <w:b/>
          <w:color w:val="252525"/>
          <w:sz w:val="18"/>
          <w:szCs w:val="18"/>
          <w:lang w:eastAsia="da-DK"/>
        </w:rPr>
      </w:pPr>
    </w:p>
    <w:p w14:paraId="403EED9E" w14:textId="77777777" w:rsidR="004F525B" w:rsidRDefault="004F525B" w:rsidP="004F525B">
      <w:pPr>
        <w:shd w:val="clear" w:color="auto" w:fill="FFFFFF"/>
        <w:spacing w:before="30" w:after="30" w:line="240" w:lineRule="auto"/>
        <w:ind w:left="720"/>
        <w:jc w:val="center"/>
        <w:rPr>
          <w:rFonts w:ascii="Helvetica" w:eastAsia="Times New Roman" w:hAnsi="Helvetica" w:cs="Helvetica"/>
          <w:b/>
          <w:color w:val="252525"/>
          <w:sz w:val="18"/>
          <w:szCs w:val="18"/>
          <w:lang w:eastAsia="da-DK"/>
        </w:rPr>
      </w:pPr>
    </w:p>
    <w:p w14:paraId="492E9B11" w14:textId="77777777" w:rsidR="004F525B" w:rsidRDefault="004F525B" w:rsidP="004F525B">
      <w:pPr>
        <w:shd w:val="clear" w:color="auto" w:fill="FFFFFF"/>
        <w:spacing w:before="30" w:after="30" w:line="240" w:lineRule="auto"/>
        <w:ind w:left="720"/>
        <w:jc w:val="center"/>
        <w:rPr>
          <w:rFonts w:ascii="Helvetica" w:eastAsia="Times New Roman" w:hAnsi="Helvetica" w:cs="Helvetica"/>
          <w:b/>
          <w:color w:val="252525"/>
          <w:sz w:val="18"/>
          <w:szCs w:val="18"/>
          <w:lang w:eastAsia="da-DK"/>
        </w:rPr>
      </w:pPr>
    </w:p>
    <w:p w14:paraId="1BFFBEC2" w14:textId="77777777" w:rsidR="004F525B" w:rsidRDefault="004F525B" w:rsidP="004F525B">
      <w:pPr>
        <w:shd w:val="clear" w:color="auto" w:fill="FFFFFF"/>
        <w:spacing w:before="30" w:after="30" w:line="240" w:lineRule="auto"/>
        <w:ind w:left="720"/>
        <w:jc w:val="center"/>
        <w:rPr>
          <w:rFonts w:ascii="Helvetica" w:eastAsia="Times New Roman" w:hAnsi="Helvetica" w:cs="Helvetica"/>
          <w:b/>
          <w:color w:val="252525"/>
          <w:sz w:val="18"/>
          <w:szCs w:val="18"/>
          <w:lang w:eastAsia="da-DK"/>
        </w:rPr>
      </w:pPr>
    </w:p>
    <w:p w14:paraId="3D45DB50" w14:textId="77777777" w:rsidR="004F525B" w:rsidRDefault="004F525B" w:rsidP="004F525B">
      <w:pPr>
        <w:shd w:val="clear" w:color="auto" w:fill="FFFFFF"/>
        <w:spacing w:before="30" w:after="30" w:line="240" w:lineRule="auto"/>
        <w:ind w:left="720"/>
        <w:jc w:val="center"/>
        <w:rPr>
          <w:rFonts w:ascii="Helvetica" w:eastAsia="Times New Roman" w:hAnsi="Helvetica" w:cs="Helvetica"/>
          <w:b/>
          <w:color w:val="252525"/>
          <w:sz w:val="18"/>
          <w:szCs w:val="18"/>
          <w:lang w:eastAsia="da-DK"/>
        </w:rPr>
      </w:pPr>
    </w:p>
    <w:p w14:paraId="3BFB66CD" w14:textId="77777777" w:rsidR="004F525B" w:rsidRDefault="004F525B" w:rsidP="004F525B">
      <w:pPr>
        <w:shd w:val="clear" w:color="auto" w:fill="FFFFFF"/>
        <w:spacing w:before="30" w:after="30" w:line="240" w:lineRule="auto"/>
        <w:ind w:left="720"/>
        <w:jc w:val="center"/>
        <w:rPr>
          <w:rFonts w:ascii="Helvetica" w:eastAsia="Times New Roman" w:hAnsi="Helvetica" w:cs="Helvetica"/>
          <w:b/>
          <w:color w:val="252525"/>
          <w:sz w:val="18"/>
          <w:szCs w:val="18"/>
          <w:lang w:eastAsia="da-DK"/>
        </w:rPr>
      </w:pPr>
    </w:p>
    <w:p w14:paraId="36A39F0A" w14:textId="77777777" w:rsidR="004F525B" w:rsidRDefault="004F525B" w:rsidP="004F525B">
      <w:pPr>
        <w:shd w:val="clear" w:color="auto" w:fill="FFFFFF"/>
        <w:spacing w:before="30" w:after="30" w:line="240" w:lineRule="auto"/>
        <w:ind w:left="720"/>
        <w:jc w:val="center"/>
        <w:rPr>
          <w:rFonts w:ascii="Helvetica" w:eastAsia="Times New Roman" w:hAnsi="Helvetica" w:cs="Helvetica"/>
          <w:b/>
          <w:color w:val="252525"/>
          <w:sz w:val="18"/>
          <w:szCs w:val="18"/>
          <w:lang w:eastAsia="da-DK"/>
        </w:rPr>
      </w:pPr>
    </w:p>
    <w:p w14:paraId="3E1910EF" w14:textId="77777777" w:rsidR="004F525B" w:rsidRDefault="004F525B" w:rsidP="004F525B">
      <w:pPr>
        <w:shd w:val="clear" w:color="auto" w:fill="FFFFFF"/>
        <w:spacing w:before="30" w:after="30" w:line="240" w:lineRule="auto"/>
        <w:ind w:left="720"/>
        <w:jc w:val="center"/>
        <w:rPr>
          <w:rFonts w:ascii="Helvetica" w:eastAsia="Times New Roman" w:hAnsi="Helvetica" w:cs="Helvetica"/>
          <w:b/>
          <w:color w:val="252525"/>
          <w:sz w:val="18"/>
          <w:szCs w:val="18"/>
          <w:lang w:eastAsia="da-DK"/>
        </w:rPr>
      </w:pPr>
    </w:p>
    <w:p w14:paraId="62AB738B" w14:textId="77777777" w:rsidR="004F525B" w:rsidRDefault="004F525B" w:rsidP="004F525B">
      <w:pPr>
        <w:shd w:val="clear" w:color="auto" w:fill="FFFFFF"/>
        <w:spacing w:before="30" w:after="30" w:line="240" w:lineRule="auto"/>
        <w:ind w:left="720"/>
        <w:jc w:val="center"/>
        <w:rPr>
          <w:rFonts w:ascii="Helvetica" w:eastAsia="Times New Roman" w:hAnsi="Helvetica" w:cs="Helvetica"/>
          <w:b/>
          <w:color w:val="252525"/>
          <w:sz w:val="18"/>
          <w:szCs w:val="18"/>
          <w:lang w:eastAsia="da-DK"/>
        </w:rPr>
      </w:pPr>
    </w:p>
    <w:p w14:paraId="667C89B7" w14:textId="77777777" w:rsidR="004F525B" w:rsidRDefault="004F525B" w:rsidP="004F525B">
      <w:pPr>
        <w:shd w:val="clear" w:color="auto" w:fill="FFFFFF"/>
        <w:spacing w:before="30" w:after="30" w:line="240" w:lineRule="auto"/>
        <w:ind w:left="720"/>
        <w:jc w:val="center"/>
        <w:rPr>
          <w:rFonts w:ascii="Helvetica" w:eastAsia="Times New Roman" w:hAnsi="Helvetica" w:cs="Helvetica"/>
          <w:b/>
          <w:color w:val="252525"/>
          <w:sz w:val="18"/>
          <w:szCs w:val="18"/>
          <w:lang w:eastAsia="da-DK"/>
        </w:rPr>
      </w:pPr>
    </w:p>
    <w:p w14:paraId="52BC12BD"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Cement:</w:t>
      </w:r>
    </w:p>
    <w:p w14:paraId="1427ADA9" w14:textId="0FB06F09" w:rsidR="004F525B" w:rsidRDefault="004F525B" w:rsidP="004F525B">
      <w:pPr>
        <w:shd w:val="clear" w:color="auto" w:fill="FFFFFF"/>
        <w:spacing w:before="30" w:after="30" w:line="240" w:lineRule="auto"/>
        <w:ind w:left="720"/>
        <w:jc w:val="center"/>
        <w:rPr>
          <w:rFonts w:ascii="Helvetica" w:eastAsia="Times New Roman" w:hAnsi="Helvetica" w:cs="Helvetica"/>
          <w:b/>
          <w:color w:val="252525"/>
          <w:sz w:val="18"/>
          <w:szCs w:val="18"/>
          <w:lang w:eastAsia="da-DK"/>
        </w:rPr>
      </w:pPr>
      <w:r>
        <w:rPr>
          <w:noProof/>
          <w:lang w:eastAsia="da-DK"/>
        </w:rPr>
        <w:drawing>
          <wp:inline distT="0" distB="0" distL="0" distR="0" wp14:anchorId="0C3E92D9" wp14:editId="2729F533">
            <wp:extent cx="3038475" cy="4219575"/>
            <wp:effectExtent l="0" t="0" r="9525" b="9525"/>
            <wp:docPr id="5" name="Billede 5" descr="https://scontent-arn2-1.xx.fbcdn.net/v/t34.0-12/18685654_10154812655933003_835012077_n.jpg?oh=4e8787cb768929cb00967780c578d25e&amp;oe=59278B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5" descr="https://scontent-arn2-1.xx.fbcdn.net/v/t34.0-12/18685654_10154812655933003_835012077_n.jpg?oh=4e8787cb768929cb00967780c578d25e&amp;oe=59278B36"/>
                    <pic:cNvPicPr>
                      <a:picLocks noChangeAspect="1" noChangeArrowheads="1"/>
                    </pic:cNvPicPr>
                  </pic:nvPicPr>
                  <pic:blipFill>
                    <a:blip r:embed="rId8">
                      <a:extLst>
                        <a:ext uri="{28A0092B-C50C-407E-A947-70E740481C1C}">
                          <a14:useLocalDpi xmlns:a14="http://schemas.microsoft.com/office/drawing/2010/main" val="0"/>
                        </a:ext>
                      </a:extLst>
                    </a:blip>
                    <a:srcRect t="18156" r="9984" b="11691"/>
                    <a:stretch>
                      <a:fillRect/>
                    </a:stretch>
                  </pic:blipFill>
                  <pic:spPr bwMode="auto">
                    <a:xfrm>
                      <a:off x="0" y="0"/>
                      <a:ext cx="3038475" cy="4219575"/>
                    </a:xfrm>
                    <a:prstGeom prst="rect">
                      <a:avLst/>
                    </a:prstGeom>
                    <a:noFill/>
                    <a:ln>
                      <a:noFill/>
                    </a:ln>
                  </pic:spPr>
                </pic:pic>
              </a:graphicData>
            </a:graphic>
          </wp:inline>
        </w:drawing>
      </w:r>
    </w:p>
    <w:p w14:paraId="513DED6E" w14:textId="2EBB8CD8" w:rsidR="004F525B" w:rsidRDefault="004F525B" w:rsidP="004F525B">
      <w:pPr>
        <w:shd w:val="clear" w:color="auto" w:fill="FFFFFF"/>
        <w:spacing w:before="30" w:after="30" w:line="240" w:lineRule="auto"/>
        <w:ind w:left="720"/>
        <w:jc w:val="center"/>
        <w:rPr>
          <w:rFonts w:ascii="Helvetica" w:eastAsia="Times New Roman" w:hAnsi="Helvetica" w:cs="Helvetica"/>
          <w:b/>
          <w:color w:val="252525"/>
          <w:sz w:val="18"/>
          <w:szCs w:val="18"/>
          <w:lang w:eastAsia="da-DK"/>
        </w:rPr>
      </w:pPr>
      <w:r>
        <w:rPr>
          <w:rFonts w:ascii="Helvetica" w:eastAsia="Times New Roman" w:hAnsi="Helvetica" w:cs="Helvetica"/>
          <w:b/>
          <w:noProof/>
          <w:color w:val="252525"/>
          <w:sz w:val="18"/>
          <w:szCs w:val="18"/>
          <w:lang w:eastAsia="da-DK"/>
        </w:rPr>
        <w:lastRenderedPageBreak/>
        <w:drawing>
          <wp:inline distT="0" distB="0" distL="0" distR="0" wp14:anchorId="579444B4" wp14:editId="19A01E6A">
            <wp:extent cx="4000500" cy="5324475"/>
            <wp:effectExtent l="0" t="0" r="0" b="9525"/>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0" cy="5324475"/>
                    </a:xfrm>
                    <a:prstGeom prst="rect">
                      <a:avLst/>
                    </a:prstGeom>
                    <a:noFill/>
                    <a:ln>
                      <a:noFill/>
                    </a:ln>
                  </pic:spPr>
                </pic:pic>
              </a:graphicData>
            </a:graphic>
          </wp:inline>
        </w:drawing>
      </w:r>
    </w:p>
    <w:p w14:paraId="4FCA8846" w14:textId="77777777" w:rsidR="004F525B" w:rsidRDefault="004F525B" w:rsidP="004F525B">
      <w:pPr>
        <w:numPr>
          <w:ilvl w:val="0"/>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Anvende viden om den supra- og subgingivale mikroflora ved gingiva sana, gingivitis og kronisk parodontitis</w:t>
      </w:r>
    </w:p>
    <w:p w14:paraId="27DAD42D"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tbl>
      <w:tblPr>
        <w:tblStyle w:val="Tabel-Gitter"/>
        <w:tblpPr w:leftFromText="141" w:rightFromText="141" w:vertAnchor="text" w:tblpY="168"/>
        <w:tblW w:w="10433" w:type="dxa"/>
        <w:tblInd w:w="0" w:type="dxa"/>
        <w:tblLook w:val="04A0" w:firstRow="1" w:lastRow="0" w:firstColumn="1" w:lastColumn="0" w:noHBand="0" w:noVBand="1"/>
      </w:tblPr>
      <w:tblGrid>
        <w:gridCol w:w="2371"/>
        <w:gridCol w:w="2620"/>
        <w:gridCol w:w="2679"/>
        <w:gridCol w:w="2763"/>
      </w:tblGrid>
      <w:tr w:rsidR="004F525B" w14:paraId="54AE9EEE" w14:textId="77777777" w:rsidTr="004F525B">
        <w:trPr>
          <w:trHeight w:val="252"/>
        </w:trPr>
        <w:tc>
          <w:tcPr>
            <w:tcW w:w="2371" w:type="dxa"/>
            <w:tcBorders>
              <w:top w:val="single" w:sz="4" w:space="0" w:color="auto"/>
              <w:left w:val="single" w:sz="4" w:space="0" w:color="auto"/>
              <w:bottom w:val="single" w:sz="4" w:space="0" w:color="auto"/>
              <w:right w:val="single" w:sz="4" w:space="0" w:color="auto"/>
            </w:tcBorders>
          </w:tcPr>
          <w:p w14:paraId="110A87A9" w14:textId="77777777" w:rsidR="004F525B" w:rsidRDefault="004F525B">
            <w:pPr>
              <w:spacing w:before="30" w:after="30"/>
              <w:rPr>
                <w:rFonts w:ascii="Helvetica" w:eastAsia="Times New Roman" w:hAnsi="Helvetica" w:cs="Helvetica"/>
                <w:b/>
                <w:color w:val="252525"/>
                <w:sz w:val="18"/>
                <w:szCs w:val="18"/>
                <w:lang w:eastAsia="da-DK"/>
              </w:rPr>
            </w:pPr>
          </w:p>
        </w:tc>
        <w:tc>
          <w:tcPr>
            <w:tcW w:w="2620" w:type="dxa"/>
            <w:tcBorders>
              <w:top w:val="single" w:sz="4" w:space="0" w:color="auto"/>
              <w:left w:val="single" w:sz="4" w:space="0" w:color="auto"/>
              <w:bottom w:val="single" w:sz="4" w:space="0" w:color="auto"/>
              <w:right w:val="single" w:sz="4" w:space="0" w:color="auto"/>
            </w:tcBorders>
            <w:hideMark/>
          </w:tcPr>
          <w:p w14:paraId="5C03128B" w14:textId="77777777" w:rsidR="004F525B" w:rsidRDefault="004F525B">
            <w:pPr>
              <w:spacing w:before="30" w:after="3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Gingiva sana</w:t>
            </w:r>
          </w:p>
        </w:tc>
        <w:tc>
          <w:tcPr>
            <w:tcW w:w="2679" w:type="dxa"/>
            <w:tcBorders>
              <w:top w:val="single" w:sz="4" w:space="0" w:color="auto"/>
              <w:left w:val="single" w:sz="4" w:space="0" w:color="auto"/>
              <w:bottom w:val="single" w:sz="4" w:space="0" w:color="auto"/>
              <w:right w:val="single" w:sz="4" w:space="0" w:color="auto"/>
            </w:tcBorders>
            <w:hideMark/>
          </w:tcPr>
          <w:p w14:paraId="7CEB4884" w14:textId="77777777" w:rsidR="004F525B" w:rsidRDefault="004F525B">
            <w:pPr>
              <w:spacing w:before="30" w:after="3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 xml:space="preserve">Gingivitis </w:t>
            </w:r>
          </w:p>
        </w:tc>
        <w:tc>
          <w:tcPr>
            <w:tcW w:w="2763" w:type="dxa"/>
            <w:tcBorders>
              <w:top w:val="single" w:sz="4" w:space="0" w:color="auto"/>
              <w:left w:val="single" w:sz="4" w:space="0" w:color="auto"/>
              <w:bottom w:val="single" w:sz="4" w:space="0" w:color="auto"/>
              <w:right w:val="single" w:sz="4" w:space="0" w:color="auto"/>
            </w:tcBorders>
            <w:hideMark/>
          </w:tcPr>
          <w:p w14:paraId="6949F0FA" w14:textId="77777777" w:rsidR="004F525B" w:rsidRDefault="004F525B">
            <w:pPr>
              <w:spacing w:before="30" w:after="3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Kronisk parodontitis</w:t>
            </w:r>
          </w:p>
        </w:tc>
      </w:tr>
      <w:tr w:rsidR="004F525B" w:rsidRPr="007D5446" w14:paraId="683CE693" w14:textId="77777777" w:rsidTr="004F525B">
        <w:trPr>
          <w:trHeight w:val="252"/>
        </w:trPr>
        <w:tc>
          <w:tcPr>
            <w:tcW w:w="2371" w:type="dxa"/>
            <w:tcBorders>
              <w:top w:val="single" w:sz="4" w:space="0" w:color="auto"/>
              <w:left w:val="single" w:sz="4" w:space="0" w:color="auto"/>
              <w:bottom w:val="single" w:sz="4" w:space="0" w:color="auto"/>
              <w:right w:val="single" w:sz="4" w:space="0" w:color="auto"/>
            </w:tcBorders>
            <w:hideMark/>
          </w:tcPr>
          <w:p w14:paraId="4A13F0D2" w14:textId="77777777" w:rsidR="004F525B" w:rsidRDefault="004F525B">
            <w:pPr>
              <w:spacing w:before="30" w:after="3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Kompleks</w:t>
            </w:r>
          </w:p>
        </w:tc>
        <w:tc>
          <w:tcPr>
            <w:tcW w:w="2620" w:type="dxa"/>
            <w:tcBorders>
              <w:top w:val="single" w:sz="4" w:space="0" w:color="auto"/>
              <w:left w:val="single" w:sz="4" w:space="0" w:color="auto"/>
              <w:bottom w:val="single" w:sz="4" w:space="0" w:color="auto"/>
              <w:right w:val="single" w:sz="4" w:space="0" w:color="auto"/>
            </w:tcBorders>
            <w:hideMark/>
          </w:tcPr>
          <w:p w14:paraId="7A0A7264"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highlight w:val="yellow"/>
                <w:lang w:eastAsia="da-DK"/>
              </w:rPr>
              <w:t>Gult</w:t>
            </w:r>
            <w:r>
              <w:rPr>
                <w:rFonts w:ascii="Helvetica" w:eastAsia="Times New Roman" w:hAnsi="Helvetica" w:cs="Helvetica"/>
                <w:color w:val="252525"/>
                <w:sz w:val="18"/>
                <w:szCs w:val="18"/>
                <w:lang w:eastAsia="da-DK"/>
              </w:rPr>
              <w:t xml:space="preserve">, </w:t>
            </w:r>
            <w:r>
              <w:rPr>
                <w:rFonts w:ascii="Helvetica" w:eastAsia="Times New Roman" w:hAnsi="Helvetica" w:cs="Helvetica"/>
                <w:color w:val="252525"/>
                <w:sz w:val="18"/>
                <w:szCs w:val="18"/>
                <w:highlight w:val="magenta"/>
                <w:lang w:eastAsia="da-DK"/>
              </w:rPr>
              <w:t>violet</w:t>
            </w:r>
            <w:r>
              <w:rPr>
                <w:rFonts w:ascii="Helvetica" w:eastAsia="Times New Roman" w:hAnsi="Helvetica" w:cs="Helvetica"/>
                <w:color w:val="252525"/>
                <w:sz w:val="18"/>
                <w:szCs w:val="18"/>
                <w:lang w:eastAsia="da-DK"/>
              </w:rPr>
              <w:t xml:space="preserve">, </w:t>
            </w:r>
            <w:r>
              <w:rPr>
                <w:rFonts w:ascii="Helvetica" w:eastAsia="Times New Roman" w:hAnsi="Helvetica" w:cs="Helvetica"/>
                <w:color w:val="252525"/>
                <w:sz w:val="18"/>
                <w:szCs w:val="18"/>
                <w:highlight w:val="green"/>
                <w:lang w:eastAsia="da-DK"/>
              </w:rPr>
              <w:t>grøn</w:t>
            </w:r>
          </w:p>
          <w:p w14:paraId="7DD358D1"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Gul: streptokokker</w:t>
            </w:r>
          </w:p>
          <w:p w14:paraId="300338BF"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(komplekser er kun ved subgingival plak)</w:t>
            </w:r>
          </w:p>
        </w:tc>
        <w:tc>
          <w:tcPr>
            <w:tcW w:w="2679" w:type="dxa"/>
            <w:tcBorders>
              <w:top w:val="single" w:sz="4" w:space="0" w:color="auto"/>
              <w:left w:val="single" w:sz="4" w:space="0" w:color="auto"/>
              <w:bottom w:val="single" w:sz="4" w:space="0" w:color="auto"/>
              <w:right w:val="single" w:sz="4" w:space="0" w:color="auto"/>
            </w:tcBorders>
            <w:hideMark/>
          </w:tcPr>
          <w:p w14:paraId="06A4C3BE"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highlight w:val="yellow"/>
                <w:lang w:eastAsia="da-DK"/>
              </w:rPr>
              <w:t>Gul</w:t>
            </w:r>
            <w:r>
              <w:rPr>
                <w:rFonts w:ascii="Helvetica" w:eastAsia="Times New Roman" w:hAnsi="Helvetica" w:cs="Helvetica"/>
                <w:color w:val="252525"/>
                <w:sz w:val="18"/>
                <w:szCs w:val="18"/>
                <w:lang w:eastAsia="da-DK"/>
              </w:rPr>
              <w:t xml:space="preserve"> </w:t>
            </w:r>
          </w:p>
        </w:tc>
        <w:tc>
          <w:tcPr>
            <w:tcW w:w="2763" w:type="dxa"/>
            <w:tcBorders>
              <w:top w:val="single" w:sz="4" w:space="0" w:color="auto"/>
              <w:left w:val="single" w:sz="4" w:space="0" w:color="auto"/>
              <w:bottom w:val="single" w:sz="4" w:space="0" w:color="auto"/>
              <w:right w:val="single" w:sz="4" w:space="0" w:color="auto"/>
            </w:tcBorders>
            <w:hideMark/>
          </w:tcPr>
          <w:p w14:paraId="79F60705"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Alle komplekserne: Orange, </w:t>
            </w:r>
            <w:r>
              <w:rPr>
                <w:rFonts w:ascii="Helvetica" w:eastAsia="Times New Roman" w:hAnsi="Helvetica" w:cs="Helvetica"/>
                <w:color w:val="252525"/>
                <w:sz w:val="18"/>
                <w:szCs w:val="18"/>
                <w:highlight w:val="red"/>
                <w:lang w:eastAsia="da-DK"/>
              </w:rPr>
              <w:t>rød</w:t>
            </w:r>
            <w:r>
              <w:rPr>
                <w:rFonts w:ascii="Helvetica" w:eastAsia="Times New Roman" w:hAnsi="Helvetica" w:cs="Helvetica"/>
                <w:color w:val="252525"/>
                <w:sz w:val="18"/>
                <w:szCs w:val="18"/>
                <w:lang w:eastAsia="da-DK"/>
              </w:rPr>
              <w:t xml:space="preserve"> </w:t>
            </w:r>
          </w:p>
          <w:p w14:paraId="6E783117"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Orange: Prevotella intermedia</w:t>
            </w:r>
          </w:p>
          <w:p w14:paraId="14003D50" w14:textId="77777777" w:rsidR="004F525B" w:rsidRDefault="004F525B">
            <w:pPr>
              <w:spacing w:before="30" w:after="30"/>
              <w:rPr>
                <w:rFonts w:ascii="Helvetica" w:eastAsia="Times New Roman" w:hAnsi="Helvetica" w:cs="Helvetica"/>
                <w:color w:val="252525"/>
                <w:sz w:val="18"/>
                <w:szCs w:val="18"/>
                <w:lang w:val="en-US" w:eastAsia="da-DK"/>
              </w:rPr>
            </w:pPr>
            <w:r>
              <w:rPr>
                <w:rFonts w:ascii="Helvetica" w:eastAsia="Times New Roman" w:hAnsi="Helvetica" w:cs="Helvetica"/>
                <w:color w:val="252525"/>
                <w:sz w:val="18"/>
                <w:szCs w:val="18"/>
                <w:lang w:val="en-US" w:eastAsia="da-DK"/>
              </w:rPr>
              <w:t xml:space="preserve">Rød: Porphyromonas gingivalis + treponema denticola. </w:t>
            </w:r>
          </w:p>
        </w:tc>
      </w:tr>
      <w:tr w:rsidR="004F525B" w14:paraId="100721C0" w14:textId="77777777" w:rsidTr="004F525B">
        <w:trPr>
          <w:trHeight w:val="452"/>
        </w:trPr>
        <w:tc>
          <w:tcPr>
            <w:tcW w:w="2371" w:type="dxa"/>
            <w:tcBorders>
              <w:top w:val="single" w:sz="4" w:space="0" w:color="auto"/>
              <w:left w:val="single" w:sz="4" w:space="0" w:color="auto"/>
              <w:bottom w:val="single" w:sz="4" w:space="0" w:color="auto"/>
              <w:right w:val="single" w:sz="4" w:space="0" w:color="auto"/>
            </w:tcBorders>
            <w:hideMark/>
          </w:tcPr>
          <w:p w14:paraId="03667E4E" w14:textId="77777777" w:rsidR="004F525B" w:rsidRDefault="004F525B">
            <w:pPr>
              <w:spacing w:before="30" w:after="3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Forhold</w:t>
            </w:r>
          </w:p>
        </w:tc>
        <w:tc>
          <w:tcPr>
            <w:tcW w:w="2620" w:type="dxa"/>
            <w:tcBorders>
              <w:top w:val="single" w:sz="4" w:space="0" w:color="auto"/>
              <w:left w:val="single" w:sz="4" w:space="0" w:color="auto"/>
              <w:bottom w:val="single" w:sz="4" w:space="0" w:color="auto"/>
              <w:right w:val="single" w:sz="4" w:space="0" w:color="auto"/>
            </w:tcBorders>
          </w:tcPr>
          <w:p w14:paraId="0E083534"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Aerobe </w:t>
            </w:r>
          </w:p>
          <w:p w14:paraId="6BEDCE93" w14:textId="77777777" w:rsidR="004F525B" w:rsidRDefault="004F525B">
            <w:pPr>
              <w:spacing w:before="30" w:after="30"/>
              <w:rPr>
                <w:rFonts w:ascii="Helvetica" w:eastAsia="Times New Roman" w:hAnsi="Helvetica" w:cs="Helvetica"/>
                <w:color w:val="252525"/>
                <w:sz w:val="18"/>
                <w:szCs w:val="18"/>
                <w:lang w:eastAsia="da-DK"/>
              </w:rPr>
            </w:pPr>
          </w:p>
          <w:p w14:paraId="1D1AD092"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Gram + </w:t>
            </w:r>
          </w:p>
        </w:tc>
        <w:tc>
          <w:tcPr>
            <w:tcW w:w="2679" w:type="dxa"/>
            <w:tcBorders>
              <w:top w:val="single" w:sz="4" w:space="0" w:color="auto"/>
              <w:left w:val="single" w:sz="4" w:space="0" w:color="auto"/>
              <w:bottom w:val="single" w:sz="4" w:space="0" w:color="auto"/>
              <w:right w:val="single" w:sz="4" w:space="0" w:color="auto"/>
            </w:tcBorders>
          </w:tcPr>
          <w:p w14:paraId="28C02B8F"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Aerobe og anaerobe</w:t>
            </w:r>
          </w:p>
          <w:p w14:paraId="6F53E177" w14:textId="77777777" w:rsidR="004F525B" w:rsidRDefault="004F525B">
            <w:pPr>
              <w:spacing w:before="30" w:after="30"/>
              <w:rPr>
                <w:rFonts w:ascii="Helvetica" w:eastAsia="Times New Roman" w:hAnsi="Helvetica" w:cs="Helvetica"/>
                <w:color w:val="252525"/>
                <w:sz w:val="18"/>
                <w:szCs w:val="18"/>
                <w:lang w:eastAsia="da-DK"/>
              </w:rPr>
            </w:pPr>
          </w:p>
          <w:p w14:paraId="7FFD8E3C"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Gram + og -</w:t>
            </w:r>
          </w:p>
        </w:tc>
        <w:tc>
          <w:tcPr>
            <w:tcW w:w="2763" w:type="dxa"/>
            <w:tcBorders>
              <w:top w:val="single" w:sz="4" w:space="0" w:color="auto"/>
              <w:left w:val="single" w:sz="4" w:space="0" w:color="auto"/>
              <w:bottom w:val="single" w:sz="4" w:space="0" w:color="auto"/>
              <w:right w:val="single" w:sz="4" w:space="0" w:color="auto"/>
            </w:tcBorders>
          </w:tcPr>
          <w:p w14:paraId="3D468550"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Anaerobe</w:t>
            </w:r>
          </w:p>
          <w:p w14:paraId="55752F18" w14:textId="77777777" w:rsidR="004F525B" w:rsidRDefault="004F525B">
            <w:pPr>
              <w:spacing w:before="30" w:after="30"/>
              <w:rPr>
                <w:rFonts w:ascii="Helvetica" w:eastAsia="Times New Roman" w:hAnsi="Helvetica" w:cs="Helvetica"/>
                <w:color w:val="252525"/>
                <w:sz w:val="18"/>
                <w:szCs w:val="18"/>
                <w:lang w:eastAsia="da-DK"/>
              </w:rPr>
            </w:pPr>
          </w:p>
          <w:p w14:paraId="0B9C8E2E"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Gram - </w:t>
            </w:r>
          </w:p>
        </w:tc>
      </w:tr>
      <w:tr w:rsidR="004F525B" w14:paraId="2E76ACF8" w14:textId="77777777" w:rsidTr="004F525B">
        <w:trPr>
          <w:trHeight w:val="1652"/>
        </w:trPr>
        <w:tc>
          <w:tcPr>
            <w:tcW w:w="2371" w:type="dxa"/>
            <w:tcBorders>
              <w:top w:val="single" w:sz="4" w:space="0" w:color="auto"/>
              <w:left w:val="single" w:sz="4" w:space="0" w:color="auto"/>
              <w:bottom w:val="single" w:sz="4" w:space="0" w:color="auto"/>
              <w:right w:val="single" w:sz="4" w:space="0" w:color="auto"/>
            </w:tcBorders>
            <w:hideMark/>
          </w:tcPr>
          <w:p w14:paraId="7CA68E93" w14:textId="77777777" w:rsidR="004F525B" w:rsidRDefault="004F525B">
            <w:pPr>
              <w:spacing w:before="30" w:after="3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 xml:space="preserve">Andet </w:t>
            </w:r>
          </w:p>
        </w:tc>
        <w:tc>
          <w:tcPr>
            <w:tcW w:w="2620" w:type="dxa"/>
            <w:tcBorders>
              <w:top w:val="single" w:sz="4" w:space="0" w:color="auto"/>
              <w:left w:val="single" w:sz="4" w:space="0" w:color="auto"/>
              <w:bottom w:val="single" w:sz="4" w:space="0" w:color="auto"/>
              <w:right w:val="single" w:sz="4" w:space="0" w:color="auto"/>
            </w:tcBorders>
          </w:tcPr>
          <w:p w14:paraId="1CB896B7" w14:textId="77777777" w:rsidR="004F525B" w:rsidRDefault="004F525B">
            <w:pPr>
              <w:spacing w:before="30" w:after="30"/>
              <w:rPr>
                <w:rFonts w:ascii="Helvetica" w:eastAsia="Times New Roman" w:hAnsi="Helvetica" w:cs="Helvetica"/>
                <w:color w:val="252525"/>
                <w:sz w:val="18"/>
                <w:szCs w:val="18"/>
                <w:lang w:eastAsia="da-DK"/>
              </w:rPr>
            </w:pPr>
            <w:proofErr w:type="gramStart"/>
            <w:r>
              <w:rPr>
                <w:rFonts w:ascii="Helvetica" w:eastAsia="Times New Roman" w:hAnsi="Helvetica" w:cs="Helvetica"/>
                <w:color w:val="252525"/>
                <w:sz w:val="18"/>
                <w:szCs w:val="18"/>
                <w:lang w:eastAsia="da-DK"/>
              </w:rPr>
              <w:t>Primær</w:t>
            </w:r>
            <w:proofErr w:type="gramEnd"/>
            <w:r>
              <w:rPr>
                <w:rFonts w:ascii="Helvetica" w:eastAsia="Times New Roman" w:hAnsi="Helvetica" w:cs="Helvetica"/>
                <w:color w:val="252525"/>
                <w:sz w:val="18"/>
                <w:szCs w:val="18"/>
                <w:lang w:eastAsia="da-DK"/>
              </w:rPr>
              <w:t xml:space="preserve"> kolonisatorer (især Streptokokker)</w:t>
            </w:r>
          </w:p>
          <w:p w14:paraId="707AA0F3" w14:textId="77777777" w:rsidR="004F525B" w:rsidRDefault="004F525B">
            <w:pPr>
              <w:spacing w:before="30" w:after="30"/>
              <w:rPr>
                <w:rFonts w:ascii="Helvetica" w:eastAsia="Times New Roman" w:hAnsi="Helvetica" w:cs="Helvetica"/>
                <w:color w:val="252525"/>
                <w:sz w:val="18"/>
                <w:szCs w:val="18"/>
                <w:lang w:eastAsia="da-DK"/>
              </w:rPr>
            </w:pPr>
          </w:p>
          <w:p w14:paraId="2B7D8C81"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Store mængder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gingivitis</w:t>
            </w:r>
          </w:p>
        </w:tc>
        <w:tc>
          <w:tcPr>
            <w:tcW w:w="2679" w:type="dxa"/>
            <w:tcBorders>
              <w:top w:val="single" w:sz="4" w:space="0" w:color="auto"/>
              <w:left w:val="single" w:sz="4" w:space="0" w:color="auto"/>
              <w:bottom w:val="single" w:sz="4" w:space="0" w:color="auto"/>
              <w:right w:val="single" w:sz="4" w:space="0" w:color="auto"/>
            </w:tcBorders>
          </w:tcPr>
          <w:p w14:paraId="0A83FF04"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Uspecifik plakhypotese.</w:t>
            </w:r>
          </w:p>
          <w:p w14:paraId="04DB013E" w14:textId="77777777" w:rsidR="004F525B" w:rsidRDefault="004F525B">
            <w:pPr>
              <w:spacing w:before="30" w:after="30"/>
              <w:rPr>
                <w:rFonts w:ascii="Helvetica" w:eastAsia="Times New Roman" w:hAnsi="Helvetica" w:cs="Helvetica"/>
                <w:color w:val="252525"/>
                <w:sz w:val="18"/>
                <w:szCs w:val="18"/>
                <w:lang w:eastAsia="da-DK"/>
              </w:rPr>
            </w:pPr>
          </w:p>
          <w:p w14:paraId="60CB5142"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Mængde fremfor virulensfaktorer.</w:t>
            </w:r>
          </w:p>
          <w:p w14:paraId="72F9317B" w14:textId="77777777" w:rsidR="004F525B" w:rsidRDefault="004F525B">
            <w:pPr>
              <w:spacing w:before="30" w:after="30"/>
              <w:rPr>
                <w:rFonts w:ascii="Helvetica" w:eastAsia="Times New Roman" w:hAnsi="Helvetica" w:cs="Helvetica"/>
                <w:color w:val="252525"/>
                <w:sz w:val="18"/>
                <w:szCs w:val="18"/>
                <w:lang w:eastAsia="da-DK"/>
              </w:rPr>
            </w:pPr>
          </w:p>
          <w:p w14:paraId="5CEC3A16"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Aktivering af komplementsystem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inflammation</w:t>
            </w:r>
          </w:p>
        </w:tc>
        <w:tc>
          <w:tcPr>
            <w:tcW w:w="2763" w:type="dxa"/>
            <w:tcBorders>
              <w:top w:val="single" w:sz="4" w:space="0" w:color="auto"/>
              <w:left w:val="single" w:sz="4" w:space="0" w:color="auto"/>
              <w:bottom w:val="single" w:sz="4" w:space="0" w:color="auto"/>
              <w:right w:val="single" w:sz="4" w:space="0" w:color="auto"/>
            </w:tcBorders>
          </w:tcPr>
          <w:p w14:paraId="6D7D4850"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Økologiske plakhypotese:</w:t>
            </w:r>
          </w:p>
          <w:p w14:paraId="7A4C1B99"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Gingival exudat som fremmer proteolystisk nedbrydning.</w:t>
            </w:r>
          </w:p>
          <w:p w14:paraId="54CBA435" w14:textId="77777777" w:rsidR="004F525B" w:rsidRDefault="004F525B">
            <w:pPr>
              <w:spacing w:before="30" w:after="30"/>
              <w:rPr>
                <w:rFonts w:ascii="Helvetica" w:eastAsia="Times New Roman" w:hAnsi="Helvetica" w:cs="Helvetica"/>
                <w:color w:val="252525"/>
                <w:sz w:val="18"/>
                <w:szCs w:val="18"/>
                <w:lang w:eastAsia="da-DK"/>
              </w:rPr>
            </w:pPr>
          </w:p>
          <w:p w14:paraId="23676730"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Specifikke virulensfaktorer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vævsnedbrydning og metabolisme </w:t>
            </w:r>
          </w:p>
          <w:p w14:paraId="50EE5F6C" w14:textId="77777777" w:rsidR="004F525B" w:rsidRDefault="004F525B">
            <w:pPr>
              <w:spacing w:before="30" w:after="30"/>
              <w:rPr>
                <w:rFonts w:ascii="Helvetica" w:eastAsia="Times New Roman" w:hAnsi="Helvetica" w:cs="Helvetica"/>
                <w:color w:val="252525"/>
                <w:sz w:val="18"/>
                <w:szCs w:val="18"/>
                <w:lang w:eastAsia="da-DK"/>
              </w:rPr>
            </w:pPr>
          </w:p>
          <w:p w14:paraId="63CF9AE8" w14:textId="77777777" w:rsidR="004F525B" w:rsidRDefault="004F525B">
            <w:p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lastRenderedPageBreak/>
              <w:t>Ved aggressiv parodontitis: især det røde kompleks og A.A. serotype B</w:t>
            </w:r>
          </w:p>
        </w:tc>
      </w:tr>
    </w:tbl>
    <w:p w14:paraId="19D67525"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5358D81E"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1267E246" w14:textId="77777777" w:rsidR="004F525B" w:rsidRDefault="004F525B" w:rsidP="004F525B">
      <w:pPr>
        <w:numPr>
          <w:ilvl w:val="0"/>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Anvende viden om dannelsen og opbygningen af calculus</w:t>
      </w:r>
    </w:p>
    <w:p w14:paraId="36605612"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ECM i plak mineraliseres via udfældning af mineralsalte </w:t>
      </w:r>
    </w:p>
    <w:p w14:paraId="28D2C4AF"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Supragingival calculus:</w:t>
      </w:r>
    </w:p>
    <w:p w14:paraId="38D046BD"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Mineraliseres via. salte fra saliva</w:t>
      </w:r>
    </w:p>
    <w:p w14:paraId="2936A058"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Kan være fysiologisk (</w:t>
      </w:r>
      <w:proofErr w:type="gramStart"/>
      <w:r>
        <w:rPr>
          <w:rFonts w:ascii="Helvetica" w:eastAsia="Times New Roman" w:hAnsi="Helvetica" w:cs="Helvetica"/>
          <w:color w:val="252525"/>
          <w:sz w:val="18"/>
          <w:szCs w:val="18"/>
          <w:lang w:eastAsia="da-DK"/>
        </w:rPr>
        <w:t>UK front</w:t>
      </w:r>
      <w:proofErr w:type="gramEnd"/>
      <w:r>
        <w:rPr>
          <w:rFonts w:ascii="Helvetica" w:eastAsia="Times New Roman" w:hAnsi="Helvetica" w:cs="Helvetica"/>
          <w:color w:val="252525"/>
          <w:sz w:val="18"/>
          <w:szCs w:val="18"/>
          <w:lang w:eastAsia="da-DK"/>
        </w:rPr>
        <w:t>)</w:t>
      </w:r>
    </w:p>
    <w:p w14:paraId="2FB22816"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Subgingival calculus:</w:t>
      </w:r>
    </w:p>
    <w:p w14:paraId="60B89ED8"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Mineraliseres via inflammationseksudat der udfælder salte i pochen</w:t>
      </w:r>
    </w:p>
    <w:p w14:paraId="25B2AFEB"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Subgingival calculus sekundært produkt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IKKE primær årsag til parodontitis</w:t>
      </w:r>
    </w:p>
    <w:p w14:paraId="53138FFB"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Sygdomsmedieret (pga. inflammationsflow i pochen). Der kommer først subgingival calculus, når sygdommen er opstået (ellers findes der ikke noget subgingivalt)</w:t>
      </w:r>
    </w:p>
    <w:p w14:paraId="30876035"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Krystallerne vokser uregelmæssigt ind i cementen (bedre retention), og gør det derfor sværere at fjerne ifht. fjernelse af calculus på emaljen.</w:t>
      </w:r>
    </w:p>
    <w:p w14:paraId="5482AACB"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Calculus er sekundær ætiologisk faktor for PM</w:t>
      </w:r>
    </w:p>
    <w:p w14:paraId="33DF09E9"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Mest udtalte plakretinerende faktor</w:t>
      </w:r>
    </w:p>
    <w:p w14:paraId="0E8BF329" w14:textId="77777777" w:rsidR="004F525B" w:rsidRDefault="004F525B" w:rsidP="004F525B">
      <w:pPr>
        <w:shd w:val="clear" w:color="auto" w:fill="FFFFFF"/>
        <w:spacing w:before="30" w:after="30" w:line="240" w:lineRule="auto"/>
        <w:rPr>
          <w:rFonts w:ascii="Helvetica" w:eastAsia="Times New Roman" w:hAnsi="Helvetica" w:cs="Helvetica"/>
          <w:color w:val="252525"/>
          <w:sz w:val="18"/>
          <w:szCs w:val="18"/>
          <w:lang w:eastAsia="da-DK"/>
        </w:rPr>
      </w:pPr>
    </w:p>
    <w:p w14:paraId="29FC1242" w14:textId="77777777" w:rsidR="004F525B" w:rsidRDefault="004F525B" w:rsidP="004F525B">
      <w:pPr>
        <w:pStyle w:val="Listeafsnit"/>
        <w:numPr>
          <w:ilvl w:val="0"/>
          <w:numId w:val="18"/>
        </w:numPr>
        <w:suppressAutoHyphens/>
        <w:spacing w:line="256" w:lineRule="auto"/>
        <w:rPr>
          <w:rFonts w:ascii="Helvetica" w:hAnsi="Helvetica"/>
          <w:sz w:val="18"/>
          <w:szCs w:val="18"/>
        </w:rPr>
      </w:pPr>
      <w:r>
        <w:rPr>
          <w:rFonts w:ascii="Helvetica" w:hAnsi="Helvetica"/>
          <w:sz w:val="18"/>
          <w:szCs w:val="18"/>
        </w:rPr>
        <w:t>Faktorer med indflydelse på dannelsen af calculus</w:t>
      </w:r>
    </w:p>
    <w:p w14:paraId="465547D1" w14:textId="77777777" w:rsidR="004F525B" w:rsidRDefault="004F525B" w:rsidP="004F525B">
      <w:pPr>
        <w:pStyle w:val="Listeafsnit"/>
        <w:numPr>
          <w:ilvl w:val="2"/>
          <w:numId w:val="19"/>
        </w:numPr>
        <w:tabs>
          <w:tab w:val="left" w:pos="-1700"/>
          <w:tab w:val="left" w:pos="-1134"/>
          <w:tab w:val="left" w:pos="-566"/>
          <w:tab w:val="left" w:pos="0"/>
          <w:tab w:val="left" w:pos="568"/>
          <w:tab w:val="left" w:pos="1134"/>
          <w:tab w:val="left" w:pos="1702"/>
          <w:tab w:val="left" w:pos="2268"/>
          <w:tab w:val="left" w:pos="2834"/>
          <w:tab w:val="left" w:pos="3402"/>
          <w:tab w:val="left" w:pos="3968"/>
          <w:tab w:val="left" w:pos="4536"/>
          <w:tab w:val="left" w:pos="5102"/>
          <w:tab w:val="left" w:pos="5670"/>
          <w:tab w:val="left" w:pos="6236"/>
          <w:tab w:val="left" w:pos="6804"/>
          <w:tab w:val="left" w:pos="7370"/>
          <w:tab w:val="left" w:pos="7937"/>
          <w:tab w:val="left" w:pos="8504"/>
        </w:tabs>
        <w:suppressAutoHyphens/>
        <w:spacing w:line="256" w:lineRule="auto"/>
        <w:rPr>
          <w:rFonts w:ascii="Helvetica" w:hAnsi="Helvetica"/>
          <w:sz w:val="18"/>
          <w:szCs w:val="18"/>
        </w:rPr>
      </w:pPr>
      <w:r>
        <w:rPr>
          <w:rFonts w:ascii="Helvetica" w:hAnsi="Helvetica"/>
          <w:sz w:val="18"/>
          <w:szCs w:val="18"/>
        </w:rPr>
        <w:t xml:space="preserve">Ca og urea i saliva </w:t>
      </w:r>
      <w:r>
        <w:rPr>
          <w:rFonts w:ascii="Helvetica" w:hAnsi="Helvetica"/>
          <w:i/>
          <w:sz w:val="18"/>
          <w:szCs w:val="18"/>
          <w:u w:val="single"/>
        </w:rPr>
        <w:t>fremmer</w:t>
      </w:r>
      <w:r>
        <w:rPr>
          <w:rFonts w:ascii="Helvetica" w:hAnsi="Helvetica"/>
          <w:sz w:val="18"/>
          <w:szCs w:val="18"/>
        </w:rPr>
        <w:t xml:space="preserve"> dannelsen.</w:t>
      </w:r>
    </w:p>
    <w:p w14:paraId="50B0EE99" w14:textId="77777777" w:rsidR="004F525B" w:rsidRDefault="004F525B" w:rsidP="004F525B">
      <w:pPr>
        <w:pStyle w:val="Listeafsnit"/>
        <w:numPr>
          <w:ilvl w:val="2"/>
          <w:numId w:val="19"/>
        </w:numPr>
        <w:tabs>
          <w:tab w:val="left" w:pos="-1700"/>
          <w:tab w:val="left" w:pos="-1134"/>
          <w:tab w:val="left" w:pos="-566"/>
          <w:tab w:val="left" w:pos="0"/>
          <w:tab w:val="left" w:pos="568"/>
          <w:tab w:val="left" w:pos="1134"/>
          <w:tab w:val="left" w:pos="1702"/>
          <w:tab w:val="left" w:pos="2268"/>
          <w:tab w:val="left" w:pos="2834"/>
          <w:tab w:val="left" w:pos="3402"/>
          <w:tab w:val="left" w:pos="3968"/>
          <w:tab w:val="left" w:pos="4536"/>
          <w:tab w:val="left" w:pos="5102"/>
          <w:tab w:val="left" w:pos="5670"/>
          <w:tab w:val="left" w:pos="6236"/>
          <w:tab w:val="left" w:pos="6804"/>
          <w:tab w:val="left" w:pos="7370"/>
          <w:tab w:val="left" w:pos="7937"/>
          <w:tab w:val="left" w:pos="8504"/>
        </w:tabs>
        <w:suppressAutoHyphens/>
        <w:spacing w:line="256" w:lineRule="auto"/>
        <w:rPr>
          <w:rFonts w:ascii="Helvetica" w:hAnsi="Helvetica"/>
          <w:sz w:val="18"/>
          <w:szCs w:val="18"/>
        </w:rPr>
      </w:pPr>
      <w:r>
        <w:rPr>
          <w:rFonts w:ascii="Helvetica" w:hAnsi="Helvetica"/>
          <w:sz w:val="18"/>
          <w:szCs w:val="18"/>
        </w:rPr>
        <w:t xml:space="preserve">Na-pyrofosfat i saliva </w:t>
      </w:r>
      <w:r>
        <w:rPr>
          <w:rFonts w:ascii="Helvetica" w:hAnsi="Helvetica"/>
          <w:i/>
          <w:sz w:val="18"/>
          <w:szCs w:val="18"/>
          <w:u w:val="single"/>
        </w:rPr>
        <w:t>hæmmer</w:t>
      </w:r>
      <w:r>
        <w:rPr>
          <w:rFonts w:ascii="Helvetica" w:hAnsi="Helvetica"/>
          <w:sz w:val="18"/>
          <w:szCs w:val="18"/>
        </w:rPr>
        <w:t xml:space="preserve"> dannelsen.</w:t>
      </w:r>
    </w:p>
    <w:p w14:paraId="2EBE3CF9" w14:textId="77777777" w:rsidR="004F525B" w:rsidRDefault="004F525B" w:rsidP="004F525B">
      <w:pPr>
        <w:pStyle w:val="Listeafsnit"/>
        <w:numPr>
          <w:ilvl w:val="1"/>
          <w:numId w:val="19"/>
        </w:num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uppressAutoHyphens/>
        <w:spacing w:line="256" w:lineRule="auto"/>
        <w:rPr>
          <w:rFonts w:ascii="Helvetica" w:hAnsi="Helvetica"/>
          <w:sz w:val="18"/>
          <w:szCs w:val="18"/>
        </w:rPr>
      </w:pPr>
      <w:r>
        <w:rPr>
          <w:rFonts w:ascii="Helvetica" w:hAnsi="Helvetica"/>
          <w:sz w:val="18"/>
          <w:szCs w:val="18"/>
        </w:rPr>
        <w:t xml:space="preserve">Calculusdannelse: </w:t>
      </w:r>
    </w:p>
    <w:p w14:paraId="5335EAAE" w14:textId="77777777" w:rsidR="004F525B" w:rsidRDefault="004F525B" w:rsidP="004F525B">
      <w:pPr>
        <w:pStyle w:val="Listeafsnit"/>
        <w:widowControl w:val="0"/>
        <w:numPr>
          <w:ilvl w:val="2"/>
          <w:numId w:val="19"/>
        </w:num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uppressAutoHyphens/>
        <w:spacing w:after="0" w:line="240" w:lineRule="auto"/>
        <w:rPr>
          <w:rFonts w:ascii="Helvetica" w:hAnsi="Helvetica"/>
          <w:sz w:val="18"/>
          <w:szCs w:val="18"/>
        </w:rPr>
      </w:pPr>
      <w:r>
        <w:rPr>
          <w:rFonts w:ascii="Helvetica" w:hAnsi="Helvetica"/>
          <w:sz w:val="18"/>
          <w:szCs w:val="18"/>
        </w:rPr>
        <w:t>Udfældning af enkeltkrystaller</w:t>
      </w:r>
    </w:p>
    <w:p w14:paraId="56790753" w14:textId="77777777" w:rsidR="004F525B" w:rsidRDefault="004F525B" w:rsidP="004F525B">
      <w:pPr>
        <w:pStyle w:val="Listeafsnit"/>
        <w:widowControl w:val="0"/>
        <w:numPr>
          <w:ilvl w:val="2"/>
          <w:numId w:val="19"/>
        </w:num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uppressAutoHyphens/>
        <w:spacing w:after="0" w:line="240" w:lineRule="auto"/>
        <w:rPr>
          <w:rFonts w:ascii="Helvetica" w:hAnsi="Helvetica"/>
          <w:sz w:val="18"/>
          <w:szCs w:val="18"/>
        </w:rPr>
      </w:pPr>
      <w:r>
        <w:rPr>
          <w:rFonts w:ascii="Helvetica" w:hAnsi="Helvetica"/>
          <w:sz w:val="18"/>
          <w:szCs w:val="18"/>
        </w:rPr>
        <w:t>Krystaller i foci</w:t>
      </w:r>
    </w:p>
    <w:p w14:paraId="7C1AED7D" w14:textId="77777777" w:rsidR="004F525B" w:rsidRDefault="004F525B" w:rsidP="004F525B">
      <w:pPr>
        <w:pStyle w:val="Listeafsnit"/>
        <w:widowControl w:val="0"/>
        <w:numPr>
          <w:ilvl w:val="2"/>
          <w:numId w:val="19"/>
        </w:num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uppressAutoHyphens/>
        <w:spacing w:after="0" w:line="240" w:lineRule="auto"/>
        <w:rPr>
          <w:rFonts w:ascii="Helvetica" w:hAnsi="Helvetica"/>
          <w:sz w:val="18"/>
          <w:szCs w:val="18"/>
        </w:rPr>
      </w:pPr>
      <w:r>
        <w:rPr>
          <w:rFonts w:ascii="Helvetica" w:hAnsi="Helvetica"/>
          <w:sz w:val="18"/>
          <w:szCs w:val="18"/>
        </w:rPr>
        <w:t>Sammensmeltning af foci</w:t>
      </w:r>
    </w:p>
    <w:p w14:paraId="3015DBA8" w14:textId="77777777" w:rsidR="004F525B" w:rsidRDefault="004F525B" w:rsidP="004F525B">
      <w:pPr>
        <w:pStyle w:val="Listeafsnit"/>
        <w:widowControl w:val="0"/>
        <w:numPr>
          <w:ilvl w:val="2"/>
          <w:numId w:val="19"/>
        </w:num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uppressAutoHyphens/>
        <w:spacing w:after="0" w:line="240" w:lineRule="auto"/>
        <w:rPr>
          <w:rFonts w:ascii="Helvetica" w:hAnsi="Helvetica"/>
          <w:i/>
          <w:sz w:val="18"/>
          <w:szCs w:val="18"/>
          <w:u w:val="single"/>
        </w:rPr>
      </w:pPr>
      <w:r>
        <w:rPr>
          <w:rFonts w:ascii="Helvetica" w:hAnsi="Helvetica"/>
          <w:i/>
          <w:sz w:val="18"/>
          <w:szCs w:val="18"/>
          <w:u w:val="single"/>
        </w:rPr>
        <w:t>Mineralisering af pellikel</w:t>
      </w:r>
    </w:p>
    <w:p w14:paraId="519890A0" w14:textId="77777777" w:rsidR="004F525B" w:rsidRDefault="004F525B" w:rsidP="004F525B">
      <w:pPr>
        <w:pStyle w:val="Listeafsnit"/>
        <w:widowControl w:val="0"/>
        <w:numPr>
          <w:ilvl w:val="2"/>
          <w:numId w:val="19"/>
        </w:num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uppressAutoHyphens/>
        <w:spacing w:after="0" w:line="240" w:lineRule="auto"/>
        <w:rPr>
          <w:rFonts w:ascii="Helvetica" w:hAnsi="Helvetica"/>
          <w:sz w:val="18"/>
          <w:szCs w:val="18"/>
        </w:rPr>
      </w:pPr>
      <w:r>
        <w:rPr>
          <w:rFonts w:ascii="Helvetica" w:hAnsi="Helvetica"/>
          <w:sz w:val="18"/>
          <w:szCs w:val="18"/>
        </w:rPr>
        <w:t>Organisering af krystalstruktur</w:t>
      </w:r>
    </w:p>
    <w:p w14:paraId="64F126BC" w14:textId="77777777" w:rsidR="004F525B" w:rsidRDefault="004F525B" w:rsidP="004F525B">
      <w:pPr>
        <w:pStyle w:val="Listeafsnit"/>
        <w:widowControl w:val="0"/>
        <w:numPr>
          <w:ilvl w:val="2"/>
          <w:numId w:val="19"/>
        </w:num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uppressAutoHyphens/>
        <w:spacing w:after="0" w:line="240" w:lineRule="auto"/>
        <w:rPr>
          <w:rFonts w:ascii="Helvetica" w:hAnsi="Helvetica"/>
          <w:sz w:val="18"/>
          <w:szCs w:val="18"/>
        </w:rPr>
      </w:pPr>
      <w:r>
        <w:rPr>
          <w:rFonts w:ascii="Helvetica" w:hAnsi="Helvetica"/>
          <w:sz w:val="18"/>
          <w:szCs w:val="18"/>
        </w:rPr>
        <w:t>Lagvis opbygning</w:t>
      </w:r>
    </w:p>
    <w:p w14:paraId="1267E79F" w14:textId="77777777" w:rsidR="004F525B" w:rsidRDefault="004F525B" w:rsidP="004F525B">
      <w:pPr>
        <w:pStyle w:val="Listeafsnit"/>
        <w:numPr>
          <w:ilvl w:val="1"/>
          <w:numId w:val="19"/>
        </w:num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uppressAutoHyphens/>
        <w:spacing w:line="256" w:lineRule="auto"/>
        <w:rPr>
          <w:rFonts w:ascii="Helvetica" w:hAnsi="Helvetica"/>
          <w:sz w:val="18"/>
          <w:szCs w:val="18"/>
        </w:rPr>
      </w:pPr>
      <w:r>
        <w:rPr>
          <w:rFonts w:ascii="Helvetica" w:hAnsi="Helvetica"/>
          <w:sz w:val="18"/>
          <w:szCs w:val="24"/>
        </w:rPr>
        <w:t>Kalciumfo</w:t>
      </w:r>
      <w:r>
        <w:rPr>
          <w:rFonts w:ascii="Helvetica" w:hAnsi="Helvetica"/>
          <w:sz w:val="18"/>
          <w:szCs w:val="18"/>
        </w:rPr>
        <w:t>sfat-salte og –krystaller</w:t>
      </w:r>
    </w:p>
    <w:p w14:paraId="372D72C3" w14:textId="77777777" w:rsidR="004F525B" w:rsidRDefault="004F525B" w:rsidP="004F525B">
      <w:pPr>
        <w:pStyle w:val="Listeafsnit"/>
        <w:numPr>
          <w:ilvl w:val="2"/>
          <w:numId w:val="19"/>
        </w:num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uppressAutoHyphens/>
        <w:spacing w:line="240" w:lineRule="auto"/>
        <w:rPr>
          <w:rFonts w:ascii="Helvetica" w:hAnsi="Helvetica"/>
          <w:sz w:val="18"/>
          <w:szCs w:val="18"/>
        </w:rPr>
      </w:pPr>
      <w:r>
        <w:rPr>
          <w:rFonts w:ascii="Helvetica" w:hAnsi="Helvetica"/>
          <w:sz w:val="18"/>
          <w:szCs w:val="18"/>
          <w:lang w:val="en-GB"/>
        </w:rPr>
        <w:t xml:space="preserve">Whitlockit - </w:t>
      </w:r>
      <w:r>
        <w:rPr>
          <w:rFonts w:ascii="Helvetica" w:hAnsi="Helvetica"/>
          <w:sz w:val="18"/>
          <w:szCs w:val="18"/>
        </w:rPr>
        <w:sym w:font="Symbol" w:char="F062"/>
      </w:r>
      <w:r>
        <w:rPr>
          <w:rFonts w:ascii="Helvetica" w:hAnsi="Helvetica"/>
          <w:sz w:val="18"/>
          <w:szCs w:val="18"/>
        </w:rPr>
        <w:t>-</w:t>
      </w:r>
      <w:r>
        <w:rPr>
          <w:rFonts w:ascii="Helvetica" w:hAnsi="Helvetica"/>
          <w:sz w:val="18"/>
          <w:szCs w:val="18"/>
          <w:lang w:val="en-GB"/>
        </w:rPr>
        <w:t>Ca</w:t>
      </w:r>
      <w:r>
        <w:rPr>
          <w:rFonts w:ascii="Helvetica" w:hAnsi="Helvetica"/>
          <w:sz w:val="18"/>
          <w:szCs w:val="18"/>
          <w:vertAlign w:val="subscript"/>
          <w:lang w:val="en-GB"/>
        </w:rPr>
        <w:t>3</w:t>
      </w:r>
      <w:r>
        <w:rPr>
          <w:rFonts w:ascii="Helvetica" w:hAnsi="Helvetica"/>
          <w:sz w:val="18"/>
          <w:szCs w:val="18"/>
          <w:lang w:val="en-GB"/>
        </w:rPr>
        <w:t>(PO</w:t>
      </w:r>
      <w:r>
        <w:rPr>
          <w:rFonts w:ascii="Helvetica" w:hAnsi="Helvetica"/>
          <w:sz w:val="18"/>
          <w:szCs w:val="18"/>
          <w:vertAlign w:val="subscript"/>
          <w:lang w:val="en-GB"/>
        </w:rPr>
        <w:t>4</w:t>
      </w:r>
      <w:r>
        <w:rPr>
          <w:rFonts w:ascii="Helvetica" w:hAnsi="Helvetica"/>
          <w:sz w:val="18"/>
          <w:szCs w:val="18"/>
          <w:lang w:val="en-GB"/>
        </w:rPr>
        <w:t>)</w:t>
      </w:r>
      <w:r>
        <w:rPr>
          <w:rFonts w:ascii="Helvetica" w:hAnsi="Helvetica"/>
          <w:sz w:val="18"/>
          <w:szCs w:val="18"/>
          <w:vertAlign w:val="subscript"/>
          <w:lang w:val="en-GB"/>
        </w:rPr>
        <w:t>2</w:t>
      </w:r>
    </w:p>
    <w:p w14:paraId="65987EED" w14:textId="77777777" w:rsidR="004F525B" w:rsidRDefault="004F525B" w:rsidP="004F525B">
      <w:pPr>
        <w:pStyle w:val="Listeafsnit"/>
        <w:numPr>
          <w:ilvl w:val="2"/>
          <w:numId w:val="19"/>
        </w:num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uppressAutoHyphens/>
        <w:spacing w:line="240" w:lineRule="auto"/>
        <w:rPr>
          <w:rFonts w:ascii="Helvetica" w:hAnsi="Helvetica"/>
          <w:sz w:val="18"/>
          <w:szCs w:val="18"/>
        </w:rPr>
      </w:pPr>
      <w:r>
        <w:rPr>
          <w:rFonts w:ascii="Helvetica" w:hAnsi="Helvetica"/>
          <w:sz w:val="18"/>
          <w:szCs w:val="18"/>
          <w:lang w:val="en-GB"/>
        </w:rPr>
        <w:t>Hydroksylapatit – Ca</w:t>
      </w:r>
      <w:r>
        <w:rPr>
          <w:rFonts w:ascii="Helvetica" w:hAnsi="Helvetica"/>
          <w:sz w:val="18"/>
          <w:szCs w:val="18"/>
          <w:vertAlign w:val="subscript"/>
          <w:lang w:val="en-GB"/>
        </w:rPr>
        <w:t>5</w:t>
      </w:r>
      <w:r>
        <w:rPr>
          <w:rFonts w:ascii="Helvetica" w:hAnsi="Helvetica"/>
          <w:sz w:val="18"/>
          <w:szCs w:val="18"/>
          <w:lang w:val="en-GB"/>
        </w:rPr>
        <w:t>(PO</w:t>
      </w:r>
      <w:r>
        <w:rPr>
          <w:rFonts w:ascii="Helvetica" w:hAnsi="Helvetica"/>
          <w:sz w:val="18"/>
          <w:szCs w:val="18"/>
          <w:vertAlign w:val="subscript"/>
          <w:lang w:val="en-GB"/>
        </w:rPr>
        <w:t>4</w:t>
      </w:r>
      <w:r>
        <w:rPr>
          <w:rFonts w:ascii="Helvetica" w:hAnsi="Helvetica"/>
          <w:sz w:val="18"/>
          <w:szCs w:val="18"/>
          <w:lang w:val="en-GB"/>
        </w:rPr>
        <w:t>)</w:t>
      </w:r>
      <w:r>
        <w:rPr>
          <w:rFonts w:ascii="Helvetica" w:hAnsi="Helvetica"/>
          <w:sz w:val="18"/>
          <w:szCs w:val="18"/>
          <w:vertAlign w:val="subscript"/>
          <w:lang w:val="en-GB"/>
        </w:rPr>
        <w:t>3</w:t>
      </w:r>
      <w:r>
        <w:rPr>
          <w:rFonts w:ascii="Helvetica" w:hAnsi="Helvetica"/>
          <w:sz w:val="18"/>
          <w:szCs w:val="18"/>
          <w:lang w:val="en-GB"/>
        </w:rPr>
        <w:t>xOH</w:t>
      </w:r>
    </w:p>
    <w:p w14:paraId="264A2D01" w14:textId="77777777" w:rsidR="004F525B" w:rsidRDefault="004F525B" w:rsidP="004F525B">
      <w:pPr>
        <w:pStyle w:val="Listeafsnit"/>
        <w:numPr>
          <w:ilvl w:val="2"/>
          <w:numId w:val="19"/>
        </w:num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uppressAutoHyphens/>
        <w:spacing w:line="240" w:lineRule="auto"/>
        <w:rPr>
          <w:rFonts w:ascii="Helvetica" w:hAnsi="Helvetica"/>
          <w:sz w:val="18"/>
          <w:szCs w:val="18"/>
        </w:rPr>
      </w:pPr>
      <w:r>
        <w:rPr>
          <w:rFonts w:ascii="Helvetica" w:hAnsi="Helvetica"/>
          <w:sz w:val="18"/>
          <w:szCs w:val="18"/>
          <w:lang w:val="en-GB"/>
        </w:rPr>
        <w:t>Oktakalciumfosfat – Ca</w:t>
      </w:r>
      <w:r>
        <w:rPr>
          <w:rFonts w:ascii="Helvetica" w:hAnsi="Helvetica"/>
          <w:sz w:val="18"/>
          <w:szCs w:val="18"/>
          <w:vertAlign w:val="subscript"/>
          <w:lang w:val="en-GB"/>
        </w:rPr>
        <w:t>4</w:t>
      </w:r>
      <w:r>
        <w:rPr>
          <w:rFonts w:ascii="Helvetica" w:hAnsi="Helvetica"/>
          <w:sz w:val="18"/>
          <w:szCs w:val="18"/>
          <w:lang w:val="en-GB"/>
        </w:rPr>
        <w:t>H(PO</w:t>
      </w:r>
      <w:r>
        <w:rPr>
          <w:rFonts w:ascii="Helvetica" w:hAnsi="Helvetica"/>
          <w:sz w:val="18"/>
          <w:szCs w:val="18"/>
          <w:vertAlign w:val="subscript"/>
          <w:lang w:val="en-GB"/>
        </w:rPr>
        <w:t>4</w:t>
      </w:r>
      <w:r>
        <w:rPr>
          <w:rFonts w:ascii="Helvetica" w:hAnsi="Helvetica"/>
          <w:sz w:val="18"/>
          <w:szCs w:val="18"/>
          <w:lang w:val="en-GB"/>
        </w:rPr>
        <w:t>)</w:t>
      </w:r>
      <w:r>
        <w:rPr>
          <w:rFonts w:ascii="Helvetica" w:hAnsi="Helvetica"/>
          <w:sz w:val="18"/>
          <w:szCs w:val="18"/>
          <w:vertAlign w:val="subscript"/>
          <w:lang w:val="en-GB"/>
        </w:rPr>
        <w:t>3</w:t>
      </w:r>
      <w:r>
        <w:rPr>
          <w:rFonts w:ascii="Helvetica" w:hAnsi="Helvetica"/>
          <w:sz w:val="18"/>
          <w:szCs w:val="18"/>
          <w:lang w:val="en-GB"/>
        </w:rPr>
        <w:t>x2H</w:t>
      </w:r>
      <w:r>
        <w:rPr>
          <w:rFonts w:ascii="Helvetica" w:hAnsi="Helvetica"/>
          <w:sz w:val="18"/>
          <w:szCs w:val="18"/>
          <w:vertAlign w:val="subscript"/>
          <w:lang w:val="en-GB"/>
        </w:rPr>
        <w:t>2</w:t>
      </w:r>
      <w:r>
        <w:rPr>
          <w:rFonts w:ascii="Helvetica" w:hAnsi="Helvetica"/>
          <w:sz w:val="18"/>
          <w:szCs w:val="18"/>
          <w:lang w:val="en-GB"/>
        </w:rPr>
        <w:t>O</w:t>
      </w:r>
    </w:p>
    <w:p w14:paraId="06AD5037" w14:textId="77777777" w:rsidR="004F525B" w:rsidRDefault="004F525B" w:rsidP="004F525B">
      <w:pPr>
        <w:pStyle w:val="Listeafsnit"/>
        <w:numPr>
          <w:ilvl w:val="2"/>
          <w:numId w:val="19"/>
        </w:num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uppressAutoHyphens/>
        <w:spacing w:line="240" w:lineRule="auto"/>
        <w:rPr>
          <w:rFonts w:ascii="Helvetica" w:hAnsi="Helvetica"/>
          <w:sz w:val="18"/>
          <w:szCs w:val="18"/>
        </w:rPr>
      </w:pPr>
      <w:r>
        <w:rPr>
          <w:rFonts w:ascii="Helvetica" w:hAnsi="Helvetica"/>
          <w:sz w:val="18"/>
          <w:szCs w:val="18"/>
          <w:lang w:val="en-GB"/>
        </w:rPr>
        <w:t xml:space="preserve">Brushit – </w:t>
      </w:r>
      <w:proofErr w:type="gramStart"/>
      <w:r>
        <w:rPr>
          <w:rFonts w:ascii="Helvetica" w:hAnsi="Helvetica"/>
          <w:sz w:val="18"/>
          <w:szCs w:val="18"/>
          <w:lang w:val="en-GB"/>
        </w:rPr>
        <w:t>CaH(</w:t>
      </w:r>
      <w:proofErr w:type="gramEnd"/>
      <w:r>
        <w:rPr>
          <w:rFonts w:ascii="Helvetica" w:hAnsi="Helvetica"/>
          <w:sz w:val="18"/>
          <w:szCs w:val="18"/>
          <w:lang w:val="en-GB"/>
        </w:rPr>
        <w:t>PO</w:t>
      </w:r>
      <w:r>
        <w:rPr>
          <w:rFonts w:ascii="Helvetica" w:hAnsi="Helvetica"/>
          <w:sz w:val="18"/>
          <w:szCs w:val="18"/>
          <w:vertAlign w:val="subscript"/>
          <w:lang w:val="en-GB"/>
        </w:rPr>
        <w:t>4</w:t>
      </w:r>
      <w:r>
        <w:rPr>
          <w:rFonts w:ascii="Helvetica" w:hAnsi="Helvetica"/>
          <w:sz w:val="18"/>
          <w:szCs w:val="18"/>
          <w:lang w:val="en-GB"/>
        </w:rPr>
        <w:t>)x2H</w:t>
      </w:r>
      <w:r>
        <w:rPr>
          <w:rFonts w:ascii="Helvetica" w:hAnsi="Helvetica"/>
          <w:sz w:val="18"/>
          <w:szCs w:val="18"/>
          <w:vertAlign w:val="subscript"/>
          <w:lang w:val="en-GB"/>
        </w:rPr>
        <w:t>2</w:t>
      </w:r>
      <w:r>
        <w:rPr>
          <w:rFonts w:ascii="Helvetica" w:hAnsi="Helvetica"/>
          <w:sz w:val="18"/>
          <w:szCs w:val="18"/>
          <w:lang w:val="en-GB"/>
        </w:rPr>
        <w:t>O</w:t>
      </w:r>
    </w:p>
    <w:p w14:paraId="41EB0115"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6F9557D2" w14:textId="77777777" w:rsidR="004F525B" w:rsidRDefault="004F525B" w:rsidP="004F525B">
      <w:pPr>
        <w:numPr>
          <w:ilvl w:val="0"/>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diagnostiske begreber og klassifikation af parodontale knogledefekter</w:t>
      </w:r>
    </w:p>
    <w:p w14:paraId="4F570148"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Supraalveolære (radiologisk: horisontalt knoglesvind)</w:t>
      </w:r>
    </w:p>
    <w:p w14:paraId="57D919DF"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Intraossøst (vertikalt knoglesvind)</w:t>
      </w:r>
    </w:p>
    <w:p w14:paraId="3EC25D5F"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3-væggede</w:t>
      </w:r>
    </w:p>
    <w:p w14:paraId="4184EBCA"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Knogle på tre sider (approximalt, facialt og oralt)</w:t>
      </w:r>
    </w:p>
    <w:p w14:paraId="23567BE7"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2-væggede</w:t>
      </w:r>
    </w:p>
    <w:p w14:paraId="47DC0663"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Knogle på to sider (approximalt og facialt/oralt)</w:t>
      </w:r>
    </w:p>
    <w:p w14:paraId="5EEDEA04"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1-vægget </w:t>
      </w:r>
    </w:p>
    <w:p w14:paraId="6837846D"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Kun approximal væg</w:t>
      </w:r>
    </w:p>
    <w:p w14:paraId="34E035CC"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Knoglekrater </w:t>
      </w:r>
    </w:p>
    <w:p w14:paraId="187C91AD"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Involverer rodoverfladen mellem to nabotænder (ingen approximal væg)</w:t>
      </w:r>
    </w:p>
    <w:p w14:paraId="7DED6705"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2-vægget</w:t>
      </w:r>
      <w:r>
        <w:rPr>
          <w:rFonts w:ascii="Helvetica" w:eastAsia="Times New Roman" w:hAnsi="Helvetica" w:cs="Helvetica"/>
          <w:b/>
          <w:color w:val="252525"/>
          <w:sz w:val="18"/>
          <w:szCs w:val="18"/>
          <w:lang w:eastAsia="da-DK"/>
        </w:rPr>
        <w:t xml:space="preserve"> </w:t>
      </w:r>
      <w:r>
        <w:rPr>
          <w:rFonts w:ascii="Helvetica" w:eastAsia="Times New Roman" w:hAnsi="Helvetica" w:cs="Helvetica"/>
          <w:color w:val="252525"/>
          <w:sz w:val="18"/>
          <w:szCs w:val="18"/>
          <w:lang w:eastAsia="da-DK"/>
        </w:rPr>
        <w:t>(intakt knogle facialt og oralt)</w:t>
      </w:r>
    </w:p>
    <w:p w14:paraId="17962E78"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1-vægget (facial/oral knogle resorberet)</w:t>
      </w:r>
    </w:p>
    <w:p w14:paraId="77816A9C"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Tragtformede</w:t>
      </w:r>
    </w:p>
    <w:p w14:paraId="3AE3EBA4"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 Knoglesvindet forløber hele vejen rundt om tanden</w:t>
      </w:r>
    </w:p>
    <w:p w14:paraId="54D3CDEA" w14:textId="77777777" w:rsidR="004F525B" w:rsidRDefault="004F525B" w:rsidP="004F525B">
      <w:pPr>
        <w:shd w:val="clear" w:color="auto" w:fill="FFFFFF"/>
        <w:spacing w:before="30" w:after="30" w:line="240" w:lineRule="auto"/>
        <w:ind w:left="2520"/>
        <w:rPr>
          <w:rFonts w:ascii="Helvetica" w:eastAsia="Times New Roman" w:hAnsi="Helvetica" w:cs="Helvetica"/>
          <w:b/>
          <w:color w:val="252525"/>
          <w:sz w:val="18"/>
          <w:szCs w:val="18"/>
          <w:lang w:eastAsia="da-DK"/>
        </w:rPr>
      </w:pPr>
    </w:p>
    <w:p w14:paraId="5C8F73F4"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lastRenderedPageBreak/>
        <w:t>Mange defekter er kombinationer</w:t>
      </w:r>
    </w:p>
    <w:p w14:paraId="066051B4"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Mulighed for knoglegendannelse er større for 3&gt;2&gt;1-væggede </w:t>
      </w:r>
    </w:p>
    <w:p w14:paraId="382B15BF"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På rtg. kun approximalrum tydeligt </w:t>
      </w:r>
    </w:p>
    <w:p w14:paraId="67EE126E"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33460231" w14:textId="77777777" w:rsidR="004F525B" w:rsidRDefault="004F525B" w:rsidP="004F525B">
      <w:pPr>
        <w:shd w:val="clear" w:color="auto" w:fill="FFFFFF"/>
        <w:spacing w:before="30" w:after="30" w:line="240" w:lineRule="auto"/>
        <w:ind w:left="720"/>
        <w:rPr>
          <w:rFonts w:ascii="Helvetica" w:eastAsia="Times New Roman" w:hAnsi="Helvetica" w:cs="Helvetica"/>
          <w:b/>
          <w:color w:val="252525"/>
          <w:sz w:val="18"/>
          <w:szCs w:val="18"/>
          <w:lang w:eastAsia="da-DK"/>
        </w:rPr>
      </w:pPr>
    </w:p>
    <w:p w14:paraId="1FCEF1C9" w14:textId="77777777" w:rsidR="004F525B" w:rsidRDefault="004F525B" w:rsidP="004F525B">
      <w:pPr>
        <w:numPr>
          <w:ilvl w:val="0"/>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Anvende viden om lokale og systemiske ætiologiske sammenhænge og risikofaktorer for marginal parodontitis</w:t>
      </w:r>
    </w:p>
    <w:p w14:paraId="611E79A5"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p>
    <w:p w14:paraId="692D8FAC"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1+1:</w:t>
      </w:r>
    </w:p>
    <w:p w14:paraId="13EDA66F" w14:textId="77777777" w:rsidR="004F525B" w:rsidRDefault="004F525B" w:rsidP="004F525B">
      <w:pPr>
        <w:pStyle w:val="Listeafsnit"/>
        <w:numPr>
          <w:ilvl w:val="0"/>
          <w:numId w:val="2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Stor udbugtningsgrad</w:t>
      </w:r>
    </w:p>
    <w:p w14:paraId="1F16A7D9" w14:textId="77777777" w:rsidR="004F525B" w:rsidRDefault="004F525B" w:rsidP="004F525B">
      <w:pPr>
        <w:pStyle w:val="Listeafsnit"/>
        <w:numPr>
          <w:ilvl w:val="0"/>
          <w:numId w:val="2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3 rodfure</w:t>
      </w:r>
    </w:p>
    <w:p w14:paraId="4331FA29" w14:textId="77777777" w:rsidR="004F525B" w:rsidRDefault="004F525B" w:rsidP="004F525B">
      <w:pPr>
        <w:pStyle w:val="Listeafsnit"/>
        <w:shd w:val="clear" w:color="auto" w:fill="FFFFFF"/>
        <w:spacing w:before="30" w:after="30" w:line="240" w:lineRule="auto"/>
        <w:ind w:left="1080"/>
        <w:rPr>
          <w:rFonts w:ascii="Helvetica" w:eastAsia="Times New Roman" w:hAnsi="Helvetica" w:cs="Helvetica"/>
          <w:b/>
          <w:color w:val="252525"/>
          <w:sz w:val="18"/>
          <w:szCs w:val="18"/>
          <w:lang w:eastAsia="da-DK"/>
        </w:rPr>
      </w:pPr>
    </w:p>
    <w:p w14:paraId="6F56D7ED"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2+2:</w:t>
      </w:r>
    </w:p>
    <w:p w14:paraId="71A6818D" w14:textId="77777777" w:rsidR="004F525B" w:rsidRDefault="004F525B" w:rsidP="004F525B">
      <w:pPr>
        <w:pStyle w:val="Listeafsnit"/>
        <w:numPr>
          <w:ilvl w:val="0"/>
          <w:numId w:val="21"/>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Stor udbugtninsgrad</w:t>
      </w:r>
    </w:p>
    <w:p w14:paraId="1BC4F224" w14:textId="77777777" w:rsidR="004F525B" w:rsidRDefault="004F525B" w:rsidP="004F525B">
      <w:pPr>
        <w:pStyle w:val="Listeafsnit"/>
        <w:numPr>
          <w:ilvl w:val="0"/>
          <w:numId w:val="21"/>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Mesial krone-konkavitet</w:t>
      </w:r>
    </w:p>
    <w:p w14:paraId="6D8A028D" w14:textId="77777777" w:rsidR="004F525B" w:rsidRDefault="004F525B" w:rsidP="004F525B">
      <w:pPr>
        <w:pStyle w:val="Listeafsnit"/>
        <w:numPr>
          <w:ilvl w:val="0"/>
          <w:numId w:val="21"/>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Krone-rodfure</w:t>
      </w:r>
    </w:p>
    <w:p w14:paraId="6290D342" w14:textId="77777777" w:rsidR="004F525B" w:rsidRDefault="004F525B" w:rsidP="004F525B">
      <w:pPr>
        <w:pStyle w:val="Listeafsnit"/>
        <w:numPr>
          <w:ilvl w:val="0"/>
          <w:numId w:val="21"/>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2 rodfure</w:t>
      </w:r>
    </w:p>
    <w:p w14:paraId="69056484"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0EEDF81E"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3+3:</w:t>
      </w:r>
    </w:p>
    <w:p w14:paraId="5A545A68" w14:textId="77777777" w:rsidR="004F525B" w:rsidRDefault="004F525B" w:rsidP="004F525B">
      <w:pPr>
        <w:pStyle w:val="Listeafsnit"/>
        <w:numPr>
          <w:ilvl w:val="0"/>
          <w:numId w:val="2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Stor udbugtningsgrad</w:t>
      </w:r>
    </w:p>
    <w:p w14:paraId="711D3ADE" w14:textId="77777777" w:rsidR="004F525B" w:rsidRDefault="004F525B" w:rsidP="004F525B">
      <w:pPr>
        <w:pStyle w:val="Listeafsnit"/>
        <w:numPr>
          <w:ilvl w:val="0"/>
          <w:numId w:val="2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Lang rod (godt hos MP-patienter)</w:t>
      </w:r>
    </w:p>
    <w:p w14:paraId="096856DB"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p>
    <w:p w14:paraId="02D8BAF2"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4+4</w:t>
      </w:r>
    </w:p>
    <w:p w14:paraId="4F888FE8" w14:textId="77777777" w:rsidR="004F525B" w:rsidRDefault="004F525B" w:rsidP="004F525B">
      <w:pPr>
        <w:pStyle w:val="Listeafsnit"/>
        <w:numPr>
          <w:ilvl w:val="0"/>
          <w:numId w:val="23"/>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Mesial rodkonkavitet</w:t>
      </w:r>
    </w:p>
    <w:p w14:paraId="4505A7C0" w14:textId="77777777" w:rsidR="004F525B" w:rsidRDefault="004F525B" w:rsidP="004F525B">
      <w:pPr>
        <w:pStyle w:val="Listeafsnit"/>
        <w:numPr>
          <w:ilvl w:val="0"/>
          <w:numId w:val="23"/>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Mesial rodfure </w:t>
      </w:r>
    </w:p>
    <w:p w14:paraId="050153E2" w14:textId="77777777" w:rsidR="004F525B" w:rsidRDefault="004F525B" w:rsidP="004F525B">
      <w:pPr>
        <w:pStyle w:val="Listeafsnit"/>
        <w:numPr>
          <w:ilvl w:val="0"/>
          <w:numId w:val="23"/>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Furkaturskål/crista</w:t>
      </w:r>
    </w:p>
    <w:p w14:paraId="1EFBC47E" w14:textId="77777777" w:rsidR="004F525B" w:rsidRDefault="004F525B" w:rsidP="004F525B">
      <w:pPr>
        <w:pStyle w:val="Listeafsnit"/>
        <w:numPr>
          <w:ilvl w:val="0"/>
          <w:numId w:val="23"/>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Ofte vertikal defekt mesialt på 4+4</w:t>
      </w:r>
    </w:p>
    <w:p w14:paraId="3BADE2E0"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p>
    <w:p w14:paraId="18E581B2"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5+5:</w:t>
      </w:r>
    </w:p>
    <w:p w14:paraId="37AD46BB" w14:textId="77777777" w:rsidR="004F525B" w:rsidRDefault="004F525B" w:rsidP="004F525B">
      <w:pPr>
        <w:pStyle w:val="Listeafsnit"/>
        <w:numPr>
          <w:ilvl w:val="0"/>
          <w:numId w:val="24"/>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To rodfure (distale mest udtalt)</w:t>
      </w:r>
    </w:p>
    <w:p w14:paraId="0D7F4F33"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680E1424"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Molarer OK:</w:t>
      </w:r>
    </w:p>
    <w:p w14:paraId="7F27A741" w14:textId="77777777" w:rsidR="004F525B" w:rsidRDefault="004F525B" w:rsidP="004F525B">
      <w:pPr>
        <w:pStyle w:val="Listeafsnit"/>
        <w:numPr>
          <w:ilvl w:val="0"/>
          <w:numId w:val="24"/>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Mange rodfurer (også rodfure i furkaturen som er svær at nå ved depuration)</w:t>
      </w:r>
    </w:p>
    <w:p w14:paraId="2F486452" w14:textId="77777777" w:rsidR="004F525B" w:rsidRDefault="004F525B" w:rsidP="004F525B">
      <w:pPr>
        <w:pStyle w:val="Listeafsnit"/>
        <w:numPr>
          <w:ilvl w:val="0"/>
          <w:numId w:val="24"/>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Furkaturinvolvering hyppigere i 6’ere end længere bagtil</w:t>
      </w:r>
    </w:p>
    <w:p w14:paraId="073D7370" w14:textId="77777777" w:rsidR="004F525B" w:rsidRDefault="004F525B" w:rsidP="004F525B">
      <w:pPr>
        <w:pStyle w:val="Listeafsnit"/>
        <w:shd w:val="clear" w:color="auto" w:fill="FFFFFF"/>
        <w:spacing w:before="30" w:after="30" w:line="240" w:lineRule="auto"/>
        <w:ind w:left="1080"/>
        <w:rPr>
          <w:rFonts w:ascii="Helvetica" w:eastAsia="Times New Roman" w:hAnsi="Helvetica" w:cs="Helvetica"/>
          <w:b/>
          <w:color w:val="252525"/>
          <w:sz w:val="18"/>
          <w:szCs w:val="18"/>
          <w:lang w:eastAsia="da-DK"/>
        </w:rPr>
      </w:pPr>
    </w:p>
    <w:p w14:paraId="5B823467" w14:textId="77777777" w:rsidR="004F525B" w:rsidRDefault="004F525B" w:rsidP="004F525B">
      <w:pPr>
        <w:pStyle w:val="Listeafsnit"/>
        <w:numPr>
          <w:ilvl w:val="1"/>
          <w:numId w:val="25"/>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og 2-2:</w:t>
      </w:r>
    </w:p>
    <w:p w14:paraId="2D212D69" w14:textId="77777777" w:rsidR="004F525B" w:rsidRDefault="004F525B" w:rsidP="004F525B">
      <w:pPr>
        <w:pStyle w:val="Listeafsnit"/>
        <w:numPr>
          <w:ilvl w:val="0"/>
          <w:numId w:val="2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Stor udbugtningsgrad </w:t>
      </w:r>
    </w:p>
    <w:p w14:paraId="6CD7CE63" w14:textId="77777777" w:rsidR="004F525B" w:rsidRDefault="004F525B" w:rsidP="004F525B">
      <w:pPr>
        <w:pStyle w:val="Listeafsnit"/>
        <w:numPr>
          <w:ilvl w:val="0"/>
          <w:numId w:val="2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Dyb distal rodfure</w:t>
      </w:r>
    </w:p>
    <w:p w14:paraId="2E15A37A"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p>
    <w:p w14:paraId="0F2D4E5F"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3-3:</w:t>
      </w:r>
    </w:p>
    <w:p w14:paraId="58245E30" w14:textId="77777777" w:rsidR="004F525B" w:rsidRDefault="004F525B" w:rsidP="004F525B">
      <w:pPr>
        <w:pStyle w:val="Listeafsnit"/>
        <w:numPr>
          <w:ilvl w:val="0"/>
          <w:numId w:val="2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Stor udbugtningsgrad</w:t>
      </w:r>
    </w:p>
    <w:p w14:paraId="063E42D0" w14:textId="77777777" w:rsidR="004F525B" w:rsidRDefault="004F525B" w:rsidP="004F525B">
      <w:pPr>
        <w:pStyle w:val="Listeafsnit"/>
        <w:numPr>
          <w:ilvl w:val="0"/>
          <w:numId w:val="22"/>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Lang rod (godt hos MP-patienter)</w:t>
      </w:r>
    </w:p>
    <w:p w14:paraId="1D95E434"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p>
    <w:p w14:paraId="1A60730A"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4-4 og 5-5:</w:t>
      </w:r>
    </w:p>
    <w:p w14:paraId="0129F970" w14:textId="77777777" w:rsidR="004F525B" w:rsidRDefault="004F525B" w:rsidP="004F525B">
      <w:pPr>
        <w:pStyle w:val="Listeafsnit"/>
        <w:numPr>
          <w:ilvl w:val="0"/>
          <w:numId w:val="26"/>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2 rodfurer</w:t>
      </w:r>
    </w:p>
    <w:p w14:paraId="4252F702"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p>
    <w:p w14:paraId="03DADFD9"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molarer UK:</w:t>
      </w:r>
    </w:p>
    <w:p w14:paraId="7ECA37C8" w14:textId="77777777" w:rsidR="004F525B" w:rsidRDefault="004F525B" w:rsidP="004F525B">
      <w:pPr>
        <w:pStyle w:val="Listeafsnit"/>
        <w:numPr>
          <w:ilvl w:val="0"/>
          <w:numId w:val="26"/>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lav rodsokkel</w:t>
      </w:r>
    </w:p>
    <w:p w14:paraId="2ECAFD73" w14:textId="77777777" w:rsidR="004F525B" w:rsidRDefault="004F525B" w:rsidP="004F525B">
      <w:pPr>
        <w:pStyle w:val="Listeafsnit"/>
        <w:numPr>
          <w:ilvl w:val="0"/>
          <w:numId w:val="26"/>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evt. emaljeudløber</w:t>
      </w:r>
    </w:p>
    <w:p w14:paraId="3C6A001E" w14:textId="77777777" w:rsidR="004F525B" w:rsidRDefault="004F525B" w:rsidP="004F525B">
      <w:pPr>
        <w:pStyle w:val="Listeafsnit"/>
        <w:numPr>
          <w:ilvl w:val="0"/>
          <w:numId w:val="26"/>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furkaturinvolvering hyppigere i 6’ere end længere bagtil</w:t>
      </w:r>
    </w:p>
    <w:p w14:paraId="4993427C" w14:textId="77777777" w:rsidR="004F525B" w:rsidRDefault="004F525B" w:rsidP="004F525B">
      <w:pPr>
        <w:pStyle w:val="Listeafsnit"/>
        <w:shd w:val="clear" w:color="auto" w:fill="FFFFFF"/>
        <w:spacing w:before="30" w:after="30" w:line="240" w:lineRule="auto"/>
        <w:ind w:left="1080"/>
        <w:rPr>
          <w:rFonts w:ascii="Helvetica" w:eastAsia="Times New Roman" w:hAnsi="Helvetica" w:cs="Helvetica"/>
          <w:b/>
          <w:color w:val="252525"/>
          <w:sz w:val="18"/>
          <w:szCs w:val="18"/>
          <w:lang w:eastAsia="da-DK"/>
        </w:rPr>
      </w:pPr>
    </w:p>
    <w:p w14:paraId="316A62BE"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595AE8BD"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0F9F9313"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77D9EF67" w14:textId="77777777" w:rsidR="004F525B" w:rsidRDefault="004F525B" w:rsidP="004F525B">
      <w:pPr>
        <w:pStyle w:val="Listeafsnit"/>
        <w:shd w:val="clear" w:color="auto" w:fill="FFFFFF"/>
        <w:spacing w:before="30" w:after="30" w:line="240" w:lineRule="auto"/>
        <w:ind w:left="1080"/>
        <w:rPr>
          <w:rFonts w:ascii="Helvetica" w:eastAsia="Times New Roman" w:hAnsi="Helvetica" w:cs="Helvetica"/>
          <w:b/>
          <w:color w:val="252525"/>
          <w:sz w:val="18"/>
          <w:szCs w:val="18"/>
          <w:lang w:eastAsia="da-DK"/>
        </w:rPr>
      </w:pPr>
    </w:p>
    <w:tbl>
      <w:tblPr>
        <w:tblStyle w:val="Tabel-Gitter"/>
        <w:tblpPr w:leftFromText="141" w:rightFromText="141" w:vertAnchor="text" w:horzAnchor="margin" w:tblpXSpec="center" w:tblpY="123"/>
        <w:tblW w:w="9934" w:type="dxa"/>
        <w:tblInd w:w="0" w:type="dxa"/>
        <w:tblLook w:val="04A0" w:firstRow="1" w:lastRow="0" w:firstColumn="1" w:lastColumn="0" w:noHBand="0" w:noVBand="1"/>
      </w:tblPr>
      <w:tblGrid>
        <w:gridCol w:w="5778"/>
        <w:gridCol w:w="4156"/>
      </w:tblGrid>
      <w:tr w:rsidR="004F525B" w14:paraId="69BC09B1" w14:textId="77777777" w:rsidTr="004F525B">
        <w:trPr>
          <w:trHeight w:val="293"/>
        </w:trPr>
        <w:tc>
          <w:tcPr>
            <w:tcW w:w="5778" w:type="dxa"/>
            <w:tcBorders>
              <w:top w:val="single" w:sz="4" w:space="0" w:color="auto"/>
              <w:left w:val="single" w:sz="4" w:space="0" w:color="auto"/>
              <w:bottom w:val="single" w:sz="4" w:space="0" w:color="auto"/>
              <w:right w:val="single" w:sz="4" w:space="0" w:color="auto"/>
            </w:tcBorders>
            <w:hideMark/>
          </w:tcPr>
          <w:p w14:paraId="7EC248C3" w14:textId="77777777" w:rsidR="004F525B" w:rsidRDefault="004F525B">
            <w:pPr>
              <w:spacing w:before="30" w:after="3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 xml:space="preserve">Lokale </w:t>
            </w:r>
          </w:p>
        </w:tc>
        <w:tc>
          <w:tcPr>
            <w:tcW w:w="4156" w:type="dxa"/>
            <w:tcBorders>
              <w:top w:val="single" w:sz="4" w:space="0" w:color="auto"/>
              <w:left w:val="single" w:sz="4" w:space="0" w:color="auto"/>
              <w:bottom w:val="single" w:sz="4" w:space="0" w:color="auto"/>
              <w:right w:val="single" w:sz="4" w:space="0" w:color="auto"/>
            </w:tcBorders>
            <w:hideMark/>
          </w:tcPr>
          <w:p w14:paraId="7E6E54E6" w14:textId="77777777" w:rsidR="004F525B" w:rsidRDefault="004F525B">
            <w:pPr>
              <w:spacing w:before="30" w:after="30"/>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Systemiske</w:t>
            </w:r>
          </w:p>
        </w:tc>
      </w:tr>
      <w:tr w:rsidR="004F525B" w14:paraId="08711941" w14:textId="77777777" w:rsidTr="004F525B">
        <w:trPr>
          <w:trHeight w:val="293"/>
        </w:trPr>
        <w:tc>
          <w:tcPr>
            <w:tcW w:w="5778" w:type="dxa"/>
            <w:tcBorders>
              <w:top w:val="single" w:sz="4" w:space="0" w:color="auto"/>
              <w:left w:val="single" w:sz="4" w:space="0" w:color="auto"/>
              <w:bottom w:val="single" w:sz="4" w:space="0" w:color="auto"/>
              <w:right w:val="single" w:sz="4" w:space="0" w:color="auto"/>
            </w:tcBorders>
          </w:tcPr>
          <w:p w14:paraId="6DCCBB2B" w14:textId="77777777" w:rsidR="004F525B" w:rsidRDefault="004F525B" w:rsidP="004F525B">
            <w:pPr>
              <w:pStyle w:val="Listeafsnit"/>
              <w:numPr>
                <w:ilvl w:val="0"/>
                <w:numId w:val="13"/>
              </w:num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Plak (specifik plak; orange og røde kompleks)</w:t>
            </w:r>
          </w:p>
          <w:p w14:paraId="623541BA" w14:textId="77777777" w:rsidR="004F525B" w:rsidRDefault="004F525B" w:rsidP="004F525B">
            <w:pPr>
              <w:pStyle w:val="Listeafsnit"/>
              <w:numPr>
                <w:ilvl w:val="0"/>
                <w:numId w:val="13"/>
              </w:num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lastRenderedPageBreak/>
              <w:t>Plakretinerende faktorer:</w:t>
            </w:r>
          </w:p>
          <w:p w14:paraId="302765FF" w14:textId="77777777" w:rsidR="004F525B" w:rsidRDefault="004F525B" w:rsidP="004F525B">
            <w:pPr>
              <w:pStyle w:val="Listeafsnit"/>
              <w:numPr>
                <w:ilvl w:val="1"/>
                <w:numId w:val="13"/>
              </w:num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Calculus</w:t>
            </w:r>
          </w:p>
          <w:p w14:paraId="7280B0EA" w14:textId="77777777" w:rsidR="004F525B" w:rsidRDefault="004F525B" w:rsidP="004F525B">
            <w:pPr>
              <w:pStyle w:val="Listeafsnit"/>
              <w:numPr>
                <w:ilvl w:val="1"/>
                <w:numId w:val="13"/>
              </w:num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Tandmorfologiske strukturer </w:t>
            </w:r>
            <w:r>
              <w:rPr>
                <w:rFonts w:ascii="Helvetica" w:eastAsia="Times New Roman" w:hAnsi="Helvetica" w:cs="Helvetica"/>
                <w:color w:val="FF0000"/>
                <w:sz w:val="18"/>
                <w:szCs w:val="18"/>
                <w:lang w:eastAsia="da-DK"/>
              </w:rPr>
              <w:t>(furkaturer, mesiale konkavitet 4+4 osv.)</w:t>
            </w:r>
          </w:p>
          <w:p w14:paraId="4E0FF393" w14:textId="77777777" w:rsidR="004F525B" w:rsidRDefault="004F525B" w:rsidP="004F525B">
            <w:pPr>
              <w:pStyle w:val="Listeafsnit"/>
              <w:numPr>
                <w:ilvl w:val="1"/>
                <w:numId w:val="13"/>
              </w:num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Trangstilling</w:t>
            </w:r>
          </w:p>
          <w:p w14:paraId="55001DE6" w14:textId="77777777" w:rsidR="004F525B" w:rsidRDefault="004F525B" w:rsidP="004F525B">
            <w:pPr>
              <w:pStyle w:val="Listeafsnit"/>
              <w:numPr>
                <w:ilvl w:val="1"/>
                <w:numId w:val="13"/>
              </w:num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Fast protetik</w:t>
            </w:r>
          </w:p>
          <w:p w14:paraId="0087F60C" w14:textId="77777777" w:rsidR="004F525B" w:rsidRDefault="004F525B" w:rsidP="004F525B">
            <w:pPr>
              <w:pStyle w:val="Listeafsnit"/>
              <w:numPr>
                <w:ilvl w:val="1"/>
                <w:numId w:val="13"/>
              </w:num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Fyldningsunder- og overskud </w:t>
            </w:r>
          </w:p>
          <w:p w14:paraId="7AF6D6A4" w14:textId="77777777" w:rsidR="004F525B" w:rsidRDefault="004F525B" w:rsidP="004F525B">
            <w:pPr>
              <w:pStyle w:val="Listeafsnit"/>
              <w:numPr>
                <w:ilvl w:val="1"/>
                <w:numId w:val="13"/>
              </w:num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Usurer</w:t>
            </w:r>
          </w:p>
          <w:p w14:paraId="6A9538D4" w14:textId="77777777" w:rsidR="004F525B" w:rsidRDefault="004F525B">
            <w:pPr>
              <w:spacing w:before="30" w:after="30"/>
              <w:rPr>
                <w:rFonts w:ascii="Helvetica" w:eastAsia="Times New Roman" w:hAnsi="Helvetica" w:cs="Helvetica"/>
                <w:color w:val="252525"/>
                <w:sz w:val="18"/>
                <w:szCs w:val="18"/>
                <w:lang w:eastAsia="da-DK"/>
              </w:rPr>
            </w:pPr>
          </w:p>
        </w:tc>
        <w:tc>
          <w:tcPr>
            <w:tcW w:w="4156" w:type="dxa"/>
            <w:tcBorders>
              <w:top w:val="single" w:sz="4" w:space="0" w:color="auto"/>
              <w:left w:val="single" w:sz="4" w:space="0" w:color="auto"/>
              <w:bottom w:val="single" w:sz="4" w:space="0" w:color="auto"/>
              <w:right w:val="single" w:sz="4" w:space="0" w:color="auto"/>
            </w:tcBorders>
          </w:tcPr>
          <w:p w14:paraId="79B20DEE" w14:textId="77777777" w:rsidR="004F525B" w:rsidRDefault="004F525B" w:rsidP="004F525B">
            <w:pPr>
              <w:pStyle w:val="Listeafsnit"/>
              <w:numPr>
                <w:ilvl w:val="0"/>
                <w:numId w:val="13"/>
              </w:num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lastRenderedPageBreak/>
              <w:t>Rygning</w:t>
            </w:r>
          </w:p>
          <w:p w14:paraId="3ECD5966" w14:textId="77777777" w:rsidR="004F525B" w:rsidRDefault="004F525B" w:rsidP="004F525B">
            <w:pPr>
              <w:pStyle w:val="Listeafsnit"/>
              <w:numPr>
                <w:ilvl w:val="0"/>
                <w:numId w:val="13"/>
              </w:num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lastRenderedPageBreak/>
              <w:t>Diabetes (ubehandlet)</w:t>
            </w:r>
          </w:p>
          <w:p w14:paraId="66EB744C" w14:textId="77777777" w:rsidR="004F525B" w:rsidRDefault="004F525B" w:rsidP="004F525B">
            <w:pPr>
              <w:pStyle w:val="Listeafsnit"/>
              <w:numPr>
                <w:ilvl w:val="1"/>
                <w:numId w:val="13"/>
              </w:num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Dårlig vaskularisering</w:t>
            </w:r>
          </w:p>
          <w:p w14:paraId="71D96411" w14:textId="77777777" w:rsidR="004F525B" w:rsidRDefault="004F525B" w:rsidP="004F525B">
            <w:pPr>
              <w:pStyle w:val="Listeafsnit"/>
              <w:numPr>
                <w:ilvl w:val="1"/>
                <w:numId w:val="13"/>
              </w:num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Sukker i blod til bakterier </w:t>
            </w:r>
          </w:p>
          <w:p w14:paraId="3BE0E5EC" w14:textId="77777777" w:rsidR="004F525B" w:rsidRDefault="004F525B" w:rsidP="004F525B">
            <w:pPr>
              <w:pStyle w:val="Listeafsnit"/>
              <w:numPr>
                <w:ilvl w:val="0"/>
                <w:numId w:val="13"/>
              </w:num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HIV</w:t>
            </w:r>
          </w:p>
          <w:p w14:paraId="3DE1716A" w14:textId="77777777" w:rsidR="004F525B" w:rsidRDefault="004F525B" w:rsidP="004F525B">
            <w:pPr>
              <w:pStyle w:val="Listeafsnit"/>
              <w:numPr>
                <w:ilvl w:val="0"/>
                <w:numId w:val="13"/>
              </w:num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Immunologiske sygdom</w:t>
            </w:r>
          </w:p>
          <w:p w14:paraId="0CC8D1D1" w14:textId="77777777" w:rsidR="004F525B" w:rsidRDefault="004F525B" w:rsidP="004F525B">
            <w:pPr>
              <w:pStyle w:val="Listeafsnit"/>
              <w:numPr>
                <w:ilvl w:val="0"/>
                <w:numId w:val="13"/>
              </w:num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Hormonelle forstyrrelser</w:t>
            </w:r>
          </w:p>
          <w:p w14:paraId="0F25FE65" w14:textId="77777777" w:rsidR="004F525B" w:rsidRDefault="004F525B" w:rsidP="004F525B">
            <w:pPr>
              <w:pStyle w:val="Listeafsnit"/>
              <w:numPr>
                <w:ilvl w:val="0"/>
                <w:numId w:val="13"/>
              </w:numPr>
              <w:spacing w:before="30" w:after="30"/>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Stress </w:t>
            </w:r>
          </w:p>
          <w:p w14:paraId="3F9D1666" w14:textId="77777777" w:rsidR="004F525B" w:rsidRDefault="004F525B">
            <w:pPr>
              <w:spacing w:before="30" w:after="30"/>
              <w:ind w:left="360"/>
              <w:rPr>
                <w:rFonts w:ascii="Helvetica" w:eastAsia="Times New Roman" w:hAnsi="Helvetica" w:cs="Helvetica"/>
                <w:color w:val="252525"/>
                <w:sz w:val="18"/>
                <w:szCs w:val="18"/>
                <w:lang w:eastAsia="da-DK"/>
              </w:rPr>
            </w:pPr>
          </w:p>
        </w:tc>
      </w:tr>
    </w:tbl>
    <w:p w14:paraId="75E2900D"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0FBD40D5" w14:textId="77777777" w:rsidR="004F525B" w:rsidRDefault="004F525B" w:rsidP="004F525B">
      <w:pPr>
        <w:shd w:val="clear" w:color="auto" w:fill="FFFFFF"/>
        <w:spacing w:before="30" w:after="30" w:line="240" w:lineRule="auto"/>
        <w:ind w:left="360"/>
        <w:rPr>
          <w:rFonts w:ascii="Helvetica" w:eastAsia="Times New Roman" w:hAnsi="Helvetica" w:cs="Helvetica"/>
          <w:b/>
          <w:color w:val="252525"/>
          <w:sz w:val="18"/>
          <w:szCs w:val="18"/>
          <w:lang w:eastAsia="da-DK"/>
        </w:rPr>
      </w:pPr>
    </w:p>
    <w:p w14:paraId="6A6CD377" w14:textId="77777777" w:rsidR="004F525B" w:rsidRDefault="004F525B" w:rsidP="004F525B">
      <w:pPr>
        <w:numPr>
          <w:ilvl w:val="0"/>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Anvende principper for diagnostik og sygdomsklassifikation af marginal parodontitis, herunder kroniske og aggressive sygdomsformer</w:t>
      </w:r>
    </w:p>
    <w:p w14:paraId="6BF95CE3"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i/>
          <w:color w:val="252525"/>
          <w:sz w:val="18"/>
          <w:szCs w:val="18"/>
          <w:lang w:eastAsia="da-DK"/>
        </w:rPr>
        <w:t>Stor sygdomsaktivitet:</w:t>
      </w:r>
    </w:p>
    <w:p w14:paraId="586D5671"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val="en-US" w:eastAsia="da-DK"/>
        </w:rPr>
      </w:pPr>
      <w:r>
        <w:rPr>
          <w:rFonts w:ascii="Helvetica" w:eastAsia="Times New Roman" w:hAnsi="Helvetica" w:cs="Helvetica"/>
          <w:color w:val="252525"/>
          <w:sz w:val="18"/>
          <w:szCs w:val="18"/>
          <w:lang w:val="en-US" w:eastAsia="da-DK"/>
        </w:rPr>
        <w:t>Parodontitis marginalis acuta necroticans (= akut nekrotiserende marginal parodontitis)</w:t>
      </w:r>
    </w:p>
    <w:p w14:paraId="759A0F21"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val="en-US" w:eastAsia="da-DK"/>
        </w:rPr>
      </w:pPr>
      <w:r>
        <w:rPr>
          <w:rFonts w:ascii="Helvetica" w:eastAsia="Times New Roman" w:hAnsi="Helvetica" w:cs="Helvetica"/>
          <w:color w:val="252525"/>
          <w:sz w:val="18"/>
          <w:szCs w:val="18"/>
          <w:lang w:val="en-US" w:eastAsia="da-DK"/>
        </w:rPr>
        <w:t xml:space="preserve">Ulceration og nekrose </w:t>
      </w:r>
    </w:p>
    <w:p w14:paraId="32435C46"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Debut på toppen af dentalpapiller bredende sig langs margo gingivae</w:t>
      </w:r>
    </w:p>
    <w:p w14:paraId="5D37C9DC"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Ofte approximale kratere</w:t>
      </w:r>
    </w:p>
    <w:p w14:paraId="4047F45C"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i/>
          <w:color w:val="252525"/>
          <w:sz w:val="18"/>
          <w:szCs w:val="18"/>
          <w:lang w:eastAsia="da-DK"/>
        </w:rPr>
        <w:t>Ringe sygdomsaktivitet:</w:t>
      </w:r>
    </w:p>
    <w:p w14:paraId="2376356E"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val="en-US" w:eastAsia="da-DK"/>
        </w:rPr>
      </w:pPr>
      <w:r>
        <w:rPr>
          <w:rFonts w:ascii="Helvetica" w:eastAsia="Times New Roman" w:hAnsi="Helvetica" w:cs="Helvetica"/>
          <w:color w:val="252525"/>
          <w:sz w:val="18"/>
          <w:szCs w:val="18"/>
          <w:lang w:val="en-US" w:eastAsia="da-DK"/>
        </w:rPr>
        <w:t>Parodontitis marginalis adulta progressiva lenta (= kronisk marginal parodontitis)</w:t>
      </w:r>
    </w:p>
    <w:p w14:paraId="08EC85CC"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Udbrud af parodontitis på flere tænder efter 20-års-aldere</w:t>
      </w:r>
    </w:p>
    <w:p w14:paraId="74D58580"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Langsomt/moderat tab af parodontalt fæste </w:t>
      </w:r>
    </w:p>
    <w:p w14:paraId="3E6F67A7"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God korrelation mellem lokale ætiologiske faktorer og sygdomsaktivtet </w:t>
      </w:r>
    </w:p>
    <w:p w14:paraId="52E837BA"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i/>
          <w:color w:val="252525"/>
          <w:sz w:val="18"/>
          <w:szCs w:val="18"/>
          <w:lang w:eastAsia="da-DK"/>
        </w:rPr>
        <w:t>Aggressiv parodontitis-former:</w:t>
      </w:r>
    </w:p>
    <w:p w14:paraId="31AEAE0B"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val="en-US" w:eastAsia="da-DK"/>
        </w:rPr>
      </w:pPr>
      <w:r>
        <w:rPr>
          <w:rFonts w:ascii="Helvetica" w:eastAsia="Times New Roman" w:hAnsi="Helvetica" w:cs="Helvetica"/>
          <w:color w:val="252525"/>
          <w:sz w:val="18"/>
          <w:szCs w:val="18"/>
          <w:lang w:val="en-US" w:eastAsia="da-DK"/>
        </w:rPr>
        <w:t xml:space="preserve">Parodontitis marginalis praepubertalis (= præpubertal marginal parodontitis) </w:t>
      </w:r>
    </w:p>
    <w:p w14:paraId="15579CD0"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Udbrud af parodontitis på flere tænder før pubertet</w:t>
      </w:r>
    </w:p>
    <w:p w14:paraId="5D278F9B"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Affektion af det temporære tandsæt</w:t>
      </w:r>
    </w:p>
    <w:p w14:paraId="51BD286A"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val="en-US" w:eastAsia="da-DK"/>
        </w:rPr>
      </w:pPr>
      <w:r>
        <w:rPr>
          <w:rFonts w:ascii="Helvetica" w:eastAsia="Times New Roman" w:hAnsi="Helvetica" w:cs="Helvetica"/>
          <w:color w:val="252525"/>
          <w:sz w:val="18"/>
          <w:szCs w:val="18"/>
          <w:lang w:val="en-US" w:eastAsia="da-DK"/>
        </w:rPr>
        <w:t>Parodontitis marginalis juvenilis (= juvenil marginal parodontitis)</w:t>
      </w:r>
    </w:p>
    <w:p w14:paraId="60C4550E"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Udbrud af parodontitis på flere tænder omkring pubertet (10-20 år)</w:t>
      </w:r>
    </w:p>
    <w:p w14:paraId="66FFDF2A"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Ved fortsat stor sygdomsaktivtet efter det 20. år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rapida-diagnosen </w:t>
      </w:r>
    </w:p>
    <w:p w14:paraId="01212960"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Hyppigst afficeres første molarer og incisiver</w:t>
      </w:r>
    </w:p>
    <w:p w14:paraId="703CF68D"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Dårlig korrelation mellem lokale ætiologiske faktorer og sygdomsaktivitet</w:t>
      </w:r>
    </w:p>
    <w:p w14:paraId="6DCB85A5"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Parodontitis marginalis adulta progressiva rapida (= adult hurtigt progredierende marginal parodontitis)</w:t>
      </w:r>
    </w:p>
    <w:p w14:paraId="33D2EB13"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Hurtigt tab af parodontalt fæste på flere tænder</w:t>
      </w:r>
    </w:p>
    <w:p w14:paraId="3D91138A"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Debut: 20-40-års alderen, men kan konstateres i enhver alder efter det 20. år (som følge af ændringer i organismens resistens ved systemisk sygdom eller medicinindtag)</w:t>
      </w:r>
    </w:p>
    <w:p w14:paraId="01A77498"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Dårlig korrelation mellem lokale ætiologiske faktorer og sygdomsaktivtet </w:t>
      </w:r>
    </w:p>
    <w:p w14:paraId="1030AE6F"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Sygdomsaktivtet ofte skiftende</w:t>
      </w:r>
    </w:p>
    <w:p w14:paraId="36A0892E"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Diagnose stilles på 2 grundlag:</w:t>
      </w:r>
    </w:p>
    <w:p w14:paraId="47BB792C"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Klinisk/radiologisk konstateret udtalt fæstetab indenfor korte perioder (fx 6 mm fæstetab i løbet af 2 år)</w:t>
      </w:r>
    </w:p>
    <w:p w14:paraId="7E246BD7"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Ved udtalt misforhold mellem fæsteniveau og alder (fx 8 mm pocher i 22-års-alderen)</w:t>
      </w:r>
    </w:p>
    <w:p w14:paraId="564A15A9"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i/>
          <w:color w:val="252525"/>
          <w:sz w:val="18"/>
          <w:szCs w:val="18"/>
          <w:lang w:eastAsia="da-DK"/>
        </w:rPr>
        <w:t>Fæstetab uden inflammation:</w:t>
      </w:r>
    </w:p>
    <w:p w14:paraId="732DC64A"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Status post parodontitis marginalis…</w:t>
      </w:r>
    </w:p>
    <w:p w14:paraId="3E1CF32D"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Ved inflammationsfrit marginalt parodontium, hvor en tidligere marginal parodontitis har medført fæstetab</w:t>
      </w:r>
    </w:p>
    <w:p w14:paraId="77A9ED92"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ENKELTTANDSDIAGNOSER:</w:t>
      </w:r>
    </w:p>
    <w:p w14:paraId="4D0BED47" w14:textId="77777777" w:rsidR="004F525B" w:rsidRDefault="004F525B" w:rsidP="004F525B">
      <w:pPr>
        <w:pStyle w:val="Listeafsnit"/>
        <w:numPr>
          <w:ilvl w:val="1"/>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 xml:space="preserve">De tre gingivitisformer </w:t>
      </w:r>
    </w:p>
    <w:p w14:paraId="5D9AA4B8" w14:textId="77777777" w:rsidR="004F525B" w:rsidRDefault="004F525B" w:rsidP="004F525B">
      <w:pPr>
        <w:pStyle w:val="Listeafsnit"/>
        <w:numPr>
          <w:ilvl w:val="1"/>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PM acuta necroticans</w:t>
      </w:r>
    </w:p>
    <w:p w14:paraId="10ADFE37" w14:textId="77777777" w:rsidR="004F525B" w:rsidRDefault="004F525B" w:rsidP="004F525B">
      <w:pPr>
        <w:pStyle w:val="Listeafsnit"/>
        <w:numPr>
          <w:ilvl w:val="1"/>
          <w:numId w:val="1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PM chronica</w:t>
      </w:r>
    </w:p>
    <w:p w14:paraId="7DFE2F83" w14:textId="77777777" w:rsidR="004F525B" w:rsidRDefault="004F525B" w:rsidP="004F525B">
      <w:pPr>
        <w:numPr>
          <w:ilvl w:val="0"/>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Anvende viden om gingivitis’ og parodontitis’ histopatologi og patogenese samt parodontitis’ immunologi</w:t>
      </w:r>
    </w:p>
    <w:p w14:paraId="1B71A2E3"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7182A053"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3B4D8365" w14:textId="7C030EEA" w:rsidR="004F525B" w:rsidRDefault="004F525B" w:rsidP="004F525B">
      <w:pPr>
        <w:shd w:val="clear" w:color="auto" w:fill="FFFFFF"/>
        <w:spacing w:before="30" w:after="30" w:line="240" w:lineRule="auto"/>
        <w:jc w:val="center"/>
        <w:rPr>
          <w:rFonts w:ascii="Helvetica" w:eastAsia="Times New Roman" w:hAnsi="Helvetica" w:cs="Helvetica"/>
          <w:b/>
          <w:color w:val="252525"/>
          <w:sz w:val="18"/>
          <w:szCs w:val="18"/>
          <w:lang w:eastAsia="da-DK"/>
        </w:rPr>
      </w:pPr>
      <w:r>
        <w:rPr>
          <w:noProof/>
          <w:lang w:eastAsia="da-DK"/>
        </w:rPr>
        <w:lastRenderedPageBreak/>
        <w:drawing>
          <wp:inline distT="0" distB="0" distL="0" distR="0" wp14:anchorId="6E1C9E3B" wp14:editId="3ED13C4C">
            <wp:extent cx="3933825" cy="5934075"/>
            <wp:effectExtent l="0" t="0" r="9525" b="9525"/>
            <wp:docPr id="3" name="Billede 3" descr="https://scontent-arn2-1.xx.fbcdn.net/v/t34.0-12/18678781_10154812655898003_709314454_n.jpg?oh=5ad755ee22b2af9ce19e4e35799f3ff1&amp;oe=5927B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6" descr="https://scontent-arn2-1.xx.fbcdn.net/v/t34.0-12/18678781_10154812655898003_709314454_n.jpg?oh=5ad755ee22b2af9ce19e4e35799f3ff1&amp;oe=5927B950"/>
                    <pic:cNvPicPr>
                      <a:picLocks noChangeAspect="1" noChangeArrowheads="1"/>
                    </pic:cNvPicPr>
                  </pic:nvPicPr>
                  <pic:blipFill>
                    <a:blip r:embed="rId10">
                      <a:extLst>
                        <a:ext uri="{28A0092B-C50C-407E-A947-70E740481C1C}">
                          <a14:useLocalDpi xmlns:a14="http://schemas.microsoft.com/office/drawing/2010/main" val="0"/>
                        </a:ext>
                      </a:extLst>
                    </a:blip>
                    <a:srcRect t="4077" b="11000"/>
                    <a:stretch>
                      <a:fillRect/>
                    </a:stretch>
                  </pic:blipFill>
                  <pic:spPr bwMode="auto">
                    <a:xfrm>
                      <a:off x="0" y="0"/>
                      <a:ext cx="3933825" cy="5934075"/>
                    </a:xfrm>
                    <a:prstGeom prst="rect">
                      <a:avLst/>
                    </a:prstGeom>
                    <a:noFill/>
                    <a:ln>
                      <a:noFill/>
                    </a:ln>
                  </pic:spPr>
                </pic:pic>
              </a:graphicData>
            </a:graphic>
          </wp:inline>
        </w:drawing>
      </w:r>
    </w:p>
    <w:p w14:paraId="27B67B41"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1EA343FB"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7873C614"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0C82DB90" w14:textId="77777777" w:rsidR="004F525B" w:rsidRDefault="004F525B" w:rsidP="004F525B">
      <w:pPr>
        <w:numPr>
          <w:ilvl w:val="0"/>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Forklare rygningens indflydelse på marginal parodontitis</w:t>
      </w:r>
    </w:p>
    <w:p w14:paraId="132DE52D"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Fører til ubalance i værtsforsvaret, 2 teorier:</w:t>
      </w:r>
    </w:p>
    <w:p w14:paraId="62BDBC39"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Nedsat værtsforsvar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øget bakterielt nedbrud</w:t>
      </w:r>
    </w:p>
    <w:p w14:paraId="23EABE7C"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Øget værtsforsvar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øget værstinduceret nedbrud </w:t>
      </w:r>
    </w:p>
    <w:p w14:paraId="7F9A6479"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I begge tilfælde: negativ virkning </w:t>
      </w:r>
      <w:r>
        <w:rPr>
          <w:rFonts w:ascii="Helvetica" w:eastAsia="Times New Roman" w:hAnsi="Helvetica" w:cs="Helvetica"/>
          <w:b/>
          <w:color w:val="252525"/>
          <w:sz w:val="18"/>
          <w:szCs w:val="18"/>
          <w:lang w:eastAsia="da-DK"/>
        </w:rPr>
        <w:t>af nikotin er vasokonstriktivt</w:t>
      </w:r>
      <w:r>
        <w:rPr>
          <w:rFonts w:ascii="Helvetica" w:eastAsia="Times New Roman" w:hAnsi="Helvetica" w:cs="Helvetica"/>
          <w:color w:val="252525"/>
          <w:sz w:val="18"/>
          <w:szCs w:val="18"/>
          <w:lang w:eastAsia="da-DK"/>
        </w:rPr>
        <w:t xml:space="preserve">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man vil altså ikke se så meget blødning ved pochemåling.</w:t>
      </w:r>
    </w:p>
    <w:p w14:paraId="610D7675"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Forskningen er stadig ikke sikker, men kliniske studier viser </w:t>
      </w:r>
      <w:r>
        <w:rPr>
          <w:rFonts w:ascii="Helvetica" w:eastAsia="Times New Roman" w:hAnsi="Helvetica" w:cs="Helvetica"/>
          <w:b/>
          <w:color w:val="252525"/>
          <w:sz w:val="18"/>
          <w:szCs w:val="18"/>
          <w:lang w:eastAsia="da-DK"/>
        </w:rPr>
        <w:t>klar øget parodontalt nedbrud hos rygere</w:t>
      </w:r>
      <w:r>
        <w:rPr>
          <w:rFonts w:ascii="Helvetica" w:eastAsia="Times New Roman" w:hAnsi="Helvetica" w:cs="Helvetica"/>
          <w:color w:val="252525"/>
          <w:sz w:val="18"/>
          <w:szCs w:val="18"/>
          <w:lang w:eastAsia="da-DK"/>
        </w:rPr>
        <w:t>.</w:t>
      </w:r>
    </w:p>
    <w:p w14:paraId="5C86541F"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Tobakkens (nikotin) virkning:</w:t>
      </w:r>
    </w:p>
    <w:p w14:paraId="28561F80"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FF0000"/>
          <w:sz w:val="18"/>
          <w:szCs w:val="18"/>
          <w:lang w:eastAsia="da-DK"/>
        </w:rPr>
      </w:pPr>
      <w:r>
        <w:rPr>
          <w:rFonts w:ascii="Helvetica" w:eastAsia="Times New Roman" w:hAnsi="Helvetica" w:cs="Helvetica"/>
          <w:b/>
          <w:color w:val="FF0000"/>
          <w:sz w:val="18"/>
          <w:szCs w:val="18"/>
          <w:lang w:eastAsia="da-DK"/>
        </w:rPr>
        <w:t>Ændret mikrobiota</w:t>
      </w:r>
    </w:p>
    <w:p w14:paraId="0B033D1B"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FF0000"/>
          <w:sz w:val="18"/>
          <w:szCs w:val="18"/>
          <w:lang w:eastAsia="da-DK"/>
        </w:rPr>
      </w:pPr>
      <w:r>
        <w:rPr>
          <w:rFonts w:ascii="Helvetica" w:eastAsia="Times New Roman" w:hAnsi="Helvetica" w:cs="Helvetica"/>
          <w:b/>
          <w:color w:val="FF0000"/>
          <w:sz w:val="18"/>
          <w:szCs w:val="18"/>
          <w:lang w:eastAsia="da-DK"/>
        </w:rPr>
        <w:t>Reduktion i antal immunglobiner</w:t>
      </w:r>
    </w:p>
    <w:p w14:paraId="164BF2DA"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FF0000"/>
          <w:sz w:val="18"/>
          <w:szCs w:val="18"/>
          <w:lang w:eastAsia="da-DK"/>
        </w:rPr>
      </w:pPr>
      <w:r>
        <w:rPr>
          <w:rFonts w:ascii="Helvetica" w:eastAsia="Times New Roman" w:hAnsi="Helvetica" w:cs="Helvetica"/>
          <w:b/>
          <w:color w:val="FF0000"/>
          <w:sz w:val="18"/>
          <w:szCs w:val="18"/>
          <w:lang w:eastAsia="da-DK"/>
        </w:rPr>
        <w:t>Hæmmende neutrofilfunktioner</w:t>
      </w:r>
    </w:p>
    <w:p w14:paraId="7AB057F4"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FF0000"/>
          <w:sz w:val="18"/>
          <w:szCs w:val="18"/>
          <w:lang w:eastAsia="da-DK"/>
        </w:rPr>
      </w:pPr>
      <w:r>
        <w:rPr>
          <w:rFonts w:ascii="Helvetica" w:eastAsia="Times New Roman" w:hAnsi="Helvetica" w:cs="Helvetica"/>
          <w:b/>
          <w:color w:val="FF0000"/>
          <w:sz w:val="18"/>
          <w:szCs w:val="18"/>
          <w:lang w:eastAsia="da-DK"/>
        </w:rPr>
        <w:t>Ændret syntese af cytokiner</w:t>
      </w:r>
    </w:p>
    <w:p w14:paraId="5A2B25C6" w14:textId="77777777" w:rsidR="004F525B" w:rsidRDefault="004F525B" w:rsidP="004F525B">
      <w:pPr>
        <w:shd w:val="clear" w:color="auto" w:fill="FFFFFF"/>
        <w:spacing w:before="30" w:after="30" w:line="240" w:lineRule="auto"/>
        <w:ind w:left="2160"/>
        <w:rPr>
          <w:rFonts w:ascii="Helvetica" w:eastAsia="Times New Roman" w:hAnsi="Helvetica" w:cs="Helvetica"/>
          <w:b/>
          <w:color w:val="252525"/>
          <w:sz w:val="18"/>
          <w:szCs w:val="18"/>
          <w:lang w:eastAsia="da-DK"/>
        </w:rPr>
      </w:pPr>
    </w:p>
    <w:p w14:paraId="4454F9C4" w14:textId="77777777" w:rsidR="004F525B" w:rsidRDefault="004F525B" w:rsidP="004F525B">
      <w:pPr>
        <w:numPr>
          <w:ilvl w:val="0"/>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lastRenderedPageBreak/>
        <w:t>Forklare og have viden om kemisk plakkontrol</w:t>
      </w:r>
    </w:p>
    <w:p w14:paraId="0AFEB012"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Rationale: ingen plak = ingen sygdom, da plak er primære ætiologiske faktor </w:t>
      </w:r>
    </w:p>
    <w:p w14:paraId="67B54A2D"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Kemiske midler med positiv effekt ved gingivitis og caries</w:t>
      </w:r>
    </w:p>
    <w:p w14:paraId="30EB7D8F"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FF0000"/>
          <w:sz w:val="18"/>
          <w:szCs w:val="18"/>
          <w:lang w:eastAsia="da-DK"/>
        </w:rPr>
      </w:pPr>
      <w:r>
        <w:rPr>
          <w:rFonts w:ascii="Helvetica" w:eastAsia="Times New Roman" w:hAnsi="Helvetica" w:cs="Helvetica"/>
          <w:color w:val="FF0000"/>
          <w:sz w:val="18"/>
          <w:szCs w:val="18"/>
          <w:lang w:eastAsia="da-DK"/>
        </w:rPr>
        <w:t>Forskellige angrebspunkter mod bakterierne:</w:t>
      </w:r>
    </w:p>
    <w:p w14:paraId="553CAF4A"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i/>
          <w:color w:val="FF0000"/>
          <w:sz w:val="18"/>
          <w:szCs w:val="18"/>
          <w:u w:val="single"/>
          <w:lang w:eastAsia="da-DK"/>
        </w:rPr>
      </w:pPr>
      <w:r>
        <w:rPr>
          <w:rFonts w:ascii="Helvetica" w:eastAsia="Times New Roman" w:hAnsi="Helvetica" w:cs="Helvetica"/>
          <w:i/>
          <w:color w:val="FF0000"/>
          <w:sz w:val="18"/>
          <w:szCs w:val="18"/>
          <w:u w:val="single"/>
          <w:lang w:eastAsia="da-DK"/>
        </w:rPr>
        <w:t>Reduktion af antal af orale bakterier</w:t>
      </w:r>
    </w:p>
    <w:p w14:paraId="141D89A5"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Hæmning af plakdannende egenskaber</w:t>
      </w:r>
    </w:p>
    <w:p w14:paraId="4C3637A9"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Påvirkning af intermikrobielsubstans (eks kohæsion)</w:t>
      </w:r>
    </w:p>
    <w:p w14:paraId="57023B7D"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Påvirkning af adhæsion til tandoverfladen</w:t>
      </w:r>
    </w:p>
    <w:p w14:paraId="0BB1163C"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Påvirkning af bakteriel patogenicitet </w:t>
      </w:r>
    </w:p>
    <w:p w14:paraId="23AEBDE3"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i/>
          <w:color w:val="FF0000"/>
          <w:sz w:val="18"/>
          <w:szCs w:val="18"/>
          <w:u w:val="single"/>
          <w:lang w:eastAsia="da-DK"/>
        </w:rPr>
      </w:pPr>
      <w:r>
        <w:rPr>
          <w:rFonts w:ascii="Helvetica" w:eastAsia="Times New Roman" w:hAnsi="Helvetica" w:cs="Helvetica"/>
          <w:i/>
          <w:color w:val="FF0000"/>
          <w:sz w:val="18"/>
          <w:szCs w:val="18"/>
          <w:u w:val="single"/>
          <w:lang w:eastAsia="da-DK"/>
        </w:rPr>
        <w:t>Påvirkning af mineralisering af plak</w:t>
      </w:r>
      <w:r>
        <w:rPr>
          <w:rFonts w:ascii="Helvetica" w:eastAsia="Times New Roman" w:hAnsi="Helvetica" w:cs="Helvetica"/>
          <w:b/>
          <w:i/>
          <w:color w:val="FF0000"/>
          <w:sz w:val="18"/>
          <w:szCs w:val="18"/>
          <w:u w:val="single"/>
          <w:lang w:eastAsia="da-DK"/>
        </w:rPr>
        <w:t xml:space="preserve"> </w:t>
      </w:r>
      <w:r>
        <w:rPr>
          <w:rFonts w:ascii="Helvetica" w:eastAsia="Times New Roman" w:hAnsi="Helvetica" w:cs="Helvetica"/>
          <w:i/>
          <w:color w:val="FF0000"/>
          <w:sz w:val="18"/>
          <w:szCs w:val="18"/>
          <w:u w:val="single"/>
          <w:lang w:eastAsia="da-DK"/>
        </w:rPr>
        <w:t>(natriumpyrofosfat)</w:t>
      </w:r>
    </w:p>
    <w:p w14:paraId="01B768E3"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Kemiske midler:</w:t>
      </w:r>
    </w:p>
    <w:p w14:paraId="743F8183"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Tandpasta:</w:t>
      </w:r>
    </w:p>
    <w:p w14:paraId="43586F82"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Tilfører fluorid</w:t>
      </w:r>
    </w:p>
    <w:p w14:paraId="32BAB4CE"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Generelt lav kemisk virkning</w:t>
      </w:r>
    </w:p>
    <w:p w14:paraId="3FB70FDD"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Forskelle i tandpasta: slibemiddel, detergent, terapeutisk middel og NLS (natriumlaurylsulfat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sæbe/skummemiddel, irriterer slimhinden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after)</w:t>
      </w:r>
    </w:p>
    <w:p w14:paraId="6CE860A2"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Enzymer (zendium)</w:t>
      </w:r>
    </w:p>
    <w:p w14:paraId="29D00E67"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Glukoseoxidase</w:t>
      </w:r>
    </w:p>
    <w:p w14:paraId="2DC56075"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Amyloglykosidase (måske øget omdannelse af thiocyanat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hypothiocyanat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hæmmer orale streptokokker). Ingen evidens for dette</w:t>
      </w:r>
    </w:p>
    <w:p w14:paraId="08123695"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Substantivitet (retention til overflader)</w:t>
      </w:r>
    </w:p>
    <w:p w14:paraId="3DC4AFF2"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Klorhexidin</w:t>
      </w:r>
    </w:p>
    <w:p w14:paraId="3D9EAB22"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Høj substantivitet (12 timer in vivo) </w:t>
      </w:r>
    </w:p>
    <w:p w14:paraId="0B18177D"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Men meget aktiv og vil gerne binde med andre molekyler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forstyrres let </w:t>
      </w:r>
    </w:p>
    <w:p w14:paraId="3649CB9C"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Binder til NLS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tandpasta hæmmer virkning</w:t>
      </w:r>
    </w:p>
    <w:p w14:paraId="4814F829"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Virkningsmekanisme:</w:t>
      </w:r>
    </w:p>
    <w:p w14:paraId="67812A96"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Binder til slimhinde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frigives over tid</w:t>
      </w:r>
    </w:p>
    <w:p w14:paraId="614BB9B2"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Binder til pellikel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hæmmer adhæsion </w:t>
      </w:r>
    </w:p>
    <w:p w14:paraId="311FCF83"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Direkte virkning</w:t>
      </w:r>
    </w:p>
    <w:p w14:paraId="2C689302" w14:textId="77777777" w:rsidR="004F525B" w:rsidRDefault="004F525B" w:rsidP="004F525B">
      <w:pPr>
        <w:numPr>
          <w:ilvl w:val="5"/>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Koagulerer cytoplasma</w:t>
      </w:r>
    </w:p>
    <w:p w14:paraId="42DC72F7" w14:textId="77777777" w:rsidR="004F525B" w:rsidRDefault="004F525B" w:rsidP="004F525B">
      <w:pPr>
        <w:numPr>
          <w:ilvl w:val="5"/>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Sprænger cellemembran</w:t>
      </w:r>
    </w:p>
    <w:p w14:paraId="1E335343" w14:textId="77777777" w:rsidR="004F525B" w:rsidRDefault="004F525B" w:rsidP="004F525B">
      <w:pPr>
        <w:numPr>
          <w:ilvl w:val="5"/>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Ændrer metabolisme</w:t>
      </w:r>
    </w:p>
    <w:p w14:paraId="320DE98A"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Pellikel: konkurrerer med glykoproteiner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bakterier binder dårligere </w:t>
      </w:r>
    </w:p>
    <w:p w14:paraId="5AC50F73"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Forhindrer adsorption af bakterier til tænder pga. agglutinationsfaktor nedsættes i plakken</w:t>
      </w:r>
    </w:p>
    <w:p w14:paraId="54EE9115"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Klorhexidin er dosisafhængig </w:t>
      </w:r>
    </w:p>
    <w:p w14:paraId="5F40B874"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Efter operation: 2x dgl. i 1 minut enten:</w:t>
      </w:r>
    </w:p>
    <w:p w14:paraId="50F13493"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10 ml 0,2%</w:t>
      </w:r>
    </w:p>
    <w:p w14:paraId="507ABD99"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15 ml 0,12 % </w:t>
      </w:r>
    </w:p>
    <w:p w14:paraId="0FC87A64"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Børst ikke i opereret område</w:t>
      </w:r>
    </w:p>
    <w:p w14:paraId="190BFFB5"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Brug ny/ren tandbørste uden tandpasta!</w:t>
      </w:r>
    </w:p>
    <w:p w14:paraId="7C5D9120"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Klorhexin virker kun på rene tænder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kan ikke fjerne plak</w:t>
      </w:r>
    </w:p>
    <w:p w14:paraId="2C9578AE"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Bivirkninger</w:t>
      </w:r>
      <w:r>
        <w:rPr>
          <w:rFonts w:ascii="Helvetica" w:eastAsia="Times New Roman" w:hAnsi="Helvetica" w:cs="Helvetica"/>
          <w:b/>
          <w:color w:val="252525"/>
          <w:sz w:val="18"/>
          <w:szCs w:val="18"/>
          <w:lang w:eastAsia="da-DK"/>
        </w:rPr>
        <w:t>:</w:t>
      </w:r>
    </w:p>
    <w:p w14:paraId="7D436F05"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Misfarve</w:t>
      </w:r>
    </w:p>
    <w:p w14:paraId="1F06FB6B"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Smagsforstyrrelse</w:t>
      </w:r>
    </w:p>
    <w:p w14:paraId="69E80139" w14:textId="77777777" w:rsidR="004F525B" w:rsidRDefault="004F525B" w:rsidP="004F525B">
      <w:pPr>
        <w:numPr>
          <w:ilvl w:val="4"/>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Sviende slimhinde</w:t>
      </w:r>
    </w:p>
    <w:p w14:paraId="0483E13F"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Listerine: </w:t>
      </w:r>
    </w:p>
    <w:p w14:paraId="5264D2D3"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Effekt</w:t>
      </w:r>
    </w:p>
    <w:p w14:paraId="00F8D78D"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Supplement til daglig tandbørstning</w:t>
      </w:r>
    </w:p>
    <w:p w14:paraId="6571E91A"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Eukalyptus </w:t>
      </w:r>
    </w:p>
    <w:p w14:paraId="5E088314"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SB12: </w:t>
      </w:r>
    </w:p>
    <w:p w14:paraId="07998C82"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Zink neutraliserer svovlforbindelser </w:t>
      </w:r>
    </w:p>
    <w:p w14:paraId="28AFFC78" w14:textId="77777777" w:rsidR="004F525B" w:rsidRDefault="004F525B" w:rsidP="004F525B">
      <w:pPr>
        <w:numPr>
          <w:ilvl w:val="3"/>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Indeholder klorhexidin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virkning i 12 timer </w:t>
      </w:r>
      <w:r>
        <w:rPr>
          <w:rFonts w:ascii="Helvetica" w:eastAsia="Times New Roman" w:hAnsi="Helvetica" w:cs="Helvetica"/>
          <w:b/>
          <w:color w:val="252525"/>
          <w:sz w:val="18"/>
          <w:szCs w:val="18"/>
          <w:lang w:eastAsia="da-DK"/>
        </w:rPr>
        <w:br/>
      </w:r>
    </w:p>
    <w:p w14:paraId="027545A3" w14:textId="77777777" w:rsidR="004F525B" w:rsidRDefault="004F525B" w:rsidP="004F525B">
      <w:pPr>
        <w:numPr>
          <w:ilvl w:val="0"/>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lastRenderedPageBreak/>
        <w:t>Forklare og have viden om indikationer og metoder for parodontalkirurgi</w:t>
      </w:r>
    </w:p>
    <w:p w14:paraId="67FD40F9"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Indikationer:</w:t>
      </w:r>
    </w:p>
    <w:p w14:paraId="79B28A97"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God mundhygiejne</w:t>
      </w:r>
    </w:p>
    <w:p w14:paraId="517BB68B"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Svært tilgængelige flader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få overblik</w:t>
      </w:r>
    </w:p>
    <w:p w14:paraId="1216DDB9"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Pocher &gt; 6mm </w:t>
      </w:r>
    </w:p>
    <w:p w14:paraId="1244B2EA"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Stadig inflammation </w:t>
      </w:r>
    </w:p>
    <w:p w14:paraId="70907107"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Metoder:</w:t>
      </w:r>
    </w:p>
    <w:p w14:paraId="704D1852"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Gingivektomi (”Hellere længere tænder, end ikke længere at have tænder!”)</w:t>
      </w:r>
    </w:p>
    <w:p w14:paraId="58AAE884"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Curretage </w:t>
      </w:r>
    </w:p>
    <w:p w14:paraId="2FA6EAFE"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Lapoperation</w:t>
      </w:r>
    </w:p>
    <w:p w14:paraId="3191E05A" w14:textId="753A9E43"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hAnsi="Helvetica" w:cs="Helvetica"/>
          <w:noProof/>
          <w:sz w:val="24"/>
          <w:szCs w:val="24"/>
          <w:lang w:eastAsia="da-DK"/>
        </w:rPr>
        <w:drawing>
          <wp:inline distT="0" distB="0" distL="0" distR="0" wp14:anchorId="5AEF2C67" wp14:editId="76ECCB27">
            <wp:extent cx="3248025" cy="1819275"/>
            <wp:effectExtent l="0" t="0" r="9525" b="9525"/>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48025" cy="1819275"/>
                    </a:xfrm>
                    <a:prstGeom prst="rect">
                      <a:avLst/>
                    </a:prstGeom>
                    <a:noFill/>
                    <a:ln>
                      <a:noFill/>
                    </a:ln>
                  </pic:spPr>
                </pic:pic>
              </a:graphicData>
            </a:graphic>
          </wp:inline>
        </w:drawing>
      </w:r>
      <w:r>
        <w:rPr>
          <w:rFonts w:ascii="Helvetica" w:eastAsia="Times New Roman" w:hAnsi="Helvetica" w:cs="Helvetica"/>
          <w:color w:val="252525"/>
          <w:sz w:val="18"/>
          <w:szCs w:val="18"/>
          <w:lang w:eastAsia="da-DK"/>
        </w:rPr>
        <w:t xml:space="preserve"> Curretage. </w:t>
      </w:r>
    </w:p>
    <w:p w14:paraId="44589A83" w14:textId="77777777" w:rsidR="004F525B" w:rsidRDefault="004F525B" w:rsidP="004F525B">
      <w:pPr>
        <w:shd w:val="clear" w:color="auto" w:fill="FFFFFF"/>
        <w:spacing w:before="30" w:after="30" w:line="240" w:lineRule="auto"/>
        <w:ind w:left="2160"/>
        <w:rPr>
          <w:rFonts w:ascii="Helvetica" w:eastAsia="Times New Roman" w:hAnsi="Helvetica" w:cs="Helvetica"/>
          <w:b/>
          <w:color w:val="252525"/>
          <w:sz w:val="18"/>
          <w:szCs w:val="18"/>
          <w:lang w:eastAsia="da-DK"/>
        </w:rPr>
      </w:pPr>
    </w:p>
    <w:p w14:paraId="162C67D0" w14:textId="77777777" w:rsidR="004F525B" w:rsidRDefault="004F525B" w:rsidP="004F525B">
      <w:pPr>
        <w:ind w:left="360"/>
        <w:rPr>
          <w:rFonts w:ascii="Helvetica" w:hAnsi="Helvetica"/>
          <w:sz w:val="18"/>
          <w:szCs w:val="18"/>
          <w:u w:val="single"/>
        </w:rPr>
      </w:pPr>
      <w:r>
        <w:rPr>
          <w:rFonts w:ascii="Helvetica" w:hAnsi="Helvetica"/>
          <w:sz w:val="18"/>
          <w:szCs w:val="18"/>
          <w:u w:val="single"/>
        </w:rPr>
        <w:t>Knoglegevinst:</w:t>
      </w:r>
      <w:r>
        <w:rPr>
          <w:rFonts w:ascii="Helvetica" w:hAnsi="Helvetica"/>
          <w:sz w:val="18"/>
          <w:szCs w:val="18"/>
        </w:rPr>
        <w:tab/>
        <w:t xml:space="preserve">Kliniske: De har skåret op og målt fra knogle til ECG: </w:t>
      </w:r>
      <w:r>
        <w:rPr>
          <w:rFonts w:ascii="Helvetica" w:hAnsi="Helvetica"/>
          <w:b/>
          <w:color w:val="FF0000"/>
          <w:sz w:val="18"/>
          <w:szCs w:val="18"/>
        </w:rPr>
        <w:t>1 mm</w:t>
      </w:r>
    </w:p>
    <w:p w14:paraId="40975055" w14:textId="77777777" w:rsidR="004F525B" w:rsidRDefault="004F525B" w:rsidP="004F525B">
      <w:pPr>
        <w:ind w:left="2608"/>
        <w:rPr>
          <w:rFonts w:ascii="Helvetica" w:hAnsi="Helvetica"/>
          <w:sz w:val="18"/>
          <w:szCs w:val="18"/>
        </w:rPr>
      </w:pPr>
      <w:r>
        <w:rPr>
          <w:rFonts w:ascii="Helvetica" w:hAnsi="Helvetica"/>
          <w:sz w:val="18"/>
          <w:szCs w:val="18"/>
        </w:rPr>
        <w:t>Radiologisk: Målt på rtg: 0,95 mm</w:t>
      </w:r>
    </w:p>
    <w:p w14:paraId="07F1A872" w14:textId="77777777" w:rsidR="004F525B" w:rsidRDefault="004F525B" w:rsidP="004F525B">
      <w:pPr>
        <w:ind w:left="2608"/>
        <w:rPr>
          <w:rFonts w:ascii="Helvetica" w:hAnsi="Helvetica"/>
          <w:sz w:val="18"/>
          <w:szCs w:val="18"/>
        </w:rPr>
      </w:pPr>
      <w:r>
        <w:rPr>
          <w:rFonts w:ascii="Helvetica" w:hAnsi="Helvetica"/>
          <w:sz w:val="18"/>
          <w:szCs w:val="18"/>
        </w:rPr>
        <w:t xml:space="preserve">Ikke stor forskel på de to metoder. </w:t>
      </w:r>
    </w:p>
    <w:p w14:paraId="5CD7CF8A" w14:textId="77777777" w:rsidR="004F525B" w:rsidRDefault="004F525B" w:rsidP="004F525B">
      <w:pPr>
        <w:ind w:left="360"/>
        <w:rPr>
          <w:rFonts w:ascii="Helvetica" w:hAnsi="Helvetica"/>
          <w:sz w:val="18"/>
          <w:szCs w:val="18"/>
          <w:u w:val="single"/>
        </w:rPr>
      </w:pPr>
    </w:p>
    <w:p w14:paraId="5E41CED4" w14:textId="77777777" w:rsidR="004F525B" w:rsidRDefault="004F525B" w:rsidP="004F525B">
      <w:pPr>
        <w:ind w:left="360"/>
        <w:rPr>
          <w:rFonts w:ascii="Helvetica" w:hAnsi="Helvetica"/>
          <w:sz w:val="18"/>
          <w:szCs w:val="18"/>
          <w:u w:val="single"/>
        </w:rPr>
      </w:pPr>
      <w:r>
        <w:rPr>
          <w:rFonts w:ascii="Helvetica" w:hAnsi="Helvetica"/>
          <w:sz w:val="18"/>
          <w:szCs w:val="18"/>
          <w:u w:val="single"/>
        </w:rPr>
        <w:t>Gingivaretraktion:</w:t>
      </w:r>
      <w:r>
        <w:rPr>
          <w:rFonts w:ascii="Helvetica" w:hAnsi="Helvetica"/>
          <w:sz w:val="18"/>
          <w:szCs w:val="18"/>
        </w:rPr>
        <w:tab/>
      </w:r>
      <w:r>
        <w:rPr>
          <w:rFonts w:ascii="Helvetica" w:hAnsi="Helvetica"/>
          <w:b/>
          <w:color w:val="FF0000"/>
          <w:sz w:val="18"/>
          <w:szCs w:val="18"/>
        </w:rPr>
        <w:t>+1,15</w:t>
      </w:r>
      <w:r>
        <w:rPr>
          <w:rFonts w:ascii="Helvetica" w:hAnsi="Helvetica"/>
          <w:color w:val="FF0000"/>
          <w:sz w:val="18"/>
          <w:szCs w:val="18"/>
        </w:rPr>
        <w:t xml:space="preserve"> </w:t>
      </w:r>
      <w:r>
        <w:rPr>
          <w:rFonts w:ascii="Helvetica" w:hAnsi="Helvetica"/>
          <w:sz w:val="18"/>
          <w:szCs w:val="18"/>
        </w:rPr>
        <w:t>mm efter 12 mdr. (dvs. mere retraktion)</w:t>
      </w:r>
    </w:p>
    <w:p w14:paraId="1DA871DC" w14:textId="77777777" w:rsidR="004F525B" w:rsidRDefault="004F525B" w:rsidP="004F525B">
      <w:pPr>
        <w:ind w:left="360"/>
        <w:rPr>
          <w:rFonts w:ascii="Helvetica" w:hAnsi="Helvetica"/>
          <w:sz w:val="18"/>
          <w:szCs w:val="18"/>
          <w:u w:val="single"/>
        </w:rPr>
      </w:pPr>
    </w:p>
    <w:p w14:paraId="6224CC67" w14:textId="77777777" w:rsidR="004F525B" w:rsidRDefault="004F525B" w:rsidP="004F525B">
      <w:pPr>
        <w:ind w:left="360"/>
        <w:rPr>
          <w:rFonts w:ascii="Helvetica" w:hAnsi="Helvetica"/>
          <w:sz w:val="18"/>
          <w:szCs w:val="18"/>
        </w:rPr>
      </w:pPr>
      <w:r>
        <w:rPr>
          <w:rFonts w:ascii="Helvetica" w:hAnsi="Helvetica"/>
          <w:sz w:val="18"/>
          <w:szCs w:val="18"/>
          <w:u w:val="single"/>
        </w:rPr>
        <w:t>Klinisk fæstegevinst:</w:t>
      </w:r>
      <w:r>
        <w:rPr>
          <w:rFonts w:ascii="Helvetica" w:hAnsi="Helvetica"/>
          <w:sz w:val="18"/>
          <w:szCs w:val="18"/>
        </w:rPr>
        <w:t xml:space="preserve"> </w:t>
      </w:r>
      <w:r>
        <w:rPr>
          <w:rFonts w:ascii="Helvetica" w:hAnsi="Helvetica"/>
          <w:sz w:val="18"/>
          <w:szCs w:val="18"/>
        </w:rPr>
        <w:tab/>
      </w:r>
      <w:r>
        <w:rPr>
          <w:rFonts w:ascii="Helvetica" w:hAnsi="Helvetica"/>
          <w:b/>
          <w:color w:val="FF0000"/>
          <w:sz w:val="18"/>
          <w:szCs w:val="18"/>
        </w:rPr>
        <w:t>+1,5 mm</w:t>
      </w:r>
      <w:r>
        <w:rPr>
          <w:rFonts w:ascii="Helvetica" w:hAnsi="Helvetica"/>
          <w:color w:val="FF0000"/>
          <w:sz w:val="18"/>
          <w:szCs w:val="18"/>
        </w:rPr>
        <w:t xml:space="preserve"> </w:t>
      </w:r>
      <w:r>
        <w:rPr>
          <w:rFonts w:ascii="Helvetica" w:hAnsi="Helvetica"/>
          <w:sz w:val="18"/>
          <w:szCs w:val="18"/>
        </w:rPr>
        <w:t>efter 12 mdr. (fæste mål klinisk altså fra emaljecementgrænsen til pochemålerens bund)</w:t>
      </w:r>
    </w:p>
    <w:p w14:paraId="38C27033" w14:textId="77777777" w:rsidR="004F525B" w:rsidRDefault="004F525B" w:rsidP="004F525B">
      <w:pPr>
        <w:rPr>
          <w:rFonts w:ascii="Helvetica" w:hAnsi="Helvetica"/>
          <w:sz w:val="18"/>
          <w:szCs w:val="18"/>
        </w:rPr>
      </w:pPr>
    </w:p>
    <w:p w14:paraId="165713C5" w14:textId="77777777" w:rsidR="004F525B" w:rsidRDefault="004F525B" w:rsidP="004F525B">
      <w:pPr>
        <w:ind w:left="360"/>
        <w:rPr>
          <w:rFonts w:ascii="Helvetica" w:hAnsi="Helvetica"/>
          <w:sz w:val="18"/>
          <w:szCs w:val="18"/>
        </w:rPr>
      </w:pPr>
      <w:r>
        <w:rPr>
          <w:rFonts w:ascii="Helvetica" w:hAnsi="Helvetica"/>
          <w:sz w:val="18"/>
          <w:szCs w:val="18"/>
          <w:u w:val="single"/>
        </w:rPr>
        <w:t>Pockereduktion:</w:t>
      </w:r>
      <w:r>
        <w:rPr>
          <w:rFonts w:ascii="Helvetica" w:hAnsi="Helvetica"/>
          <w:sz w:val="18"/>
          <w:szCs w:val="18"/>
        </w:rPr>
        <w:tab/>
      </w:r>
      <w:r>
        <w:rPr>
          <w:rFonts w:ascii="Helvetica" w:hAnsi="Helvetica"/>
          <w:b/>
          <w:color w:val="FF0000"/>
          <w:sz w:val="18"/>
          <w:szCs w:val="18"/>
        </w:rPr>
        <w:t>+2,8 mm</w:t>
      </w:r>
      <w:r>
        <w:rPr>
          <w:rFonts w:ascii="Helvetica" w:hAnsi="Helvetica"/>
          <w:color w:val="FF0000"/>
          <w:sz w:val="18"/>
          <w:szCs w:val="18"/>
        </w:rPr>
        <w:t xml:space="preserve"> </w:t>
      </w:r>
      <w:r>
        <w:rPr>
          <w:rFonts w:ascii="Helvetica" w:hAnsi="Helvetica"/>
          <w:sz w:val="18"/>
          <w:szCs w:val="18"/>
        </w:rPr>
        <w:t>(tæt på 3) (ved visse udgangspocher)</w:t>
      </w:r>
    </w:p>
    <w:p w14:paraId="259E2BBC" w14:textId="77777777" w:rsidR="004F525B" w:rsidRDefault="004F525B" w:rsidP="004F525B">
      <w:pPr>
        <w:ind w:left="360"/>
        <w:rPr>
          <w:rFonts w:ascii="Helvetica" w:hAnsi="Helvetica"/>
          <w:sz w:val="18"/>
          <w:szCs w:val="18"/>
        </w:rPr>
      </w:pPr>
      <w:r>
        <w:rPr>
          <w:rFonts w:ascii="Helvetica" w:hAnsi="Helvetica"/>
          <w:sz w:val="18"/>
          <w:szCs w:val="18"/>
        </w:rPr>
        <w:t xml:space="preserve">Gennemsnitspoche når man er opereret er 4mm. </w:t>
      </w:r>
    </w:p>
    <w:p w14:paraId="4000837E" w14:textId="77777777" w:rsidR="004F525B" w:rsidRDefault="004F525B" w:rsidP="004F525B">
      <w:pPr>
        <w:ind w:left="360"/>
        <w:rPr>
          <w:rFonts w:ascii="Helvetica" w:hAnsi="Helvetica"/>
          <w:sz w:val="18"/>
          <w:szCs w:val="18"/>
          <w:u w:val="single"/>
        </w:rPr>
      </w:pPr>
      <w:r>
        <w:rPr>
          <w:rFonts w:ascii="Helvetica" w:hAnsi="Helvetica"/>
          <w:sz w:val="18"/>
          <w:szCs w:val="18"/>
          <w:u w:val="single"/>
        </w:rPr>
        <w:t>Tandtab:</w:t>
      </w:r>
      <w:r>
        <w:rPr>
          <w:rFonts w:ascii="Helvetica" w:hAnsi="Helvetica"/>
          <w:sz w:val="18"/>
          <w:szCs w:val="18"/>
        </w:rPr>
        <w:tab/>
      </w:r>
      <w:r>
        <w:rPr>
          <w:rFonts w:ascii="Helvetica" w:hAnsi="Helvetica"/>
          <w:sz w:val="18"/>
          <w:szCs w:val="18"/>
        </w:rPr>
        <w:tab/>
        <w:t>98,9 % risiko for at man ikke taber tænderne indenfor ét år. Efter to år er procenten den samme.</w:t>
      </w:r>
    </w:p>
    <w:p w14:paraId="6EC15B74" w14:textId="77777777" w:rsidR="004F525B" w:rsidRDefault="004F525B" w:rsidP="004F525B">
      <w:pPr>
        <w:numPr>
          <w:ilvl w:val="0"/>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Forklare helingen efter et parodontalkirurgisk indgreb </w:t>
      </w:r>
    </w:p>
    <w:p w14:paraId="0ADE5373"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God heling ved korrekt laptilpasning</w:t>
      </w:r>
    </w:p>
    <w:p w14:paraId="0E34223F"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Primær heling - lapoperation</w:t>
      </w:r>
    </w:p>
    <w:p w14:paraId="01127899"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To sårflader mødes</w:t>
      </w:r>
    </w:p>
    <w:p w14:paraId="3CA9316A"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Pæn heling uden fibrin</w:t>
      </w:r>
    </w:p>
    <w:p w14:paraId="41D99350" w14:textId="77777777" w:rsidR="004F525B" w:rsidRDefault="004F525B" w:rsidP="004F525B">
      <w:pPr>
        <w:numPr>
          <w:ilvl w:val="1"/>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Sekundær heling - gingivektomi</w:t>
      </w:r>
    </w:p>
    <w:p w14:paraId="52F54744"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Sårflade møder ikke sårflade</w:t>
      </w:r>
    </w:p>
    <w:p w14:paraId="26BBE86D"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Ligesom hudafskrabning</w:t>
      </w:r>
    </w:p>
    <w:p w14:paraId="11D06695" w14:textId="77777777" w:rsidR="004F525B" w:rsidRDefault="004F525B" w:rsidP="004F525B">
      <w:pPr>
        <w:numPr>
          <w:ilvl w:val="2"/>
          <w:numId w:val="1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Fibrinlag dannes </w:t>
      </w:r>
    </w:p>
    <w:p w14:paraId="02FC1276" w14:textId="77777777" w:rsidR="004F525B" w:rsidRDefault="004F525B" w:rsidP="004F525B">
      <w:pPr>
        <w:shd w:val="clear" w:color="auto" w:fill="FFFFFF"/>
        <w:spacing w:before="30" w:after="30" w:line="240" w:lineRule="auto"/>
        <w:rPr>
          <w:rFonts w:ascii="Helvetica" w:eastAsia="Times New Roman" w:hAnsi="Helvetica" w:cs="Helvetica"/>
          <w:color w:val="252525"/>
          <w:sz w:val="18"/>
          <w:szCs w:val="18"/>
          <w:lang w:eastAsia="da-DK"/>
        </w:rPr>
      </w:pPr>
    </w:p>
    <w:p w14:paraId="1B5CF26A"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 </w:t>
      </w:r>
    </w:p>
    <w:p w14:paraId="57CC932B" w14:textId="77777777" w:rsidR="004F525B" w:rsidRDefault="004F525B" w:rsidP="004F525B">
      <w:pPr>
        <w:shd w:val="clear" w:color="auto" w:fill="FFFFFF"/>
        <w:spacing w:after="0" w:line="240" w:lineRule="auto"/>
        <w:rPr>
          <w:rFonts w:ascii="Helvetica" w:eastAsia="Times New Roman" w:hAnsi="Helvetica" w:cs="Helvetica"/>
          <w:b/>
          <w:color w:val="252525"/>
          <w:sz w:val="18"/>
          <w:szCs w:val="18"/>
          <w:lang w:eastAsia="da-DK"/>
        </w:rPr>
      </w:pPr>
      <w:r>
        <w:rPr>
          <w:rFonts w:ascii="Helvetica" w:eastAsia="Times New Roman" w:hAnsi="Helvetica" w:cs="Helvetica"/>
          <w:b/>
          <w:bCs/>
          <w:color w:val="252525"/>
          <w:sz w:val="18"/>
          <w:szCs w:val="18"/>
          <w:lang w:eastAsia="da-DK"/>
        </w:rPr>
        <w:t>Færdighed</w:t>
      </w:r>
    </w:p>
    <w:p w14:paraId="5E36AE1D" w14:textId="77777777" w:rsidR="004F525B" w:rsidRDefault="004F525B" w:rsidP="004F525B">
      <w:pPr>
        <w:numPr>
          <w:ilvl w:val="0"/>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lastRenderedPageBreak/>
        <w:t>Gennemføre en journaloptagelse sikkert og hurtig, hos patienter med parodontitis marginalis chronica levis/gravis</w:t>
      </w:r>
    </w:p>
    <w:p w14:paraId="72C2720A" w14:textId="77777777" w:rsidR="004F525B" w:rsidRDefault="004F525B" w:rsidP="004F525B">
      <w:pPr>
        <w:numPr>
          <w:ilvl w:val="1"/>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Vejledning 1</w:t>
      </w:r>
    </w:p>
    <w:p w14:paraId="289DCBDE" w14:textId="77777777" w:rsidR="004F525B" w:rsidRDefault="004F525B" w:rsidP="004F525B">
      <w:pPr>
        <w:shd w:val="clear" w:color="auto" w:fill="FFFFFF"/>
        <w:spacing w:before="30" w:after="30" w:line="240" w:lineRule="auto"/>
        <w:ind w:left="1440"/>
        <w:rPr>
          <w:rFonts w:ascii="Helvetica" w:eastAsia="Times New Roman" w:hAnsi="Helvetica" w:cs="Helvetica"/>
          <w:b/>
          <w:color w:val="252525"/>
          <w:sz w:val="18"/>
          <w:szCs w:val="18"/>
          <w:lang w:eastAsia="da-DK"/>
        </w:rPr>
      </w:pPr>
    </w:p>
    <w:p w14:paraId="48A2BC38" w14:textId="77777777" w:rsidR="004F525B" w:rsidRDefault="004F525B" w:rsidP="004F525B">
      <w:pPr>
        <w:numPr>
          <w:ilvl w:val="0"/>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Identificere, redegøre for og journalisere anamnestiske og kliniske fund hos patienter med parodontitis marginalis chronica levis/gravis</w:t>
      </w:r>
    </w:p>
    <w:p w14:paraId="261B8F81" w14:textId="77777777" w:rsidR="004F525B" w:rsidRDefault="004F525B" w:rsidP="004F525B">
      <w:pPr>
        <w:numPr>
          <w:ilvl w:val="0"/>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Planlægge information og instruktion for patienter med parodontitis marginalis chronica gravis i oprettelse af god mundhygiejne</w:t>
      </w:r>
    </w:p>
    <w:p w14:paraId="0A5D1591" w14:textId="77777777" w:rsidR="004F525B" w:rsidRDefault="004F525B" w:rsidP="004F525B">
      <w:pPr>
        <w:numPr>
          <w:ilvl w:val="1"/>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Motivation</w:t>
      </w:r>
    </w:p>
    <w:p w14:paraId="30111D04" w14:textId="77777777" w:rsidR="004F525B" w:rsidRDefault="004F525B" w:rsidP="004F525B">
      <w:pPr>
        <w:numPr>
          <w:ilvl w:val="1"/>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Spiderweb til illustration </w:t>
      </w:r>
    </w:p>
    <w:p w14:paraId="1B92E4EB" w14:textId="77777777" w:rsidR="004F525B" w:rsidRDefault="004F525B" w:rsidP="004F525B">
      <w:pPr>
        <w:numPr>
          <w:ilvl w:val="1"/>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Indfarvning </w:t>
      </w:r>
    </w:p>
    <w:p w14:paraId="6D64C344" w14:textId="77777777" w:rsidR="004F525B" w:rsidRDefault="004F525B" w:rsidP="004F525B">
      <w:pPr>
        <w:numPr>
          <w:ilvl w:val="1"/>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Instruktion på patienten selv </w:t>
      </w:r>
    </w:p>
    <w:p w14:paraId="4DA3F4E0" w14:textId="77777777" w:rsidR="004F525B" w:rsidRDefault="004F525B" w:rsidP="004F525B">
      <w:pPr>
        <w:numPr>
          <w:ilvl w:val="1"/>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Bede patienten om at børste tænder foran behandler </w:t>
      </w:r>
    </w:p>
    <w:p w14:paraId="25F601E1" w14:textId="77777777" w:rsidR="004F525B" w:rsidRDefault="004F525B" w:rsidP="004F525B">
      <w:pPr>
        <w:numPr>
          <w:ilvl w:val="1"/>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Aktivere og inddrage patienten </w:t>
      </w:r>
    </w:p>
    <w:p w14:paraId="69B2D9AC" w14:textId="77777777" w:rsidR="004F525B" w:rsidRDefault="004F525B" w:rsidP="004F525B">
      <w:pPr>
        <w:numPr>
          <w:ilvl w:val="1"/>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Hyppig kontrol</w:t>
      </w:r>
    </w:p>
    <w:p w14:paraId="0D557986" w14:textId="77777777" w:rsidR="004F525B" w:rsidRDefault="004F525B" w:rsidP="004F525B">
      <w:pPr>
        <w:numPr>
          <w:ilvl w:val="1"/>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Vise evt. løse tænder</w:t>
      </w:r>
    </w:p>
    <w:p w14:paraId="2323BB96" w14:textId="77777777" w:rsidR="004F525B" w:rsidRDefault="004F525B" w:rsidP="004F525B">
      <w:pPr>
        <w:numPr>
          <w:ilvl w:val="0"/>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Udvælge relevante håndinstrumenter og ultralydsinstrumenter til anvendelse ved depuration</w:t>
      </w:r>
    </w:p>
    <w:p w14:paraId="2CE01BEC" w14:textId="77777777" w:rsidR="004F525B" w:rsidRDefault="004F525B" w:rsidP="004F525B">
      <w:pPr>
        <w:numPr>
          <w:ilvl w:val="1"/>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Håndinstrumenter:</w:t>
      </w:r>
    </w:p>
    <w:p w14:paraId="2C9BE994" w14:textId="77777777" w:rsidR="004F525B" w:rsidRDefault="004F525B" w:rsidP="004F525B">
      <w:pPr>
        <w:numPr>
          <w:ilvl w:val="2"/>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Universalcurretten</w:t>
      </w:r>
    </w:p>
    <w:p w14:paraId="745C991F"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To skærekanter</w:t>
      </w:r>
      <w:r>
        <w:rPr>
          <w:rFonts w:ascii="Helvetica" w:eastAsia="Times New Roman" w:hAnsi="Helvetica" w:cs="Helvetica"/>
          <w:b/>
          <w:color w:val="252525"/>
          <w:sz w:val="18"/>
          <w:szCs w:val="18"/>
          <w:lang w:eastAsia="da-DK"/>
        </w:rPr>
        <w:t xml:space="preserve">, </w:t>
      </w:r>
      <w:r>
        <w:rPr>
          <w:rFonts w:ascii="Helvetica" w:eastAsia="Times New Roman" w:hAnsi="Helvetica" w:cs="Helvetica"/>
          <w:color w:val="252525"/>
          <w:sz w:val="18"/>
          <w:szCs w:val="18"/>
          <w:lang w:eastAsia="da-DK"/>
        </w:rPr>
        <w:t>skærekanter mødes i</w:t>
      </w:r>
      <w:r>
        <w:rPr>
          <w:rFonts w:ascii="Helvetica" w:eastAsia="Times New Roman" w:hAnsi="Helvetica" w:cs="Helvetica"/>
          <w:b/>
          <w:color w:val="252525"/>
          <w:sz w:val="18"/>
          <w:szCs w:val="18"/>
          <w:lang w:eastAsia="da-DK"/>
        </w:rPr>
        <w:t xml:space="preserve"> </w:t>
      </w:r>
      <w:r>
        <w:rPr>
          <w:rFonts w:ascii="Helvetica" w:eastAsia="Times New Roman" w:hAnsi="Helvetica" w:cs="Helvetica"/>
          <w:color w:val="252525"/>
          <w:sz w:val="18"/>
          <w:szCs w:val="18"/>
          <w:lang w:eastAsia="da-DK"/>
        </w:rPr>
        <w:t>afrundet tå</w:t>
      </w:r>
    </w:p>
    <w:p w14:paraId="1F6B299C"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Skeformet arbejdsdel </w:t>
      </w:r>
    </w:p>
    <w:p w14:paraId="6D27F626"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Afrundet bagkant</w:t>
      </w:r>
    </w:p>
    <w:p w14:paraId="311AFDA7"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Supragingivalt og subgingivalt i hele tandsættet</w:t>
      </w:r>
    </w:p>
    <w:p w14:paraId="7381AE3B"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Afglatning af rodoverflader </w:t>
      </w:r>
    </w:p>
    <w:p w14:paraId="510600F9"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Vinkler:</w:t>
      </w:r>
    </w:p>
    <w:p w14:paraId="6E602DE4" w14:textId="77777777" w:rsidR="004F525B" w:rsidRDefault="004F525B" w:rsidP="004F525B">
      <w:pPr>
        <w:numPr>
          <w:ilvl w:val="4"/>
          <w:numId w:val="27"/>
        </w:numPr>
        <w:shd w:val="clear" w:color="auto" w:fill="FFFFFF"/>
        <w:spacing w:before="30" w:after="30" w:line="240" w:lineRule="auto"/>
        <w:rPr>
          <w:rFonts w:ascii="Helvetica" w:eastAsia="Times New Roman" w:hAnsi="Helvetica" w:cs="Helvetica"/>
          <w:b/>
          <w:color w:val="FF0000"/>
          <w:sz w:val="18"/>
          <w:szCs w:val="18"/>
          <w:lang w:eastAsia="da-DK"/>
        </w:rPr>
      </w:pPr>
      <w:r>
        <w:rPr>
          <w:rFonts w:ascii="Helvetica" w:eastAsia="Times New Roman" w:hAnsi="Helvetica" w:cs="Helvetica"/>
          <w:color w:val="FF0000"/>
          <w:sz w:val="18"/>
          <w:szCs w:val="18"/>
          <w:lang w:eastAsia="da-DK"/>
        </w:rPr>
        <w:t xml:space="preserve">0 ° = nedføring </w:t>
      </w:r>
    </w:p>
    <w:p w14:paraId="7ACD7112" w14:textId="77777777" w:rsidR="004F525B" w:rsidRDefault="004F525B" w:rsidP="004F525B">
      <w:pPr>
        <w:numPr>
          <w:ilvl w:val="4"/>
          <w:numId w:val="27"/>
        </w:numPr>
        <w:shd w:val="clear" w:color="auto" w:fill="FFFFFF"/>
        <w:spacing w:before="30" w:after="30" w:line="240" w:lineRule="auto"/>
        <w:rPr>
          <w:rFonts w:ascii="Helvetica" w:eastAsia="Times New Roman" w:hAnsi="Helvetica" w:cs="Helvetica"/>
          <w:b/>
          <w:color w:val="FF0000"/>
          <w:sz w:val="18"/>
          <w:szCs w:val="18"/>
          <w:lang w:eastAsia="da-DK"/>
        </w:rPr>
      </w:pPr>
      <w:r>
        <w:rPr>
          <w:rFonts w:ascii="Helvetica" w:eastAsia="Times New Roman" w:hAnsi="Helvetica" w:cs="Helvetica"/>
          <w:color w:val="FF0000"/>
          <w:sz w:val="18"/>
          <w:szCs w:val="18"/>
          <w:lang w:eastAsia="da-DK"/>
        </w:rPr>
        <w:t>45 ° = rodafglatning (ved subgingival depuration)</w:t>
      </w:r>
    </w:p>
    <w:p w14:paraId="3677B973" w14:textId="77777777" w:rsidR="004F525B" w:rsidRDefault="004F525B" w:rsidP="004F525B">
      <w:pPr>
        <w:numPr>
          <w:ilvl w:val="4"/>
          <w:numId w:val="27"/>
        </w:numPr>
        <w:shd w:val="clear" w:color="auto" w:fill="FFFFFF"/>
        <w:spacing w:before="30" w:after="30" w:line="240" w:lineRule="auto"/>
        <w:rPr>
          <w:rFonts w:ascii="Helvetica" w:eastAsia="Times New Roman" w:hAnsi="Helvetica" w:cs="Helvetica"/>
          <w:b/>
          <w:color w:val="FF0000"/>
          <w:sz w:val="18"/>
          <w:szCs w:val="18"/>
          <w:lang w:eastAsia="da-DK"/>
        </w:rPr>
      </w:pPr>
      <w:r>
        <w:rPr>
          <w:rFonts w:ascii="Helvetica" w:eastAsia="Times New Roman" w:hAnsi="Helvetica" w:cs="Helvetica"/>
          <w:color w:val="FF0000"/>
          <w:sz w:val="18"/>
          <w:szCs w:val="18"/>
          <w:lang w:eastAsia="da-DK"/>
        </w:rPr>
        <w:t>60 ° = diagnostik</w:t>
      </w:r>
    </w:p>
    <w:p w14:paraId="2A1238A3" w14:textId="77777777" w:rsidR="004F525B" w:rsidRDefault="004F525B" w:rsidP="004F525B">
      <w:pPr>
        <w:numPr>
          <w:ilvl w:val="4"/>
          <w:numId w:val="27"/>
        </w:numPr>
        <w:shd w:val="clear" w:color="auto" w:fill="FFFFFF"/>
        <w:spacing w:before="30" w:after="30" w:line="240" w:lineRule="auto"/>
        <w:rPr>
          <w:rFonts w:ascii="Helvetica" w:eastAsia="Times New Roman" w:hAnsi="Helvetica" w:cs="Helvetica"/>
          <w:b/>
          <w:color w:val="FF0000"/>
          <w:sz w:val="18"/>
          <w:szCs w:val="18"/>
          <w:lang w:eastAsia="da-DK"/>
        </w:rPr>
      </w:pPr>
      <w:r>
        <w:rPr>
          <w:rFonts w:ascii="Helvetica" w:eastAsia="Times New Roman" w:hAnsi="Helvetica" w:cs="Helvetica"/>
          <w:color w:val="FF0000"/>
          <w:sz w:val="18"/>
          <w:szCs w:val="18"/>
          <w:lang w:eastAsia="da-DK"/>
        </w:rPr>
        <w:t xml:space="preserve">80 ° = calculusfjernelse </w:t>
      </w:r>
    </w:p>
    <w:p w14:paraId="1813801C" w14:textId="77777777" w:rsidR="004F525B" w:rsidRDefault="004F525B" w:rsidP="004F525B">
      <w:pPr>
        <w:numPr>
          <w:ilvl w:val="2"/>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Den seglformede (H6/H7)</w:t>
      </w:r>
    </w:p>
    <w:p w14:paraId="3F26832B"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To skærekanter, mødes i spids</w:t>
      </w:r>
    </w:p>
    <w:p w14:paraId="4382F006"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Skærende underkant</w:t>
      </w:r>
    </w:p>
    <w:p w14:paraId="113EE322"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proofErr w:type="gramStart"/>
      <w:r>
        <w:rPr>
          <w:rFonts w:ascii="Helvetica" w:eastAsia="Times New Roman" w:hAnsi="Helvetica" w:cs="Helvetica"/>
          <w:color w:val="252525"/>
          <w:sz w:val="18"/>
          <w:szCs w:val="18"/>
          <w:lang w:eastAsia="da-DK"/>
        </w:rPr>
        <w:t>UK front</w:t>
      </w:r>
      <w:proofErr w:type="gramEnd"/>
      <w:r>
        <w:rPr>
          <w:rFonts w:ascii="Helvetica" w:eastAsia="Times New Roman" w:hAnsi="Helvetica" w:cs="Helvetica"/>
          <w:color w:val="252525"/>
          <w:sz w:val="18"/>
          <w:szCs w:val="18"/>
          <w:lang w:eastAsia="da-DK"/>
        </w:rPr>
        <w:t xml:space="preserve"> </w:t>
      </w:r>
    </w:p>
    <w:p w14:paraId="349C57BC"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Supragingivalt </w:t>
      </w:r>
    </w:p>
    <w:p w14:paraId="6CDE8C9A" w14:textId="77777777" w:rsidR="004F525B" w:rsidRDefault="004F525B" w:rsidP="004F525B">
      <w:pPr>
        <w:numPr>
          <w:ilvl w:val="2"/>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Gracey </w:t>
      </w:r>
    </w:p>
    <w:p w14:paraId="30C4F0D3"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Kun én skærende kant</w:t>
      </w:r>
    </w:p>
    <w:p w14:paraId="0E579251"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Subgingivalt (dybe pocher og svært tilgængelige steder)</w:t>
      </w:r>
    </w:p>
    <w:p w14:paraId="5094E1BA"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5/6: langercurrette, UK og OK incisiver</w:t>
      </w:r>
    </w:p>
    <w:p w14:paraId="7AA46E2A"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7/8: vinklet skaft, facialt/lingualt UK og OK molarer/præmolarer</w:t>
      </w:r>
    </w:p>
    <w:p w14:paraId="11233A0C"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11/12: vinklet skaft, mesialt, UK og OK molarer/præmolarer</w:t>
      </w:r>
    </w:p>
    <w:p w14:paraId="0F768A58"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13/14: vinklet skaft, distalt, UK og OK molarer/præmolarer </w:t>
      </w:r>
    </w:p>
    <w:p w14:paraId="51A61D59" w14:textId="77777777" w:rsidR="004F525B" w:rsidRDefault="004F525B" w:rsidP="004F525B">
      <w:pPr>
        <w:numPr>
          <w:ilvl w:val="1"/>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Ultralydsinstrumentet:</w:t>
      </w:r>
    </w:p>
    <w:p w14:paraId="6CC0AED4" w14:textId="77777777" w:rsidR="004F525B" w:rsidRDefault="004F525B" w:rsidP="004F525B">
      <w:pPr>
        <w:numPr>
          <w:ilvl w:val="2"/>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Højfrekvensvekselsstrøm (25000-45000 svingninger/sekund)</w:t>
      </w:r>
    </w:p>
    <w:p w14:paraId="36FFF081" w14:textId="77777777" w:rsidR="004F525B" w:rsidRDefault="004F525B" w:rsidP="004F525B">
      <w:pPr>
        <w:numPr>
          <w:ilvl w:val="2"/>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På skolen: LM instrument (lineær bevægelse), elektrisk energi til vibrationer, et håndstykke og 5 spidser</w:t>
      </w:r>
    </w:p>
    <w:p w14:paraId="13BA5783"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val="en-US" w:eastAsia="da-DK"/>
        </w:rPr>
      </w:pPr>
      <w:r>
        <w:rPr>
          <w:rFonts w:ascii="Helvetica" w:eastAsia="Times New Roman" w:hAnsi="Helvetica" w:cs="Helvetica"/>
          <w:color w:val="252525"/>
          <w:sz w:val="18"/>
          <w:szCs w:val="18"/>
          <w:lang w:val="en-US" w:eastAsia="da-DK"/>
        </w:rPr>
        <w:t xml:space="preserve">39: </w:t>
      </w:r>
      <w:r>
        <w:rPr>
          <w:rFonts w:ascii="Helvetica" w:eastAsia="Times New Roman" w:hAnsi="Helvetica" w:cs="Helvetica"/>
          <w:color w:val="252525"/>
          <w:sz w:val="18"/>
          <w:szCs w:val="18"/>
          <w:lang w:val="en-US" w:eastAsia="da-DK"/>
        </w:rPr>
        <w:tab/>
        <w:t>Store mængder supragingival calculus</w:t>
      </w:r>
    </w:p>
    <w:p w14:paraId="6EBBFD7A"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37: </w:t>
      </w:r>
      <w:r>
        <w:rPr>
          <w:rFonts w:ascii="Helvetica" w:eastAsia="Times New Roman" w:hAnsi="Helvetica" w:cs="Helvetica"/>
          <w:color w:val="252525"/>
          <w:sz w:val="18"/>
          <w:szCs w:val="18"/>
          <w:lang w:eastAsia="da-DK"/>
        </w:rPr>
        <w:tab/>
        <w:t xml:space="preserve">Findepuration supragingivalt </w:t>
      </w:r>
    </w:p>
    <w:p w14:paraId="3CF816B3" w14:textId="77777777" w:rsidR="004F525B" w:rsidRDefault="004F525B" w:rsidP="004F525B">
      <w:pPr>
        <w:shd w:val="clear" w:color="auto" w:fill="FFFFFF"/>
        <w:spacing w:before="30" w:after="30" w:line="240" w:lineRule="auto"/>
        <w:ind w:left="2880"/>
        <w:rPr>
          <w:rFonts w:ascii="Helvetica" w:eastAsia="Times New Roman" w:hAnsi="Helvetica" w:cs="Helvetica"/>
          <w:b/>
          <w:color w:val="252525"/>
          <w:sz w:val="18"/>
          <w:szCs w:val="18"/>
          <w:lang w:eastAsia="da-DK"/>
        </w:rPr>
      </w:pPr>
    </w:p>
    <w:p w14:paraId="148BA1BA"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33: </w:t>
      </w:r>
      <w:r>
        <w:rPr>
          <w:rFonts w:ascii="Helvetica" w:eastAsia="Times New Roman" w:hAnsi="Helvetica" w:cs="Helvetica"/>
          <w:color w:val="252525"/>
          <w:sz w:val="18"/>
          <w:szCs w:val="18"/>
          <w:lang w:eastAsia="da-DK"/>
        </w:rPr>
        <w:tab/>
        <w:t xml:space="preserve">Store mængder subgingivalt </w:t>
      </w:r>
    </w:p>
    <w:p w14:paraId="4BC82819"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40: </w:t>
      </w:r>
      <w:r>
        <w:rPr>
          <w:rFonts w:ascii="Helvetica" w:eastAsia="Times New Roman" w:hAnsi="Helvetica" w:cs="Helvetica"/>
          <w:color w:val="252525"/>
          <w:sz w:val="18"/>
          <w:szCs w:val="18"/>
          <w:lang w:eastAsia="da-DK"/>
        </w:rPr>
        <w:tab/>
        <w:t>Findepuration subgingvalt i dybe, lokale pocher</w:t>
      </w:r>
    </w:p>
    <w:p w14:paraId="58B72484" w14:textId="77777777" w:rsidR="004F525B" w:rsidRDefault="004F525B" w:rsidP="004F525B">
      <w:pPr>
        <w:shd w:val="clear" w:color="auto" w:fill="FFFFFF"/>
        <w:spacing w:before="30" w:after="30" w:line="240" w:lineRule="auto"/>
        <w:ind w:left="2880"/>
        <w:rPr>
          <w:rFonts w:ascii="Helvetica" w:eastAsia="Times New Roman" w:hAnsi="Helvetica" w:cs="Helvetica"/>
          <w:b/>
          <w:color w:val="252525"/>
          <w:sz w:val="18"/>
          <w:szCs w:val="18"/>
          <w:lang w:eastAsia="da-DK"/>
        </w:rPr>
      </w:pPr>
    </w:p>
    <w:p w14:paraId="0500C934"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41PS: Findepuration supra og subgingivalt </w:t>
      </w:r>
    </w:p>
    <w:p w14:paraId="0A337CED" w14:textId="77777777" w:rsidR="004F525B" w:rsidRDefault="004F525B" w:rsidP="004F525B">
      <w:pPr>
        <w:numPr>
          <w:ilvl w:val="4"/>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1 = FINDEPURATION</w:t>
      </w:r>
    </w:p>
    <w:p w14:paraId="744C49F0" w14:textId="77777777" w:rsidR="004F525B" w:rsidRDefault="004F525B" w:rsidP="004F525B">
      <w:pPr>
        <w:numPr>
          <w:ilvl w:val="4"/>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PS = to bogstaver = både supra og sub.</w:t>
      </w:r>
    </w:p>
    <w:p w14:paraId="2DBD8515" w14:textId="77777777" w:rsidR="004F525B" w:rsidRDefault="004F525B" w:rsidP="004F525B">
      <w:pPr>
        <w:numPr>
          <w:ilvl w:val="2"/>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Arbejdsprincipper:</w:t>
      </w:r>
    </w:p>
    <w:p w14:paraId="5AA74B12"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lastRenderedPageBreak/>
        <w:t>Aldrig vinkelret på tandoverfladen</w:t>
      </w:r>
    </w:p>
    <w:p w14:paraId="5EF7E693"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Altid som tangent til tandoverfladen</w:t>
      </w:r>
    </w:p>
    <w:p w14:paraId="67558AF6" w14:textId="77777777" w:rsidR="004F525B" w:rsidRDefault="004F525B" w:rsidP="004F525B">
      <w:pPr>
        <w:numPr>
          <w:ilvl w:val="2"/>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Kontraindikationer:</w:t>
      </w:r>
    </w:p>
    <w:p w14:paraId="57C0FF58" w14:textId="77777777" w:rsidR="004F525B" w:rsidRDefault="004F525B" w:rsidP="004F525B">
      <w:pPr>
        <w:numPr>
          <w:ilvl w:val="3"/>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Beskadigelse af plastfyldning, porcelæn og metal</w:t>
      </w:r>
    </w:p>
    <w:p w14:paraId="2210B61A" w14:textId="77777777" w:rsidR="004F525B" w:rsidRDefault="004F525B" w:rsidP="004F525B">
      <w:pPr>
        <w:numPr>
          <w:ilvl w:val="0"/>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 xml:space="preserve">Gennemføre en depuration rationelt, </w:t>
      </w:r>
      <w:proofErr w:type="gramStart"/>
      <w:r>
        <w:rPr>
          <w:rFonts w:ascii="Helvetica" w:eastAsia="Times New Roman" w:hAnsi="Helvetica" w:cs="Helvetica"/>
          <w:b/>
          <w:color w:val="252525"/>
          <w:sz w:val="18"/>
          <w:szCs w:val="18"/>
          <w:lang w:eastAsia="da-DK"/>
        </w:rPr>
        <w:t>således at</w:t>
      </w:r>
      <w:proofErr w:type="gramEnd"/>
      <w:r>
        <w:rPr>
          <w:rFonts w:ascii="Helvetica" w:eastAsia="Times New Roman" w:hAnsi="Helvetica" w:cs="Helvetica"/>
          <w:b/>
          <w:color w:val="252525"/>
          <w:sz w:val="18"/>
          <w:szCs w:val="18"/>
          <w:lang w:eastAsia="da-DK"/>
        </w:rPr>
        <w:t xml:space="preserve"> den tilvirkes forholdene hos patienten for patienter med parodontitis marginalis chronica levis/gravis</w:t>
      </w:r>
    </w:p>
    <w:p w14:paraId="7626C2D5" w14:textId="77777777" w:rsidR="004F525B" w:rsidRDefault="004F525B" w:rsidP="004F525B">
      <w:pPr>
        <w:numPr>
          <w:ilvl w:val="0"/>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Fjerne plak, supra- og subgingival calculus og andre plak-retinerende faktorer fra tænderne for patienter med parodontitis marginalis chronica levis/gravis</w:t>
      </w:r>
    </w:p>
    <w:p w14:paraId="480D58D8" w14:textId="77777777" w:rsidR="004F525B" w:rsidRDefault="004F525B" w:rsidP="004F525B">
      <w:pPr>
        <w:numPr>
          <w:ilvl w:val="0"/>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Analysere heling af parodontiet efter gennemført hygiejnefase hos patient med gingivitis og parodontitis marginalis chronica levis/gravis </w:t>
      </w:r>
    </w:p>
    <w:p w14:paraId="43162CDC" w14:textId="77777777" w:rsidR="004F525B" w:rsidRDefault="004F525B" w:rsidP="004F525B">
      <w:pPr>
        <w:numPr>
          <w:ilvl w:val="1"/>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Inflammationskarakteristika ved gingiva: </w:t>
      </w:r>
    </w:p>
    <w:p w14:paraId="44C3DE52" w14:textId="77777777" w:rsidR="004F525B" w:rsidRDefault="004F525B" w:rsidP="004F525B">
      <w:pPr>
        <w:numPr>
          <w:ilvl w:val="2"/>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Rødme</w:t>
      </w:r>
    </w:p>
    <w:p w14:paraId="2934C6EF" w14:textId="77777777" w:rsidR="004F525B" w:rsidRDefault="004F525B" w:rsidP="004F525B">
      <w:pPr>
        <w:numPr>
          <w:ilvl w:val="2"/>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Ødem</w:t>
      </w:r>
    </w:p>
    <w:p w14:paraId="68C07BD0" w14:textId="77777777" w:rsidR="004F525B" w:rsidRDefault="004F525B" w:rsidP="004F525B">
      <w:pPr>
        <w:numPr>
          <w:ilvl w:val="2"/>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Ingen chakrinering </w:t>
      </w:r>
    </w:p>
    <w:p w14:paraId="3B5AD539" w14:textId="77777777" w:rsidR="004F525B" w:rsidRDefault="004F525B" w:rsidP="004F525B">
      <w:pPr>
        <w:numPr>
          <w:ilvl w:val="2"/>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Løs tilhæftning </w:t>
      </w:r>
    </w:p>
    <w:p w14:paraId="26B2AC72" w14:textId="77777777" w:rsidR="004F525B" w:rsidRDefault="004F525B" w:rsidP="004F525B">
      <w:pPr>
        <w:numPr>
          <w:ilvl w:val="2"/>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Blødning </w:t>
      </w:r>
    </w:p>
    <w:p w14:paraId="2F8E68DB" w14:textId="77777777" w:rsidR="004F525B" w:rsidRDefault="004F525B" w:rsidP="004F525B">
      <w:pPr>
        <w:numPr>
          <w:ilvl w:val="1"/>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Sund gingiva:</w:t>
      </w:r>
    </w:p>
    <w:p w14:paraId="0559726D" w14:textId="77777777" w:rsidR="004F525B" w:rsidRDefault="004F525B" w:rsidP="004F525B">
      <w:pPr>
        <w:numPr>
          <w:ilvl w:val="2"/>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Blegt </w:t>
      </w:r>
    </w:p>
    <w:p w14:paraId="53878368" w14:textId="77777777" w:rsidR="004F525B" w:rsidRDefault="004F525B" w:rsidP="004F525B">
      <w:pPr>
        <w:numPr>
          <w:ilvl w:val="2"/>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Stramt tilhæftet</w:t>
      </w:r>
    </w:p>
    <w:p w14:paraId="10C91562" w14:textId="77777777" w:rsidR="004F525B" w:rsidRDefault="004F525B" w:rsidP="004F525B">
      <w:pPr>
        <w:numPr>
          <w:ilvl w:val="2"/>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Chakrinering</w:t>
      </w:r>
    </w:p>
    <w:p w14:paraId="0D4619F6" w14:textId="77777777" w:rsidR="004F525B" w:rsidRDefault="004F525B" w:rsidP="004F525B">
      <w:pPr>
        <w:numPr>
          <w:ilvl w:val="2"/>
          <w:numId w:val="27"/>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Ingen blødning </w:t>
      </w:r>
      <w:r>
        <w:rPr>
          <w:rFonts w:ascii="Helvetica" w:eastAsia="Times New Roman" w:hAnsi="Helvetica" w:cs="Helvetica"/>
          <w:b/>
          <w:color w:val="252525"/>
          <w:sz w:val="18"/>
          <w:szCs w:val="18"/>
          <w:lang w:eastAsia="da-DK"/>
        </w:rPr>
        <w:br/>
        <w:t> </w:t>
      </w:r>
    </w:p>
    <w:p w14:paraId="555E9F2C" w14:textId="77777777" w:rsidR="004F525B" w:rsidRDefault="004F525B" w:rsidP="004F525B">
      <w:pPr>
        <w:shd w:val="clear" w:color="auto" w:fill="FFFFFF"/>
        <w:spacing w:after="0" w:line="240" w:lineRule="auto"/>
        <w:rPr>
          <w:rFonts w:ascii="Helvetica" w:eastAsia="Times New Roman" w:hAnsi="Helvetica" w:cs="Helvetica"/>
          <w:b/>
          <w:color w:val="252525"/>
          <w:sz w:val="18"/>
          <w:szCs w:val="18"/>
          <w:lang w:eastAsia="da-DK"/>
        </w:rPr>
      </w:pPr>
      <w:r>
        <w:rPr>
          <w:rFonts w:ascii="Helvetica" w:eastAsia="Times New Roman" w:hAnsi="Helvetica" w:cs="Helvetica"/>
          <w:b/>
          <w:bCs/>
          <w:color w:val="252525"/>
          <w:sz w:val="18"/>
          <w:szCs w:val="18"/>
          <w:lang w:eastAsia="da-DK"/>
        </w:rPr>
        <w:t>Kompetence</w:t>
      </w:r>
    </w:p>
    <w:p w14:paraId="2A0D4CA7" w14:textId="77777777" w:rsidR="004F525B" w:rsidRDefault="004F525B" w:rsidP="004F525B">
      <w:pPr>
        <w:numPr>
          <w:ilvl w:val="0"/>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Relatere forhold hos den enkelte patient til viden om forekomst og udbredelse af parodontal sygdom i befolkningen</w:t>
      </w:r>
    </w:p>
    <w:p w14:paraId="5B426B32" w14:textId="77777777" w:rsidR="004F525B" w:rsidRDefault="004F525B" w:rsidP="004F525B">
      <w:pPr>
        <w:numPr>
          <w:ilvl w:val="1"/>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Risikofaktorer (multifaktoriel):</w:t>
      </w:r>
    </w:p>
    <w:p w14:paraId="1E1756C6" w14:textId="77777777" w:rsidR="004F525B" w:rsidRDefault="004F525B" w:rsidP="004F525B">
      <w:pPr>
        <w:numPr>
          <w:ilvl w:val="2"/>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Ikke modificerbare:</w:t>
      </w:r>
    </w:p>
    <w:p w14:paraId="0068BC35" w14:textId="77777777" w:rsidR="004F525B" w:rsidRDefault="004F525B" w:rsidP="004F525B">
      <w:pPr>
        <w:numPr>
          <w:ilvl w:val="3"/>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Køn: mænd har dårligere MH samt at gå til tandlæge</w:t>
      </w:r>
      <w:r>
        <w:rPr>
          <w:rFonts w:ascii="Helvetica" w:eastAsia="Times New Roman" w:hAnsi="Helvetica" w:cs="Helvetica"/>
          <w:b/>
          <w:color w:val="252525"/>
          <w:sz w:val="18"/>
          <w:szCs w:val="18"/>
          <w:lang w:eastAsia="da-DK"/>
        </w:rPr>
        <w:t xml:space="preserve"> </w:t>
      </w:r>
      <w:r>
        <w:rPr>
          <w:rFonts w:ascii="Helvetica" w:eastAsia="Times New Roman" w:hAnsi="Helvetica" w:cs="Helvetica"/>
          <w:color w:val="252525"/>
          <w:sz w:val="18"/>
          <w:szCs w:val="18"/>
          <w:lang w:eastAsia="da-DK"/>
        </w:rPr>
        <w:t>øget proinflammatorisk respons hos mænd</w:t>
      </w:r>
    </w:p>
    <w:p w14:paraId="4D08DB4D" w14:textId="77777777" w:rsidR="004F525B" w:rsidRDefault="004F525B" w:rsidP="004F525B">
      <w:pPr>
        <w:numPr>
          <w:ilvl w:val="3"/>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Alder: aldersammenhæng ikke aldersafhængig. Akkumulering af plak. Motorik. Immunrespons dysregulering.</w:t>
      </w:r>
    </w:p>
    <w:p w14:paraId="67D1EC98" w14:textId="77777777" w:rsidR="004F525B" w:rsidRDefault="004F525B" w:rsidP="004F525B">
      <w:pPr>
        <w:numPr>
          <w:ilvl w:val="3"/>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Etnicitet (Aa. Fx)</w:t>
      </w:r>
    </w:p>
    <w:p w14:paraId="7B6E605A" w14:textId="77777777" w:rsidR="004F525B" w:rsidRDefault="004F525B" w:rsidP="004F525B">
      <w:pPr>
        <w:numPr>
          <w:ilvl w:val="3"/>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Genpolymorfi (IL-1, SNP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aggressiv PM)</w:t>
      </w:r>
    </w:p>
    <w:p w14:paraId="5473546E" w14:textId="77777777" w:rsidR="004F525B" w:rsidRDefault="004F525B" w:rsidP="004F525B">
      <w:pPr>
        <w:numPr>
          <w:ilvl w:val="2"/>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Modificerbare faktorer:</w:t>
      </w:r>
    </w:p>
    <w:p w14:paraId="677AE3FD" w14:textId="77777777" w:rsidR="004F525B" w:rsidRDefault="004F525B" w:rsidP="004F525B">
      <w:pPr>
        <w:numPr>
          <w:ilvl w:val="3"/>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Specifik mikroflora</w:t>
      </w:r>
    </w:p>
    <w:p w14:paraId="70894D8E" w14:textId="77777777" w:rsidR="004F525B" w:rsidRDefault="004F525B" w:rsidP="004F525B">
      <w:pPr>
        <w:numPr>
          <w:ilvl w:val="4"/>
          <w:numId w:val="28"/>
        </w:numPr>
        <w:shd w:val="clear" w:color="auto" w:fill="FFFFFF"/>
        <w:spacing w:before="30" w:after="30" w:line="240" w:lineRule="auto"/>
        <w:rPr>
          <w:rFonts w:ascii="Helvetica" w:eastAsia="Times New Roman" w:hAnsi="Helvetica" w:cs="Helvetica"/>
          <w:b/>
          <w:i/>
          <w:color w:val="252525"/>
          <w:sz w:val="18"/>
          <w:szCs w:val="18"/>
          <w:lang w:eastAsia="da-DK"/>
        </w:rPr>
      </w:pPr>
      <w:r w:rsidRPr="007D5446">
        <w:rPr>
          <w:rFonts w:ascii="Helvetica" w:eastAsia="Times New Roman" w:hAnsi="Helvetica" w:cs="Helvetica"/>
          <w:i/>
          <w:color w:val="252525"/>
          <w:sz w:val="18"/>
          <w:szCs w:val="18"/>
          <w:lang w:val="en-US" w:eastAsia="da-DK"/>
        </w:rPr>
        <w:t>P. gingivalis, T. denticola. T. forsy</w:t>
      </w:r>
      <w:r>
        <w:rPr>
          <w:rFonts w:ascii="Helvetica" w:eastAsia="Times New Roman" w:hAnsi="Helvetica" w:cs="Helvetica"/>
          <w:i/>
          <w:color w:val="252525"/>
          <w:sz w:val="18"/>
          <w:szCs w:val="18"/>
          <w:lang w:val="en-US" w:eastAsia="da-DK"/>
        </w:rPr>
        <w:t xml:space="preserve">thia, A.A.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val="en-US" w:eastAsia="da-DK"/>
        </w:rPr>
        <w:t xml:space="preserve"> </w:t>
      </w:r>
      <w:r>
        <w:rPr>
          <w:rFonts w:ascii="Helvetica" w:eastAsia="Times New Roman" w:hAnsi="Helvetica" w:cs="Helvetica"/>
          <w:color w:val="252525"/>
          <w:sz w:val="18"/>
          <w:szCs w:val="18"/>
          <w:lang w:eastAsia="da-DK"/>
        </w:rPr>
        <w:t>behandling med antibiotika</w:t>
      </w:r>
    </w:p>
    <w:p w14:paraId="5E7128F6" w14:textId="77777777" w:rsidR="004F525B" w:rsidRDefault="004F525B" w:rsidP="004F525B">
      <w:pPr>
        <w:numPr>
          <w:ilvl w:val="3"/>
          <w:numId w:val="28"/>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color w:val="252525"/>
          <w:sz w:val="18"/>
          <w:szCs w:val="18"/>
          <w:lang w:eastAsia="da-DK"/>
        </w:rPr>
        <w:t xml:space="preserve">Rygning </w:t>
      </w:r>
    </w:p>
    <w:p w14:paraId="363D4042" w14:textId="77777777" w:rsidR="004F525B" w:rsidRDefault="004F525B" w:rsidP="004F525B">
      <w:pPr>
        <w:numPr>
          <w:ilvl w:val="4"/>
          <w:numId w:val="28"/>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color w:val="252525"/>
          <w:sz w:val="18"/>
          <w:szCs w:val="18"/>
          <w:lang w:eastAsia="da-DK"/>
        </w:rPr>
        <w:t xml:space="preserve">Vasokonstriktion (nikotin) </w:t>
      </w:r>
    </w:p>
    <w:p w14:paraId="66D6E41D" w14:textId="77777777" w:rsidR="004F525B" w:rsidRDefault="004F525B" w:rsidP="004F525B">
      <w:pPr>
        <w:numPr>
          <w:ilvl w:val="4"/>
          <w:numId w:val="28"/>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color w:val="252525"/>
          <w:sz w:val="18"/>
          <w:szCs w:val="18"/>
          <w:lang w:eastAsia="da-DK"/>
        </w:rPr>
        <w:t xml:space="preserve">Ubalance i immunforsvaret </w:t>
      </w:r>
    </w:p>
    <w:p w14:paraId="5CFA18F4" w14:textId="77777777" w:rsidR="004F525B" w:rsidRDefault="004F525B" w:rsidP="004F525B">
      <w:pPr>
        <w:numPr>
          <w:ilvl w:val="3"/>
          <w:numId w:val="28"/>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color w:val="252525"/>
          <w:sz w:val="18"/>
          <w:szCs w:val="18"/>
          <w:lang w:eastAsia="da-DK"/>
        </w:rPr>
        <w:t>Diabetes mellitus</w:t>
      </w:r>
    </w:p>
    <w:p w14:paraId="019C427A" w14:textId="77777777" w:rsidR="004F525B" w:rsidRDefault="004F525B" w:rsidP="004F525B">
      <w:pPr>
        <w:numPr>
          <w:ilvl w:val="4"/>
          <w:numId w:val="28"/>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color w:val="252525"/>
          <w:sz w:val="18"/>
          <w:szCs w:val="18"/>
          <w:lang w:eastAsia="da-DK"/>
        </w:rPr>
        <w:t xml:space="preserve">MP forstærker diabeteskomplikationer og omvendt </w:t>
      </w:r>
    </w:p>
    <w:p w14:paraId="62AF0322" w14:textId="77777777" w:rsidR="004F525B" w:rsidRDefault="004F525B" w:rsidP="004F525B">
      <w:pPr>
        <w:numPr>
          <w:ilvl w:val="4"/>
          <w:numId w:val="28"/>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color w:val="252525"/>
          <w:sz w:val="18"/>
          <w:szCs w:val="18"/>
          <w:lang w:eastAsia="da-DK"/>
        </w:rPr>
        <w:t xml:space="preserve">Øget mængde af marginal parodontitis og vævsnedbrud </w:t>
      </w:r>
    </w:p>
    <w:p w14:paraId="6F180DC3" w14:textId="77777777" w:rsidR="004F525B" w:rsidRDefault="004F525B" w:rsidP="004F525B">
      <w:pPr>
        <w:numPr>
          <w:ilvl w:val="4"/>
          <w:numId w:val="28"/>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color w:val="252525"/>
          <w:sz w:val="18"/>
          <w:szCs w:val="18"/>
          <w:lang w:eastAsia="da-DK"/>
        </w:rPr>
        <w:t xml:space="preserve">Personer med diabetes og MP har flere komplikationer </w:t>
      </w:r>
    </w:p>
    <w:p w14:paraId="08D4D20D" w14:textId="77777777" w:rsidR="004F525B" w:rsidRDefault="004F525B" w:rsidP="004F525B">
      <w:pPr>
        <w:numPr>
          <w:ilvl w:val="3"/>
          <w:numId w:val="28"/>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color w:val="252525"/>
          <w:sz w:val="18"/>
          <w:szCs w:val="18"/>
          <w:lang w:eastAsia="da-DK"/>
        </w:rPr>
        <w:t>Overvægt</w:t>
      </w:r>
    </w:p>
    <w:p w14:paraId="678AF8E3" w14:textId="77777777" w:rsidR="004F525B" w:rsidRDefault="004F525B" w:rsidP="004F525B">
      <w:pPr>
        <w:numPr>
          <w:ilvl w:val="4"/>
          <w:numId w:val="28"/>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color w:val="252525"/>
          <w:sz w:val="18"/>
          <w:szCs w:val="18"/>
          <w:lang w:eastAsia="da-DK"/>
        </w:rPr>
        <w:t>Hyperinflammatorisk tilstand</w:t>
      </w:r>
      <w:r>
        <w:rPr>
          <w:rFonts w:ascii="Helvetica" w:eastAsia="Times New Roman" w:hAnsi="Helvetica" w:cs="Helvetica"/>
          <w:b/>
          <w:i/>
          <w:color w:val="252525"/>
          <w:sz w:val="18"/>
          <w:szCs w:val="18"/>
          <w:lang w:eastAsia="da-DK"/>
        </w:rPr>
        <w:t xml:space="preserve"> </w:t>
      </w:r>
      <w:r>
        <w:rPr>
          <w:rFonts w:ascii="Helvetica" w:eastAsia="Times New Roman" w:hAnsi="Helvetica" w:cs="Helvetica"/>
          <w:color w:val="252525"/>
          <w:sz w:val="18"/>
          <w:szCs w:val="18"/>
          <w:lang w:eastAsia="da-DK"/>
        </w:rPr>
        <w:t xml:space="preserve">og nedsat fedtmetabolisme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nedbrydning af parodontalligamenter </w:t>
      </w:r>
    </w:p>
    <w:p w14:paraId="597B1732" w14:textId="77777777" w:rsidR="004F525B" w:rsidRDefault="004F525B" w:rsidP="004F525B">
      <w:pPr>
        <w:numPr>
          <w:ilvl w:val="3"/>
          <w:numId w:val="28"/>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color w:val="252525"/>
          <w:sz w:val="18"/>
          <w:szCs w:val="18"/>
          <w:lang w:eastAsia="da-DK"/>
        </w:rPr>
        <w:t>HIV</w:t>
      </w:r>
    </w:p>
    <w:p w14:paraId="6235C73B" w14:textId="77777777" w:rsidR="004F525B" w:rsidRDefault="004F525B" w:rsidP="004F525B">
      <w:pPr>
        <w:numPr>
          <w:ilvl w:val="4"/>
          <w:numId w:val="28"/>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color w:val="252525"/>
          <w:sz w:val="18"/>
          <w:szCs w:val="18"/>
          <w:lang w:eastAsia="da-DK"/>
        </w:rPr>
        <w:t>Ingen konsensus om sammenhæng</w:t>
      </w:r>
    </w:p>
    <w:p w14:paraId="44291C1E" w14:textId="77777777" w:rsidR="004F525B" w:rsidRDefault="004F525B" w:rsidP="004F525B">
      <w:pPr>
        <w:numPr>
          <w:ilvl w:val="3"/>
          <w:numId w:val="28"/>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color w:val="252525"/>
          <w:sz w:val="18"/>
          <w:szCs w:val="18"/>
          <w:lang w:eastAsia="da-DK"/>
        </w:rPr>
        <w:t>Psykosociale livsfaktorer</w:t>
      </w:r>
    </w:p>
    <w:p w14:paraId="78288423" w14:textId="77777777" w:rsidR="004F525B" w:rsidRDefault="004F525B" w:rsidP="004F525B">
      <w:pPr>
        <w:numPr>
          <w:ilvl w:val="4"/>
          <w:numId w:val="28"/>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color w:val="252525"/>
          <w:sz w:val="18"/>
          <w:szCs w:val="18"/>
          <w:lang w:eastAsia="da-DK"/>
        </w:rPr>
        <w:t>Stress</w:t>
      </w:r>
    </w:p>
    <w:p w14:paraId="4562195E" w14:textId="77777777" w:rsidR="004F525B" w:rsidRDefault="004F525B" w:rsidP="004F525B">
      <w:pPr>
        <w:numPr>
          <w:ilvl w:val="4"/>
          <w:numId w:val="28"/>
        </w:numPr>
        <w:shd w:val="clear" w:color="auto" w:fill="FFFFFF"/>
        <w:spacing w:before="30" w:after="30" w:line="240" w:lineRule="auto"/>
        <w:rPr>
          <w:rFonts w:ascii="Helvetica" w:eastAsia="Times New Roman" w:hAnsi="Helvetica" w:cs="Helvetica"/>
          <w:b/>
          <w:i/>
          <w:color w:val="252525"/>
          <w:sz w:val="18"/>
          <w:szCs w:val="18"/>
          <w:lang w:eastAsia="da-DK"/>
        </w:rPr>
      </w:pPr>
      <w:r>
        <w:rPr>
          <w:rFonts w:ascii="Helvetica" w:eastAsia="Times New Roman" w:hAnsi="Helvetica" w:cs="Helvetica"/>
          <w:color w:val="252525"/>
          <w:sz w:val="18"/>
          <w:szCs w:val="18"/>
          <w:lang w:eastAsia="da-DK"/>
        </w:rPr>
        <w:t xml:space="preserve">Depression </w:t>
      </w: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øget BV-nedbrud (forsøg) </w:t>
      </w:r>
    </w:p>
    <w:p w14:paraId="5F73FF4B" w14:textId="77777777" w:rsidR="004F525B" w:rsidRDefault="004F525B" w:rsidP="004F525B">
      <w:pPr>
        <w:numPr>
          <w:ilvl w:val="0"/>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Diagnosticere, uddrage konklusion af undersøgelsen og opstille behandlingsplan for hos patienter med parodontitis marginalis chronica levis/gravis</w:t>
      </w:r>
    </w:p>
    <w:p w14:paraId="0015B96A" w14:textId="77777777" w:rsidR="004F525B" w:rsidRDefault="004F525B" w:rsidP="004F525B">
      <w:pPr>
        <w:numPr>
          <w:ilvl w:val="0"/>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Komme med relevante forslag til en sekvensplan for behandlingen hos patienter med parodontitis marginalis chronica levis/gravis</w:t>
      </w:r>
    </w:p>
    <w:p w14:paraId="5C76D0D4" w14:textId="77777777" w:rsidR="004F525B" w:rsidRDefault="004F525B" w:rsidP="004F525B">
      <w:pPr>
        <w:shd w:val="clear" w:color="auto" w:fill="FFFFFF"/>
        <w:spacing w:before="30" w:after="30" w:line="240" w:lineRule="auto"/>
        <w:rPr>
          <w:rFonts w:ascii="Helvetica" w:eastAsia="Times New Roman" w:hAnsi="Helvetica" w:cs="Helvetica"/>
          <w:i/>
          <w:color w:val="252525"/>
          <w:sz w:val="18"/>
          <w:szCs w:val="18"/>
          <w:u w:val="single"/>
          <w:lang w:eastAsia="da-DK"/>
        </w:rPr>
      </w:pPr>
      <w:r>
        <w:rPr>
          <w:rFonts w:ascii="Helvetica" w:eastAsia="Times New Roman" w:hAnsi="Helvetica" w:cs="Helvetica"/>
          <w:i/>
          <w:color w:val="252525"/>
          <w:sz w:val="18"/>
          <w:szCs w:val="18"/>
          <w:u w:val="single"/>
          <w:lang w:eastAsia="da-DK"/>
        </w:rPr>
        <w:lastRenderedPageBreak/>
        <w:t>Initial behandlingsplan:</w:t>
      </w:r>
    </w:p>
    <w:p w14:paraId="55362D22" w14:textId="77777777" w:rsidR="004F525B" w:rsidRDefault="004F525B" w:rsidP="004F525B">
      <w:pPr>
        <w:numPr>
          <w:ilvl w:val="1"/>
          <w:numId w:val="28"/>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Ubetinget ex</w:t>
      </w:r>
    </w:p>
    <w:p w14:paraId="1A6E49D8" w14:textId="77777777" w:rsidR="004F525B" w:rsidRDefault="004F525B" w:rsidP="004F525B">
      <w:pPr>
        <w:numPr>
          <w:ilvl w:val="1"/>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u w:val="single"/>
          <w:lang w:eastAsia="da-DK"/>
        </w:rPr>
        <w:t>Hygiejnefase</w:t>
      </w:r>
      <w:r>
        <w:rPr>
          <w:rFonts w:ascii="Helvetica" w:eastAsia="Times New Roman" w:hAnsi="Helvetica" w:cs="Helvetica"/>
          <w:color w:val="252525"/>
          <w:sz w:val="18"/>
          <w:szCs w:val="18"/>
          <w:lang w:eastAsia="da-DK"/>
        </w:rPr>
        <w:t xml:space="preserve"> (undersøgelse og diagnostik samt initial behandlingsplan)</w:t>
      </w:r>
    </w:p>
    <w:p w14:paraId="1413AACE" w14:textId="77777777" w:rsidR="004F525B" w:rsidRDefault="004F525B" w:rsidP="004F525B">
      <w:pPr>
        <w:numPr>
          <w:ilvl w:val="2"/>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Motivation</w:t>
      </w:r>
    </w:p>
    <w:p w14:paraId="518C5150" w14:textId="77777777" w:rsidR="004F525B" w:rsidRDefault="004F525B" w:rsidP="004F525B">
      <w:pPr>
        <w:numPr>
          <w:ilvl w:val="2"/>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Instruktion</w:t>
      </w:r>
    </w:p>
    <w:p w14:paraId="0F1857E9" w14:textId="77777777" w:rsidR="004F525B" w:rsidRDefault="004F525B" w:rsidP="004F525B">
      <w:pPr>
        <w:numPr>
          <w:ilvl w:val="2"/>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Depuration</w:t>
      </w:r>
    </w:p>
    <w:p w14:paraId="33F14410" w14:textId="77777777" w:rsidR="004F525B" w:rsidRDefault="004F525B" w:rsidP="004F525B">
      <w:pPr>
        <w:numPr>
          <w:ilvl w:val="2"/>
          <w:numId w:val="28"/>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Observationsperiode</w:t>
      </w:r>
    </w:p>
    <w:p w14:paraId="49CCD90D" w14:textId="77777777" w:rsidR="004F525B" w:rsidRDefault="004F525B" w:rsidP="004F525B">
      <w:pPr>
        <w:numPr>
          <w:ilvl w:val="1"/>
          <w:numId w:val="28"/>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Evt. bud på operation</w:t>
      </w:r>
    </w:p>
    <w:p w14:paraId="52AFAD40" w14:textId="77777777" w:rsidR="004F525B" w:rsidRDefault="004F525B" w:rsidP="004F525B">
      <w:pPr>
        <w:numPr>
          <w:ilvl w:val="1"/>
          <w:numId w:val="28"/>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Betingede ex</w:t>
      </w:r>
    </w:p>
    <w:p w14:paraId="38964ECF" w14:textId="77777777" w:rsidR="004F525B" w:rsidRDefault="004F525B" w:rsidP="004F525B">
      <w:pPr>
        <w:shd w:val="clear" w:color="auto" w:fill="FFFFFF"/>
        <w:spacing w:before="30" w:after="30" w:line="240" w:lineRule="auto"/>
        <w:rPr>
          <w:rFonts w:ascii="Helvetica" w:eastAsia="Times New Roman" w:hAnsi="Helvetica" w:cs="Helvetica"/>
          <w:i/>
          <w:color w:val="252525"/>
          <w:sz w:val="18"/>
          <w:szCs w:val="18"/>
          <w:u w:val="single"/>
          <w:lang w:eastAsia="da-DK"/>
        </w:rPr>
      </w:pPr>
      <w:r>
        <w:rPr>
          <w:rFonts w:ascii="Helvetica" w:eastAsia="Times New Roman" w:hAnsi="Helvetica" w:cs="Helvetica"/>
          <w:i/>
          <w:color w:val="252525"/>
          <w:sz w:val="18"/>
          <w:szCs w:val="18"/>
          <w:u w:val="single"/>
          <w:lang w:eastAsia="da-DK"/>
        </w:rPr>
        <w:t>Endelig behandlingsplan:</w:t>
      </w:r>
    </w:p>
    <w:p w14:paraId="795A3DE0" w14:textId="77777777" w:rsidR="004F525B" w:rsidRDefault="004F525B" w:rsidP="004F525B">
      <w:pPr>
        <w:pStyle w:val="Listeafsnit"/>
        <w:numPr>
          <w:ilvl w:val="0"/>
          <w:numId w:val="29"/>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Efter observationperiode (1-3 mdr) tages stilling til effekt af hygiejnefase</w:t>
      </w:r>
    </w:p>
    <w:p w14:paraId="1604C30C" w14:textId="77777777" w:rsidR="004F525B" w:rsidRDefault="004F525B" w:rsidP="004F525B">
      <w:pPr>
        <w:numPr>
          <w:ilvl w:val="1"/>
          <w:numId w:val="28"/>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u w:val="single"/>
          <w:lang w:eastAsia="da-DK"/>
        </w:rPr>
        <w:t>Korrektiv fase</w:t>
      </w:r>
      <w:r>
        <w:rPr>
          <w:rFonts w:ascii="Helvetica" w:eastAsia="Times New Roman" w:hAnsi="Helvetica" w:cs="Helvetica"/>
          <w:color w:val="252525"/>
          <w:sz w:val="18"/>
          <w:szCs w:val="18"/>
          <w:lang w:eastAsia="da-DK"/>
        </w:rPr>
        <w:t xml:space="preserve"> (postkirurgisk kontrol)</w:t>
      </w:r>
    </w:p>
    <w:p w14:paraId="4FBB62D3" w14:textId="77777777" w:rsidR="004F525B" w:rsidRDefault="004F525B" w:rsidP="004F525B">
      <w:pPr>
        <w:numPr>
          <w:ilvl w:val="2"/>
          <w:numId w:val="28"/>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Kirurgisk parodontalbehandling</w:t>
      </w:r>
    </w:p>
    <w:p w14:paraId="62CB0CB8" w14:textId="77777777" w:rsidR="004F525B" w:rsidRDefault="004F525B" w:rsidP="004F525B">
      <w:pPr>
        <w:numPr>
          <w:ilvl w:val="2"/>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Motivation</w:t>
      </w:r>
    </w:p>
    <w:p w14:paraId="22B3E768" w14:textId="77777777" w:rsidR="004F525B" w:rsidRDefault="004F525B" w:rsidP="004F525B">
      <w:pPr>
        <w:numPr>
          <w:ilvl w:val="2"/>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Reinstruktion </w:t>
      </w:r>
    </w:p>
    <w:p w14:paraId="6AC13E38" w14:textId="77777777" w:rsidR="004F525B" w:rsidRDefault="004F525B" w:rsidP="004F525B">
      <w:pPr>
        <w:numPr>
          <w:ilvl w:val="2"/>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Restorativ/protetisk behandling </w:t>
      </w:r>
    </w:p>
    <w:p w14:paraId="127CE873" w14:textId="77777777" w:rsidR="004F525B" w:rsidRDefault="004F525B" w:rsidP="004F525B">
      <w:pPr>
        <w:numPr>
          <w:ilvl w:val="1"/>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u w:val="single"/>
          <w:lang w:eastAsia="da-DK"/>
        </w:rPr>
        <w:t>Vedligeholdelsesfase</w:t>
      </w:r>
      <w:r>
        <w:rPr>
          <w:rFonts w:ascii="Helvetica" w:eastAsia="Times New Roman" w:hAnsi="Helvetica" w:cs="Helvetica"/>
          <w:color w:val="252525"/>
          <w:sz w:val="18"/>
          <w:szCs w:val="18"/>
          <w:lang w:eastAsia="da-DK"/>
        </w:rPr>
        <w:t xml:space="preserve"> (kontrol/ny undersøgelse)</w:t>
      </w:r>
    </w:p>
    <w:p w14:paraId="5CEE5227" w14:textId="77777777" w:rsidR="004F525B" w:rsidRDefault="004F525B" w:rsidP="004F525B">
      <w:pPr>
        <w:numPr>
          <w:ilvl w:val="2"/>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støttebehandling</w:t>
      </w:r>
    </w:p>
    <w:p w14:paraId="3DD27BDC" w14:textId="77777777" w:rsidR="004F525B" w:rsidRDefault="004F525B" w:rsidP="004F525B">
      <w:pPr>
        <w:numPr>
          <w:ilvl w:val="0"/>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Diskutere resultatet af hygiejnefasen, endelig behandlingsplan inkl. vedligeholdelsesbehandling, samt prognoser for patienter med parodontitis marginalis chronica levis/gravis</w:t>
      </w:r>
    </w:p>
    <w:p w14:paraId="4EE66AA8" w14:textId="77777777" w:rsidR="004F525B" w:rsidRDefault="004F525B" w:rsidP="004F525B">
      <w:pPr>
        <w:numPr>
          <w:ilvl w:val="0"/>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Vurdere et behandlingsforløb og komme med forslag til eventuel revision af behandlingsplanen for patienter med parodontitis marginalis chronica levis/gravis</w:t>
      </w:r>
    </w:p>
    <w:p w14:paraId="789690A9" w14:textId="77777777" w:rsidR="004F525B" w:rsidRDefault="004F525B" w:rsidP="004F525B">
      <w:pPr>
        <w:numPr>
          <w:ilvl w:val="0"/>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Informere patienten om årsagen til marginal parodontitis, på en for patienten tilpasset måde for patienter med parodontitis marginalis chronica levis/gravis:</w:t>
      </w:r>
    </w:p>
    <w:p w14:paraId="4338973C" w14:textId="77777777" w:rsidR="004F525B" w:rsidRDefault="004F525B" w:rsidP="004F525B">
      <w:p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PM er en sygdom i relation til tænderne samt knoglen og tandkødet. Tanderne sidder hæftet til knogle i en fordybning ved hjælp af nogle fibre. Knogle er omgivet af tandkød. </w:t>
      </w:r>
    </w:p>
    <w:p w14:paraId="6D0EABBD" w14:textId="77777777" w:rsidR="004F525B" w:rsidRDefault="004F525B" w:rsidP="004F525B">
      <w:p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Ved parodontitis er der sket det, at der er samlet bakterier. Immunsystemet forsøger at bekæmpe disse bakterier. Men udover, at de forsøger at bekæmpe </w:t>
      </w:r>
      <w:proofErr w:type="gramStart"/>
      <w:r>
        <w:rPr>
          <w:rFonts w:ascii="Helvetica" w:eastAsia="Times New Roman" w:hAnsi="Helvetica" w:cs="Helvetica"/>
          <w:color w:val="252525"/>
          <w:sz w:val="18"/>
          <w:szCs w:val="18"/>
          <w:lang w:eastAsia="da-DK"/>
        </w:rPr>
        <w:t>bakterierne</w:t>
      </w:r>
      <w:proofErr w:type="gramEnd"/>
      <w:r>
        <w:rPr>
          <w:rFonts w:ascii="Helvetica" w:eastAsia="Times New Roman" w:hAnsi="Helvetica" w:cs="Helvetica"/>
          <w:color w:val="252525"/>
          <w:sz w:val="18"/>
          <w:szCs w:val="18"/>
          <w:lang w:eastAsia="da-DK"/>
        </w:rPr>
        <w:t xml:space="preserve"> har de også nogle produkter, som nedbryder knoglen. Bakterierne har også nogle molekyler, som nedbryder knoglen og fibrene. Knoglen bliver kortere og tandkødet følger med. Dette resulterer i at man vil kunne se mere og mere af tandens rod og tanden kan blive løs. </w:t>
      </w:r>
    </w:p>
    <w:p w14:paraId="66DF74C8" w14:textId="77777777" w:rsidR="004F525B" w:rsidRDefault="004F525B" w:rsidP="004F525B">
      <w:pPr>
        <w:shd w:val="clear" w:color="auto" w:fill="FFFFFF"/>
        <w:spacing w:before="30" w:after="30" w:line="240" w:lineRule="auto"/>
        <w:rPr>
          <w:rFonts w:ascii="Helvetica" w:eastAsia="Times New Roman" w:hAnsi="Helvetica" w:cs="Helvetica"/>
          <w:color w:val="252525"/>
          <w:sz w:val="18"/>
          <w:szCs w:val="18"/>
          <w:lang w:eastAsia="da-DK"/>
        </w:rPr>
      </w:pPr>
    </w:p>
    <w:p w14:paraId="25901811" w14:textId="77777777" w:rsidR="004F525B" w:rsidRDefault="004F525B" w:rsidP="004F525B">
      <w:pPr>
        <w:numPr>
          <w:ilvl w:val="0"/>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Informere og instruere patienter med parodontitis marginalis chronica levis/gravis i forbedring af mundhygiejne/​​hjemmetandpleje, på en for patienten tilpasset måde</w:t>
      </w:r>
    </w:p>
    <w:p w14:paraId="23F7FDDF" w14:textId="77777777" w:rsidR="004F525B" w:rsidRDefault="004F525B" w:rsidP="004F525B">
      <w:pPr>
        <w:numPr>
          <w:ilvl w:val="0"/>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Afgøre, hvornår depurationen er gennemført, samt efterfølgende vurdere det parodontale vævs respons for patienter med parodontitis marginalis chronica levis/gravis</w:t>
      </w:r>
    </w:p>
    <w:p w14:paraId="7BD3289A" w14:textId="77777777" w:rsidR="004F525B" w:rsidRDefault="004F525B" w:rsidP="004F525B">
      <w:pPr>
        <w:numPr>
          <w:ilvl w:val="0"/>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Organisere og efterleve kravene til klinisk hygiejne</w:t>
      </w:r>
    </w:p>
    <w:p w14:paraId="6EC99EEB" w14:textId="77777777" w:rsidR="004F525B" w:rsidRDefault="004F525B" w:rsidP="004F525B">
      <w:pPr>
        <w:numPr>
          <w:ilvl w:val="0"/>
          <w:numId w:val="28"/>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Organisere et godt arbejdsklima og indgive patienten tillid i behandlingssituationen gennem ansvarsbevidst optræden og kommunikation</w:t>
      </w:r>
    </w:p>
    <w:p w14:paraId="47E28AB1" w14:textId="77777777" w:rsidR="004F525B" w:rsidRDefault="004F525B" w:rsidP="004F525B">
      <w:pPr>
        <w:numPr>
          <w:ilvl w:val="0"/>
          <w:numId w:val="28"/>
        </w:numPr>
        <w:shd w:val="clear" w:color="auto" w:fill="FFFFFF"/>
        <w:spacing w:before="30" w:after="30" w:line="240" w:lineRule="auto"/>
        <w:rPr>
          <w:rFonts w:ascii="Helvetica" w:eastAsia="Times New Roman" w:hAnsi="Helvetica" w:cs="Helvetica"/>
          <w:b/>
          <w:color w:val="252525"/>
          <w:sz w:val="36"/>
          <w:szCs w:val="18"/>
          <w:lang w:eastAsia="da-DK"/>
        </w:rPr>
      </w:pPr>
      <w:r>
        <w:rPr>
          <w:rFonts w:ascii="Helvetica" w:eastAsia="Times New Roman" w:hAnsi="Helvetica" w:cs="Helvetica"/>
          <w:b/>
          <w:color w:val="252525"/>
          <w:sz w:val="18"/>
          <w:szCs w:val="18"/>
          <w:lang w:eastAsia="da-DK"/>
        </w:rPr>
        <w:t>Vurdere og diskutere resultatet af eget og andres arbejde og sætte dette i relation til patientens indsats </w:t>
      </w:r>
      <w:r>
        <w:rPr>
          <w:rFonts w:ascii="Helvetica" w:eastAsia="Times New Roman" w:hAnsi="Helvetica" w:cs="Helvetica"/>
          <w:b/>
          <w:color w:val="252525"/>
          <w:sz w:val="18"/>
          <w:szCs w:val="18"/>
          <w:lang w:eastAsia="da-DK"/>
        </w:rPr>
        <w:br/>
      </w:r>
      <w:r>
        <w:rPr>
          <w:rFonts w:ascii="Helvetica" w:eastAsia="Times New Roman" w:hAnsi="Helvetica" w:cs="Helvetica"/>
          <w:b/>
          <w:color w:val="252525"/>
          <w:sz w:val="36"/>
          <w:szCs w:val="18"/>
          <w:lang w:eastAsia="da-DK"/>
        </w:rPr>
        <w:t> </w:t>
      </w:r>
    </w:p>
    <w:p w14:paraId="58EF82BD" w14:textId="77777777" w:rsidR="004F525B" w:rsidRDefault="004F525B" w:rsidP="004F525B">
      <w:pPr>
        <w:shd w:val="clear" w:color="auto" w:fill="FFFFFF"/>
        <w:spacing w:before="30" w:after="30" w:line="240" w:lineRule="auto"/>
        <w:rPr>
          <w:rFonts w:ascii="Helvetica" w:eastAsia="Times New Roman" w:hAnsi="Helvetica" w:cs="Helvetica"/>
          <w:b/>
          <w:color w:val="252525"/>
          <w:sz w:val="36"/>
          <w:szCs w:val="18"/>
          <w:lang w:eastAsia="da-DK"/>
        </w:rPr>
      </w:pPr>
    </w:p>
    <w:p w14:paraId="77776FB6" w14:textId="77777777" w:rsidR="004F525B" w:rsidRDefault="004F525B" w:rsidP="004F525B">
      <w:pPr>
        <w:shd w:val="clear" w:color="auto" w:fill="FFFFFF"/>
        <w:spacing w:before="30" w:after="30" w:line="240" w:lineRule="auto"/>
        <w:rPr>
          <w:rFonts w:ascii="Helvetica" w:eastAsia="Times New Roman" w:hAnsi="Helvetica" w:cs="Helvetica"/>
          <w:b/>
          <w:color w:val="252525"/>
          <w:sz w:val="36"/>
          <w:szCs w:val="18"/>
          <w:lang w:eastAsia="da-DK"/>
        </w:rPr>
      </w:pPr>
    </w:p>
    <w:p w14:paraId="3C059E44" w14:textId="77777777" w:rsidR="004F525B" w:rsidRDefault="004F525B" w:rsidP="004F525B">
      <w:pPr>
        <w:shd w:val="clear" w:color="auto" w:fill="FFFFFF"/>
        <w:spacing w:before="30" w:after="30" w:line="240" w:lineRule="auto"/>
        <w:rPr>
          <w:rFonts w:ascii="Helvetica" w:eastAsia="Times New Roman" w:hAnsi="Helvetica" w:cs="Helvetica"/>
          <w:b/>
          <w:color w:val="252525"/>
          <w:sz w:val="36"/>
          <w:szCs w:val="18"/>
          <w:lang w:eastAsia="da-DK"/>
        </w:rPr>
      </w:pPr>
    </w:p>
    <w:p w14:paraId="3E956800" w14:textId="77777777" w:rsidR="004F525B" w:rsidRDefault="004F525B" w:rsidP="004F525B">
      <w:pPr>
        <w:shd w:val="clear" w:color="auto" w:fill="FFFFFF"/>
        <w:spacing w:before="30" w:after="30" w:line="240" w:lineRule="auto"/>
        <w:rPr>
          <w:rFonts w:ascii="Helvetica" w:eastAsia="Times New Roman" w:hAnsi="Helvetica" w:cs="Helvetica"/>
          <w:b/>
          <w:color w:val="252525"/>
          <w:sz w:val="36"/>
          <w:szCs w:val="18"/>
          <w:lang w:eastAsia="da-DK"/>
        </w:rPr>
      </w:pPr>
    </w:p>
    <w:p w14:paraId="04C3A4EA" w14:textId="77777777" w:rsidR="004F525B" w:rsidRDefault="004F525B" w:rsidP="004F525B">
      <w:pPr>
        <w:shd w:val="clear" w:color="auto" w:fill="FFFFFF"/>
        <w:spacing w:before="30" w:after="30" w:line="240" w:lineRule="auto"/>
        <w:rPr>
          <w:rFonts w:ascii="Helvetica" w:eastAsia="Times New Roman" w:hAnsi="Helvetica" w:cs="Helvetica"/>
          <w:b/>
          <w:color w:val="252525"/>
          <w:sz w:val="36"/>
          <w:szCs w:val="18"/>
          <w:lang w:eastAsia="da-DK"/>
        </w:rPr>
      </w:pPr>
    </w:p>
    <w:p w14:paraId="609A6179" w14:textId="77777777" w:rsidR="004F525B" w:rsidRDefault="004F525B" w:rsidP="004F525B">
      <w:pPr>
        <w:shd w:val="clear" w:color="auto" w:fill="FFFFFF"/>
        <w:spacing w:before="30" w:after="30" w:line="240" w:lineRule="auto"/>
        <w:rPr>
          <w:rFonts w:ascii="Helvetica" w:eastAsia="Times New Roman" w:hAnsi="Helvetica" w:cs="Helvetica"/>
          <w:b/>
          <w:color w:val="252525"/>
          <w:sz w:val="36"/>
          <w:szCs w:val="18"/>
          <w:lang w:eastAsia="da-DK"/>
        </w:rPr>
      </w:pPr>
    </w:p>
    <w:p w14:paraId="1D9A4F34" w14:textId="77777777" w:rsidR="004F525B" w:rsidRDefault="004F525B" w:rsidP="004F525B">
      <w:pPr>
        <w:shd w:val="clear" w:color="auto" w:fill="FFFFFF"/>
        <w:spacing w:after="0" w:line="240" w:lineRule="auto"/>
        <w:rPr>
          <w:rFonts w:ascii="Helvetica" w:eastAsia="Times New Roman" w:hAnsi="Helvetica" w:cs="Helvetica"/>
          <w:b/>
          <w:color w:val="252525"/>
          <w:sz w:val="36"/>
          <w:szCs w:val="18"/>
          <w:lang w:eastAsia="da-DK"/>
        </w:rPr>
      </w:pPr>
    </w:p>
    <w:p w14:paraId="43DD351D" w14:textId="77777777" w:rsidR="004F525B" w:rsidRDefault="004F525B" w:rsidP="004F525B">
      <w:pPr>
        <w:shd w:val="clear" w:color="auto" w:fill="FFFFFF"/>
        <w:spacing w:after="0" w:line="240" w:lineRule="auto"/>
        <w:rPr>
          <w:rFonts w:ascii="Helvetica" w:eastAsia="Times New Roman" w:hAnsi="Helvetica" w:cs="Helvetica"/>
          <w:b/>
          <w:color w:val="252525"/>
          <w:sz w:val="24"/>
          <w:szCs w:val="18"/>
          <w:lang w:eastAsia="da-DK"/>
        </w:rPr>
      </w:pPr>
      <w:r>
        <w:rPr>
          <w:rFonts w:ascii="Helvetica" w:eastAsia="Times New Roman" w:hAnsi="Helvetica" w:cs="Helvetica"/>
          <w:b/>
          <w:i/>
          <w:iCs/>
          <w:color w:val="252525"/>
          <w:sz w:val="24"/>
          <w:szCs w:val="18"/>
          <w:lang w:eastAsia="da-DK"/>
        </w:rPr>
        <w:t>Klinisk oral fysiologi</w:t>
      </w:r>
    </w:p>
    <w:p w14:paraId="184B6E5B" w14:textId="77777777" w:rsidR="004F525B" w:rsidRDefault="004F525B" w:rsidP="004F525B">
      <w:pPr>
        <w:shd w:val="clear" w:color="auto" w:fill="FFFFFF"/>
        <w:spacing w:after="0" w:line="240" w:lineRule="auto"/>
        <w:rPr>
          <w:rFonts w:ascii="Helvetica" w:eastAsia="Times New Roman" w:hAnsi="Helvetica" w:cs="Helvetica"/>
          <w:b/>
          <w:color w:val="252525"/>
          <w:sz w:val="18"/>
          <w:szCs w:val="18"/>
          <w:lang w:eastAsia="da-DK"/>
        </w:rPr>
      </w:pPr>
      <w:r>
        <w:rPr>
          <w:rFonts w:ascii="Helvetica" w:eastAsia="Times New Roman" w:hAnsi="Helvetica" w:cs="Helvetica"/>
          <w:b/>
          <w:bCs/>
          <w:color w:val="252525"/>
          <w:sz w:val="18"/>
          <w:szCs w:val="18"/>
          <w:lang w:eastAsia="da-DK"/>
        </w:rPr>
        <w:t>Viden</w:t>
      </w:r>
    </w:p>
    <w:p w14:paraId="20D56437" w14:textId="77777777" w:rsidR="004F525B" w:rsidRDefault="004F525B" w:rsidP="004F525B">
      <w:pPr>
        <w:numPr>
          <w:ilvl w:val="0"/>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lastRenderedPageBreak/>
        <w:t>redegøre for karakteristiske symptomer og fund ved degenerative lidelser i kæbeleddet, myoser/myalgi i tyggemusklerne og tandslid samt deres patogenese og kliniske forløb, herunder anatomiske billeddiagnostiske og funktionelle forandringer</w:t>
      </w:r>
    </w:p>
    <w:p w14:paraId="35724C93" w14:textId="77777777" w:rsidR="004F525B" w:rsidRDefault="004F525B" w:rsidP="004F525B">
      <w:pPr>
        <w:numPr>
          <w:ilvl w:val="1"/>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hAnsi="Helvetica" w:cs="Helvetica"/>
          <w:b/>
          <w:color w:val="252525"/>
          <w:sz w:val="18"/>
          <w:szCs w:val="18"/>
          <w:shd w:val="clear" w:color="auto" w:fill="FFFFFF"/>
        </w:rPr>
        <w:t>Discusdisplaceringer</w:t>
      </w:r>
      <w:r>
        <w:rPr>
          <w:rFonts w:ascii="Helvetica" w:hAnsi="Helvetica" w:cs="Helvetica"/>
          <w:color w:val="252525"/>
          <w:sz w:val="18"/>
          <w:szCs w:val="18"/>
          <w:shd w:val="clear" w:color="auto" w:fill="FFFFFF"/>
        </w:rPr>
        <w:t>: anterior discusforskydning</w:t>
      </w:r>
    </w:p>
    <w:p w14:paraId="7CF07EE3" w14:textId="77777777" w:rsidR="004F525B" w:rsidRDefault="004F525B" w:rsidP="004F525B">
      <w:pPr>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hAnsi="Helvetica" w:cs="Helvetica"/>
          <w:color w:val="252525"/>
          <w:sz w:val="18"/>
          <w:szCs w:val="18"/>
          <w:shd w:val="clear" w:color="auto" w:fill="FFFFFF"/>
        </w:rPr>
        <w:t>Med reduktion (</w:t>
      </w:r>
      <w:r>
        <w:rPr>
          <w:rFonts w:ascii="Helvetica" w:hAnsi="Helvetica" w:cs="Helvetica"/>
          <w:b/>
          <w:color w:val="252525"/>
          <w:sz w:val="18"/>
          <w:szCs w:val="18"/>
          <w:shd w:val="clear" w:color="auto" w:fill="FFFFFF"/>
        </w:rPr>
        <w:t>subluxation</w:t>
      </w:r>
      <w:r>
        <w:rPr>
          <w:rFonts w:ascii="Helvetica" w:hAnsi="Helvetica" w:cs="Helvetica"/>
          <w:color w:val="252525"/>
          <w:sz w:val="18"/>
          <w:szCs w:val="18"/>
          <w:shd w:val="clear" w:color="auto" w:fill="FFFFFF"/>
        </w:rPr>
        <w:t>) - reciprokke kæbeledsknæk, normal til stor ledbevægelighed og undertiden smertejag ved funktion</w:t>
      </w:r>
    </w:p>
    <w:p w14:paraId="3140C25A" w14:textId="77777777" w:rsidR="004F525B" w:rsidRDefault="004F525B" w:rsidP="004F525B">
      <w:pPr>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hAnsi="Helvetica" w:cs="Helvetica"/>
          <w:color w:val="252525"/>
          <w:sz w:val="18"/>
          <w:szCs w:val="18"/>
          <w:shd w:val="clear" w:color="auto" w:fill="FFFFFF"/>
        </w:rPr>
        <w:t>Uden reduktion (</w:t>
      </w:r>
      <w:r>
        <w:rPr>
          <w:rFonts w:ascii="Helvetica" w:hAnsi="Helvetica" w:cs="Helvetica"/>
          <w:b/>
          <w:color w:val="252525"/>
          <w:sz w:val="18"/>
          <w:szCs w:val="18"/>
          <w:shd w:val="clear" w:color="auto" w:fill="FFFFFF"/>
        </w:rPr>
        <w:t>dislokation</w:t>
      </w:r>
      <w:r>
        <w:rPr>
          <w:rFonts w:ascii="Helvetica" w:hAnsi="Helvetica" w:cs="Helvetica"/>
          <w:color w:val="252525"/>
          <w:sz w:val="18"/>
          <w:szCs w:val="18"/>
          <w:shd w:val="clear" w:color="auto" w:fill="FFFFFF"/>
        </w:rPr>
        <w:t>) - ophør af tidligere kæbeledsknæk og markant nedsat gabning ved debut med deviation til den afficerede side</w:t>
      </w:r>
    </w:p>
    <w:p w14:paraId="1C6CC227" w14:textId="77777777" w:rsidR="004F525B" w:rsidRDefault="004F525B" w:rsidP="004F525B">
      <w:pPr>
        <w:pStyle w:val="Listeafsnit"/>
        <w:numPr>
          <w:ilvl w:val="1"/>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hAnsi="Helvetica" w:cs="Helvetica"/>
          <w:b/>
          <w:color w:val="252525"/>
          <w:sz w:val="18"/>
          <w:szCs w:val="18"/>
          <w:shd w:val="clear" w:color="auto" w:fill="FFFFFF"/>
        </w:rPr>
        <w:t>Arthrosis</w:t>
      </w:r>
      <w:r>
        <w:rPr>
          <w:rFonts w:ascii="Helvetica" w:hAnsi="Helvetica" w:cs="Helvetica"/>
          <w:color w:val="252525"/>
          <w:sz w:val="18"/>
          <w:szCs w:val="18"/>
          <w:shd w:val="clear" w:color="auto" w:fill="FFFFFF"/>
        </w:rPr>
        <w:t>: Slidgigt, osteoartrose i kæbeleddet - hvile- og funktionssmerter,</w:t>
      </w:r>
    </w:p>
    <w:p w14:paraId="13610246"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hAnsi="Helvetica" w:cs="Helvetica"/>
          <w:color w:val="252525"/>
          <w:sz w:val="18"/>
          <w:szCs w:val="18"/>
          <w:shd w:val="clear" w:color="auto" w:fill="FFFFFF"/>
        </w:rPr>
        <w:t>Nedsat gabning og ledsagende muskelømhed, brænder typisk ud over en periode, men varigheden varierer meget.</w:t>
      </w:r>
    </w:p>
    <w:p w14:paraId="0BA10270"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hAnsi="Helvetica" w:cs="Helvetica"/>
          <w:color w:val="252525"/>
          <w:sz w:val="18"/>
          <w:szCs w:val="18"/>
          <w:shd w:val="clear" w:color="auto" w:fill="FFFFFF"/>
        </w:rPr>
        <w:t>Unilateralt.</w:t>
      </w:r>
    </w:p>
    <w:p w14:paraId="3AE72F58"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tbl>
      <w:tblPr>
        <w:tblStyle w:val="Gittertabel4-farve1"/>
        <w:tblpPr w:leftFromText="141" w:rightFromText="141" w:vertAnchor="text" w:horzAnchor="margin" w:tblpY="118"/>
        <w:tblW w:w="0" w:type="auto"/>
        <w:tblInd w:w="0" w:type="dxa"/>
        <w:tblLook w:val="04A0" w:firstRow="1" w:lastRow="0" w:firstColumn="1" w:lastColumn="0" w:noHBand="0" w:noVBand="1"/>
      </w:tblPr>
      <w:tblGrid>
        <w:gridCol w:w="1080"/>
        <w:gridCol w:w="2173"/>
        <w:gridCol w:w="1229"/>
        <w:gridCol w:w="1376"/>
        <w:gridCol w:w="1447"/>
        <w:gridCol w:w="2323"/>
      </w:tblGrid>
      <w:tr w:rsidR="004F525B" w14:paraId="290C1D00" w14:textId="77777777" w:rsidTr="004F52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0" w:type="dxa"/>
          </w:tcPr>
          <w:p w14:paraId="521026B3" w14:textId="77777777" w:rsidR="004F525B" w:rsidRDefault="004F525B">
            <w:pPr>
              <w:pStyle w:val="NormalWeb"/>
              <w:spacing w:before="0" w:beforeAutospacing="0" w:after="0" w:afterAutospacing="0"/>
              <w:rPr>
                <w:rFonts w:ascii="Calibri" w:hAnsi="Calibri" w:cs="Calibri"/>
                <w:color w:val="252525"/>
                <w:sz w:val="18"/>
                <w:lang w:eastAsia="en-US"/>
              </w:rPr>
            </w:pPr>
          </w:p>
        </w:tc>
        <w:tc>
          <w:tcPr>
            <w:tcW w:w="2173" w:type="dxa"/>
            <w:hideMark/>
          </w:tcPr>
          <w:p w14:paraId="50A971CD" w14:textId="77777777" w:rsidR="004F525B" w:rsidRDefault="004F525B">
            <w:pPr>
              <w:pStyle w:val="Normal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 xml:space="preserve">Smerte </w:t>
            </w:r>
          </w:p>
        </w:tc>
        <w:tc>
          <w:tcPr>
            <w:tcW w:w="1229" w:type="dxa"/>
            <w:hideMark/>
          </w:tcPr>
          <w:p w14:paraId="0F7F97F9" w14:textId="77777777" w:rsidR="004F525B" w:rsidRDefault="004F525B">
            <w:pPr>
              <w:pStyle w:val="Normal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Gabeevne</w:t>
            </w:r>
          </w:p>
        </w:tc>
        <w:tc>
          <w:tcPr>
            <w:tcW w:w="1376" w:type="dxa"/>
            <w:hideMark/>
          </w:tcPr>
          <w:p w14:paraId="2CF5DE69" w14:textId="77777777" w:rsidR="004F525B" w:rsidRDefault="004F525B">
            <w:pPr>
              <w:pStyle w:val="Normal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Lyde</w:t>
            </w:r>
          </w:p>
        </w:tc>
        <w:tc>
          <w:tcPr>
            <w:tcW w:w="1447" w:type="dxa"/>
            <w:hideMark/>
          </w:tcPr>
          <w:p w14:paraId="6F622966" w14:textId="77777777" w:rsidR="004F525B" w:rsidRDefault="004F525B">
            <w:pPr>
              <w:pStyle w:val="Normal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 xml:space="preserve">Radiologisk </w:t>
            </w:r>
          </w:p>
        </w:tc>
        <w:tc>
          <w:tcPr>
            <w:tcW w:w="2323" w:type="dxa"/>
            <w:hideMark/>
          </w:tcPr>
          <w:p w14:paraId="23DB244B" w14:textId="77777777" w:rsidR="004F525B" w:rsidRDefault="004F525B">
            <w:pPr>
              <w:pStyle w:val="Normal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 xml:space="preserve">Behandling </w:t>
            </w:r>
          </w:p>
        </w:tc>
      </w:tr>
      <w:tr w:rsidR="004F525B" w14:paraId="70F0CAEC" w14:textId="77777777" w:rsidTr="004F52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50C154FA" w14:textId="77777777" w:rsidR="004F525B" w:rsidRDefault="004F525B">
            <w:pPr>
              <w:pStyle w:val="NormalWeb"/>
              <w:spacing w:before="0" w:beforeAutospacing="0" w:after="0" w:afterAutospacing="0"/>
              <w:rPr>
                <w:rFonts w:ascii="Calibri" w:hAnsi="Calibri" w:cs="Calibri"/>
                <w:color w:val="252525"/>
                <w:sz w:val="18"/>
                <w:lang w:eastAsia="en-US"/>
              </w:rPr>
            </w:pPr>
            <w:r>
              <w:rPr>
                <w:rFonts w:ascii="Calibri" w:hAnsi="Calibri" w:cs="Calibri"/>
                <w:color w:val="252525"/>
                <w:sz w:val="18"/>
                <w:lang w:eastAsia="en-US"/>
              </w:rPr>
              <w:t>Incipiens</w:t>
            </w:r>
          </w:p>
        </w:tc>
        <w:tc>
          <w:tcPr>
            <w:tcW w:w="217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23E5DBB4"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Kapselømhed</w:t>
            </w:r>
          </w:p>
          <w:p w14:paraId="442A5CE9"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i/>
                <w:color w:val="252525"/>
                <w:sz w:val="18"/>
                <w:u w:val="single"/>
                <w:lang w:eastAsia="en-US"/>
              </w:rPr>
            </w:pPr>
            <w:r>
              <w:rPr>
                <w:rFonts w:ascii="Calibri" w:hAnsi="Calibri" w:cs="Calibri"/>
                <w:i/>
                <w:color w:val="252525"/>
                <w:sz w:val="18"/>
                <w:u w:val="single"/>
                <w:lang w:eastAsia="en-US"/>
              </w:rPr>
              <w:t>Hvilesmerte</w:t>
            </w:r>
          </w:p>
          <w:p w14:paraId="283B2C4A"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Funktionssmerte</w:t>
            </w:r>
          </w:p>
          <w:p w14:paraId="011EDDF7"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 xml:space="preserve">Tyggemuskelømhed </w:t>
            </w:r>
          </w:p>
        </w:tc>
        <w:tc>
          <w:tcPr>
            <w:tcW w:w="1229"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tcPr>
          <w:p w14:paraId="1836005C"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 xml:space="preserve">Nedsat </w:t>
            </w:r>
          </w:p>
          <w:p w14:paraId="6AB882AA"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(25-40 mm)</w:t>
            </w:r>
          </w:p>
          <w:p w14:paraId="4379B6C5"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eastAsia="en-US"/>
              </w:rPr>
            </w:pPr>
          </w:p>
        </w:tc>
        <w:tc>
          <w:tcPr>
            <w:tcW w:w="137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2F65813A"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i/>
                <w:color w:val="252525"/>
                <w:sz w:val="18"/>
                <w:u w:val="single"/>
                <w:lang w:eastAsia="en-US"/>
              </w:rPr>
            </w:pPr>
            <w:r>
              <w:rPr>
                <w:rFonts w:ascii="Calibri" w:hAnsi="Calibri" w:cs="Calibri"/>
                <w:i/>
                <w:color w:val="252525"/>
                <w:sz w:val="18"/>
                <w:u w:val="single"/>
                <w:lang w:eastAsia="en-US"/>
              </w:rPr>
              <w:t>Tidligere knæk</w:t>
            </w:r>
          </w:p>
          <w:p w14:paraId="641B69DB"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Evt. krepitation</w:t>
            </w:r>
          </w:p>
        </w:tc>
        <w:tc>
          <w:tcPr>
            <w:tcW w:w="1447"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0AB8E3F5"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u w:val="single"/>
                <w:lang w:eastAsia="en-US"/>
              </w:rPr>
              <w:t>Ingenting</w:t>
            </w:r>
            <w:r>
              <w:rPr>
                <w:rFonts w:ascii="Calibri" w:hAnsi="Calibri" w:cs="Calibri"/>
                <w:color w:val="252525"/>
                <w:sz w:val="18"/>
                <w:lang w:eastAsia="en-US"/>
              </w:rPr>
              <w:t xml:space="preserve"> </w:t>
            </w:r>
          </w:p>
        </w:tc>
        <w:tc>
          <w:tcPr>
            <w:tcW w:w="232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tcPr>
          <w:p w14:paraId="720DE8F8"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val="en-US" w:eastAsia="en-US"/>
              </w:rPr>
            </w:pPr>
            <w:r>
              <w:rPr>
                <w:rFonts w:ascii="Calibri" w:hAnsi="Calibri" w:cs="Calibri"/>
                <w:color w:val="252525"/>
                <w:sz w:val="18"/>
                <w:lang w:val="en-US" w:eastAsia="en-US"/>
              </w:rPr>
              <w:t>Info, Observation</w:t>
            </w:r>
          </w:p>
          <w:p w14:paraId="1AAF706D"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val="en-US" w:eastAsia="en-US"/>
              </w:rPr>
            </w:pPr>
            <w:r>
              <w:rPr>
                <w:rFonts w:ascii="Calibri" w:hAnsi="Calibri" w:cs="Calibri"/>
                <w:color w:val="252525"/>
                <w:sz w:val="18"/>
                <w:lang w:val="en-US" w:eastAsia="en-US"/>
              </w:rPr>
              <w:t>Analgetika (paracetamol&gt;NSAID)</w:t>
            </w:r>
          </w:p>
          <w:p w14:paraId="5778C2AA"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val="en-US" w:eastAsia="en-US"/>
              </w:rPr>
            </w:pPr>
            <w:r>
              <w:rPr>
                <w:rFonts w:ascii="Calibri" w:hAnsi="Calibri" w:cs="Calibri"/>
                <w:color w:val="252525"/>
                <w:sz w:val="18"/>
                <w:lang w:val="en-US" w:eastAsia="en-US"/>
              </w:rPr>
              <w:t>RFS, varme</w:t>
            </w:r>
          </w:p>
          <w:p w14:paraId="4ED0CF05"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i/>
                <w:color w:val="252525"/>
                <w:sz w:val="18"/>
                <w:lang w:val="en-US" w:eastAsia="en-US"/>
              </w:rPr>
            </w:pPr>
            <w:r>
              <w:rPr>
                <w:rFonts w:ascii="Calibri" w:hAnsi="Calibri" w:cs="Calibri"/>
                <w:i/>
                <w:color w:val="252525"/>
                <w:sz w:val="18"/>
                <w:lang w:val="en-US" w:eastAsia="en-US"/>
              </w:rPr>
              <w:t>Glukokortikoid</w:t>
            </w:r>
          </w:p>
          <w:p w14:paraId="3BA2D5CC"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i/>
                <w:color w:val="252525"/>
                <w:sz w:val="18"/>
                <w:lang w:val="en-US" w:eastAsia="en-US"/>
              </w:rPr>
            </w:pPr>
          </w:p>
        </w:tc>
      </w:tr>
      <w:tr w:rsidR="004F525B" w14:paraId="1A0CC7CA" w14:textId="77777777" w:rsidTr="004F525B">
        <w:tc>
          <w:tcPr>
            <w:cnfStyle w:val="001000000000" w:firstRow="0" w:lastRow="0" w:firstColumn="1" w:lastColumn="0" w:oddVBand="0" w:evenVBand="0" w:oddHBand="0" w:evenHBand="0" w:firstRowFirstColumn="0" w:firstRowLastColumn="0" w:lastRowFirstColumn="0" w:lastRowLastColumn="0"/>
            <w:tcW w:w="108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60A5BB70" w14:textId="77777777" w:rsidR="004F525B" w:rsidRDefault="004F525B">
            <w:pPr>
              <w:pStyle w:val="NormalWeb"/>
              <w:spacing w:before="0" w:beforeAutospacing="0" w:after="0" w:afterAutospacing="0"/>
              <w:rPr>
                <w:rFonts w:ascii="Calibri" w:hAnsi="Calibri" w:cs="Calibri"/>
                <w:color w:val="252525"/>
                <w:sz w:val="18"/>
                <w:lang w:eastAsia="en-US"/>
              </w:rPr>
            </w:pPr>
            <w:r>
              <w:rPr>
                <w:rFonts w:ascii="Calibri" w:hAnsi="Calibri" w:cs="Calibri"/>
                <w:color w:val="252525"/>
                <w:sz w:val="18"/>
                <w:lang w:eastAsia="en-US"/>
              </w:rPr>
              <w:t>Acuta</w:t>
            </w:r>
          </w:p>
        </w:tc>
        <w:tc>
          <w:tcPr>
            <w:tcW w:w="217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5114B3B1"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Kapselømhed</w:t>
            </w:r>
          </w:p>
          <w:p w14:paraId="223E7EBF"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i/>
                <w:color w:val="252525"/>
                <w:sz w:val="18"/>
                <w:u w:val="single"/>
                <w:lang w:eastAsia="en-US"/>
              </w:rPr>
            </w:pPr>
            <w:r>
              <w:rPr>
                <w:rFonts w:ascii="Calibri" w:hAnsi="Calibri" w:cs="Calibri"/>
                <w:i/>
                <w:color w:val="252525"/>
                <w:sz w:val="18"/>
                <w:u w:val="single"/>
                <w:lang w:eastAsia="en-US"/>
              </w:rPr>
              <w:t>Hvilesmerte</w:t>
            </w:r>
          </w:p>
          <w:p w14:paraId="52911903"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Funktionssmerte</w:t>
            </w:r>
          </w:p>
          <w:p w14:paraId="237967B3"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Tyggemuskelømhed</w:t>
            </w:r>
          </w:p>
        </w:tc>
        <w:tc>
          <w:tcPr>
            <w:tcW w:w="1229"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tcPr>
          <w:p w14:paraId="038C0F2E"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 xml:space="preserve">Nedsat </w:t>
            </w:r>
          </w:p>
          <w:p w14:paraId="2F2F0053"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(25-40 mm)</w:t>
            </w:r>
          </w:p>
          <w:p w14:paraId="392C34DD"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p>
        </w:tc>
        <w:tc>
          <w:tcPr>
            <w:tcW w:w="137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6FF4CB6A"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i/>
                <w:color w:val="252525"/>
                <w:sz w:val="18"/>
                <w:u w:val="single"/>
                <w:lang w:eastAsia="en-US"/>
              </w:rPr>
            </w:pPr>
            <w:r>
              <w:rPr>
                <w:rFonts w:ascii="Calibri" w:hAnsi="Calibri" w:cs="Calibri"/>
                <w:i/>
                <w:color w:val="252525"/>
                <w:sz w:val="18"/>
                <w:u w:val="single"/>
                <w:lang w:eastAsia="en-US"/>
              </w:rPr>
              <w:t>Tidligere knæk</w:t>
            </w:r>
          </w:p>
          <w:p w14:paraId="1D2C8624"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Krepitation</w:t>
            </w:r>
          </w:p>
        </w:tc>
        <w:tc>
          <w:tcPr>
            <w:tcW w:w="1447"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5022C475"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 xml:space="preserve">Begyndende </w:t>
            </w:r>
            <w:r>
              <w:rPr>
                <w:rFonts w:ascii="Calibri" w:hAnsi="Calibri" w:cs="Calibri"/>
                <w:color w:val="252525"/>
                <w:sz w:val="18"/>
                <w:u w:val="single"/>
                <w:lang w:eastAsia="en-US"/>
              </w:rPr>
              <w:t>erosion</w:t>
            </w:r>
            <w:r>
              <w:rPr>
                <w:rFonts w:ascii="Calibri" w:hAnsi="Calibri" w:cs="Calibri"/>
                <w:color w:val="252525"/>
                <w:sz w:val="18"/>
                <w:lang w:eastAsia="en-US"/>
              </w:rPr>
              <w:t xml:space="preserve"> </w:t>
            </w:r>
          </w:p>
        </w:tc>
        <w:tc>
          <w:tcPr>
            <w:tcW w:w="232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tcPr>
          <w:p w14:paraId="60D78AE1"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252525"/>
                <w:sz w:val="18"/>
                <w:lang w:val="en-US" w:eastAsia="en-US"/>
              </w:rPr>
            </w:pPr>
            <w:r>
              <w:rPr>
                <w:rFonts w:ascii="Calibri" w:hAnsi="Calibri" w:cs="Calibri"/>
                <w:color w:val="252525"/>
                <w:sz w:val="18"/>
                <w:lang w:val="en-US" w:eastAsia="en-US"/>
              </w:rPr>
              <w:t>Info, Observation</w:t>
            </w:r>
          </w:p>
          <w:p w14:paraId="47F7B36D"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252525"/>
                <w:sz w:val="18"/>
                <w:lang w:val="en-US" w:eastAsia="en-US"/>
              </w:rPr>
            </w:pPr>
            <w:r>
              <w:rPr>
                <w:rFonts w:ascii="Calibri" w:hAnsi="Calibri" w:cs="Calibri"/>
                <w:color w:val="252525"/>
                <w:sz w:val="18"/>
                <w:lang w:val="en-US" w:eastAsia="en-US"/>
              </w:rPr>
              <w:t>Analgetika (paracetamol&gt;NSAID)</w:t>
            </w:r>
          </w:p>
          <w:p w14:paraId="04AB46B3"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252525"/>
                <w:sz w:val="18"/>
                <w:lang w:val="en-US" w:eastAsia="en-US"/>
              </w:rPr>
            </w:pPr>
            <w:r>
              <w:rPr>
                <w:rFonts w:ascii="Calibri" w:hAnsi="Calibri" w:cs="Calibri"/>
                <w:color w:val="252525"/>
                <w:sz w:val="18"/>
                <w:lang w:val="en-US" w:eastAsia="en-US"/>
              </w:rPr>
              <w:t>RFS, varme</w:t>
            </w:r>
          </w:p>
          <w:p w14:paraId="39C3FC4C"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i/>
                <w:color w:val="252525"/>
                <w:sz w:val="18"/>
                <w:lang w:val="en-US" w:eastAsia="en-US"/>
              </w:rPr>
            </w:pPr>
            <w:r>
              <w:rPr>
                <w:rFonts w:ascii="Calibri" w:hAnsi="Calibri" w:cs="Calibri"/>
                <w:i/>
                <w:color w:val="252525"/>
                <w:sz w:val="18"/>
                <w:lang w:val="en-US" w:eastAsia="en-US"/>
              </w:rPr>
              <w:t>Glukokortikoid</w:t>
            </w:r>
          </w:p>
          <w:p w14:paraId="2EB2BD16"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i/>
                <w:color w:val="252525"/>
                <w:sz w:val="18"/>
                <w:lang w:eastAsia="en-US"/>
              </w:rPr>
            </w:pPr>
          </w:p>
        </w:tc>
      </w:tr>
      <w:tr w:rsidR="004F525B" w14:paraId="73A86685" w14:textId="77777777" w:rsidTr="004F52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77595F34" w14:textId="77777777" w:rsidR="004F525B" w:rsidRDefault="004F525B">
            <w:pPr>
              <w:pStyle w:val="NormalWeb"/>
              <w:spacing w:before="0" w:beforeAutospacing="0" w:after="0" w:afterAutospacing="0"/>
              <w:rPr>
                <w:rFonts w:ascii="Calibri" w:hAnsi="Calibri" w:cs="Calibri"/>
                <w:color w:val="252525"/>
                <w:sz w:val="18"/>
                <w:lang w:eastAsia="en-US"/>
              </w:rPr>
            </w:pPr>
            <w:r>
              <w:rPr>
                <w:rFonts w:ascii="Calibri" w:hAnsi="Calibri" w:cs="Calibri"/>
                <w:color w:val="252525"/>
                <w:sz w:val="18"/>
                <w:lang w:eastAsia="en-US"/>
              </w:rPr>
              <w:t>Helende</w:t>
            </w:r>
          </w:p>
        </w:tc>
        <w:tc>
          <w:tcPr>
            <w:tcW w:w="217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3AA65164"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Kapselømhed</w:t>
            </w:r>
          </w:p>
          <w:p w14:paraId="198D3AC7"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Funktionssmerte</w:t>
            </w:r>
          </w:p>
          <w:p w14:paraId="5A14A8C7"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Tyggemuskelømhed</w:t>
            </w:r>
          </w:p>
        </w:tc>
        <w:tc>
          <w:tcPr>
            <w:tcW w:w="1229"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659BB4E1"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Nedsat</w:t>
            </w:r>
          </w:p>
          <w:p w14:paraId="21770CBB"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(25-40 mm)</w:t>
            </w:r>
          </w:p>
        </w:tc>
        <w:tc>
          <w:tcPr>
            <w:tcW w:w="137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6F303879"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 xml:space="preserve">Krepitation </w:t>
            </w:r>
          </w:p>
        </w:tc>
        <w:tc>
          <w:tcPr>
            <w:tcW w:w="1447"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27F3724B"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 xml:space="preserve">Erosion og </w:t>
            </w:r>
            <w:r>
              <w:rPr>
                <w:rFonts w:ascii="Calibri" w:hAnsi="Calibri" w:cs="Calibri"/>
                <w:i/>
                <w:color w:val="252525"/>
                <w:sz w:val="18"/>
                <w:u w:val="single"/>
                <w:lang w:eastAsia="en-US"/>
              </w:rPr>
              <w:t>sklerosering</w:t>
            </w:r>
            <w:r>
              <w:rPr>
                <w:rFonts w:ascii="Calibri" w:hAnsi="Calibri" w:cs="Calibri"/>
                <w:color w:val="252525"/>
                <w:sz w:val="18"/>
                <w:lang w:eastAsia="en-US"/>
              </w:rPr>
              <w:t xml:space="preserve"> af ledhoved</w:t>
            </w:r>
          </w:p>
        </w:tc>
        <w:tc>
          <w:tcPr>
            <w:tcW w:w="232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tcPr>
          <w:p w14:paraId="4174764C"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val="en-US" w:eastAsia="en-US"/>
              </w:rPr>
            </w:pPr>
            <w:r>
              <w:rPr>
                <w:rFonts w:ascii="Calibri" w:hAnsi="Calibri" w:cs="Calibri"/>
                <w:color w:val="252525"/>
                <w:sz w:val="18"/>
                <w:lang w:val="en-US" w:eastAsia="en-US"/>
              </w:rPr>
              <w:t>Info, Observation</w:t>
            </w:r>
          </w:p>
          <w:p w14:paraId="2BEB0D4A"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val="en-US" w:eastAsia="en-US"/>
              </w:rPr>
            </w:pPr>
            <w:r>
              <w:rPr>
                <w:rFonts w:ascii="Calibri" w:hAnsi="Calibri" w:cs="Calibri"/>
                <w:color w:val="252525"/>
                <w:sz w:val="18"/>
                <w:lang w:val="en-US" w:eastAsia="en-US"/>
              </w:rPr>
              <w:t>Analgetika (paracetamol&gt;NSAID)</w:t>
            </w:r>
          </w:p>
          <w:p w14:paraId="736994E4"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val="en-US" w:eastAsia="en-US"/>
              </w:rPr>
            </w:pPr>
            <w:r>
              <w:rPr>
                <w:rFonts w:ascii="Calibri" w:hAnsi="Calibri" w:cs="Calibri"/>
                <w:color w:val="252525"/>
                <w:sz w:val="18"/>
                <w:lang w:val="en-US" w:eastAsia="en-US"/>
              </w:rPr>
              <w:t>RFS, varme</w:t>
            </w:r>
          </w:p>
          <w:p w14:paraId="3481D3D5" w14:textId="77777777" w:rsidR="004F525B" w:rsidRDefault="004F525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color w:val="252525"/>
                <w:sz w:val="18"/>
                <w:lang w:val="en-US" w:eastAsia="en-US"/>
              </w:rPr>
            </w:pPr>
          </w:p>
        </w:tc>
      </w:tr>
      <w:tr w:rsidR="004F525B" w14:paraId="68563B2F" w14:textId="77777777" w:rsidTr="004F525B">
        <w:tc>
          <w:tcPr>
            <w:cnfStyle w:val="001000000000" w:firstRow="0" w:lastRow="0" w:firstColumn="1" w:lastColumn="0" w:oddVBand="0" w:evenVBand="0" w:oddHBand="0" w:evenHBand="0" w:firstRowFirstColumn="0" w:firstRowLastColumn="0" w:lastRowFirstColumn="0" w:lastRowLastColumn="0"/>
            <w:tcW w:w="108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1E71FBD9" w14:textId="77777777" w:rsidR="004F525B" w:rsidRDefault="004F525B">
            <w:pPr>
              <w:pStyle w:val="NormalWeb"/>
              <w:spacing w:before="0" w:beforeAutospacing="0" w:after="0" w:afterAutospacing="0"/>
              <w:rPr>
                <w:rFonts w:ascii="Calibri" w:hAnsi="Calibri" w:cs="Calibri"/>
                <w:color w:val="252525"/>
                <w:sz w:val="18"/>
                <w:lang w:eastAsia="en-US"/>
              </w:rPr>
            </w:pPr>
            <w:r>
              <w:rPr>
                <w:rFonts w:ascii="Calibri" w:hAnsi="Calibri" w:cs="Calibri"/>
                <w:color w:val="252525"/>
                <w:sz w:val="18"/>
                <w:lang w:eastAsia="en-US"/>
              </w:rPr>
              <w:t>Vetus</w:t>
            </w:r>
          </w:p>
        </w:tc>
        <w:tc>
          <w:tcPr>
            <w:tcW w:w="217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15D76D4E"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 xml:space="preserve">Tyggemuskelømhed </w:t>
            </w:r>
          </w:p>
        </w:tc>
        <w:tc>
          <w:tcPr>
            <w:tcW w:w="1229"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04890907"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252525"/>
                <w:sz w:val="18"/>
                <w:u w:val="single"/>
                <w:lang w:eastAsia="en-US"/>
              </w:rPr>
            </w:pPr>
            <w:r>
              <w:rPr>
                <w:rFonts w:ascii="Calibri" w:hAnsi="Calibri" w:cs="Calibri"/>
                <w:i/>
                <w:color w:val="252525"/>
                <w:sz w:val="18"/>
                <w:u w:val="single"/>
                <w:lang w:eastAsia="en-US"/>
              </w:rPr>
              <w:t>Ikke nedsat</w:t>
            </w:r>
          </w:p>
        </w:tc>
        <w:tc>
          <w:tcPr>
            <w:tcW w:w="137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182C1428"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r>
              <w:rPr>
                <w:rFonts w:ascii="Calibri" w:hAnsi="Calibri" w:cs="Calibri"/>
                <w:color w:val="252525"/>
                <w:sz w:val="18"/>
                <w:lang w:eastAsia="en-US"/>
              </w:rPr>
              <w:t>Krepitation</w:t>
            </w:r>
          </w:p>
        </w:tc>
        <w:tc>
          <w:tcPr>
            <w:tcW w:w="1447"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hideMark/>
          </w:tcPr>
          <w:p w14:paraId="6E0E085D"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r>
              <w:rPr>
                <w:rFonts w:ascii="Calibri" w:hAnsi="Calibri" w:cs="Calibri"/>
                <w:i/>
                <w:color w:val="252525"/>
                <w:sz w:val="18"/>
                <w:u w:val="single"/>
                <w:lang w:eastAsia="en-US"/>
              </w:rPr>
              <w:t>Affladning</w:t>
            </w:r>
            <w:r>
              <w:rPr>
                <w:rFonts w:ascii="Calibri" w:hAnsi="Calibri" w:cs="Calibri"/>
                <w:color w:val="252525"/>
                <w:sz w:val="18"/>
                <w:lang w:eastAsia="en-US"/>
              </w:rPr>
              <w:t xml:space="preserve"> sklerosering</w:t>
            </w:r>
          </w:p>
        </w:tc>
        <w:tc>
          <w:tcPr>
            <w:tcW w:w="2323"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tcPr>
          <w:p w14:paraId="2B63BCB7"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i/>
                <w:color w:val="252525"/>
                <w:sz w:val="18"/>
                <w:u w:val="single"/>
                <w:lang w:eastAsia="en-US"/>
              </w:rPr>
            </w:pPr>
            <w:r>
              <w:rPr>
                <w:rFonts w:ascii="Calibri" w:hAnsi="Calibri" w:cs="Calibri"/>
                <w:color w:val="252525"/>
                <w:sz w:val="18"/>
                <w:lang w:eastAsia="en-US"/>
              </w:rPr>
              <w:t xml:space="preserve">Info, </w:t>
            </w:r>
            <w:r>
              <w:rPr>
                <w:rFonts w:ascii="Calibri" w:hAnsi="Calibri" w:cs="Calibri"/>
                <w:i/>
                <w:color w:val="252525"/>
                <w:sz w:val="18"/>
                <w:u w:val="single"/>
                <w:lang w:eastAsia="en-US"/>
              </w:rPr>
              <w:t>gabeøvelser, evt. protetik</w:t>
            </w:r>
          </w:p>
          <w:p w14:paraId="2C4B85BC" w14:textId="77777777" w:rsidR="004F525B" w:rsidRDefault="004F525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252525"/>
                <w:sz w:val="18"/>
                <w:lang w:eastAsia="en-US"/>
              </w:rPr>
            </w:pPr>
          </w:p>
        </w:tc>
      </w:tr>
    </w:tbl>
    <w:p w14:paraId="4F297BA0"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05788524"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7B986BA6" w14:textId="77777777" w:rsidR="004F525B" w:rsidRDefault="004F525B" w:rsidP="004F525B">
      <w:pPr>
        <w:pStyle w:val="Listeafsnit"/>
        <w:numPr>
          <w:ilvl w:val="1"/>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Artritis</w:t>
      </w:r>
      <w:r>
        <w:rPr>
          <w:rFonts w:ascii="Helvetica" w:eastAsia="Times New Roman" w:hAnsi="Helvetica" w:cs="Helvetica"/>
          <w:color w:val="252525"/>
          <w:sz w:val="18"/>
          <w:szCs w:val="18"/>
          <w:lang w:eastAsia="da-DK"/>
        </w:rPr>
        <w:t xml:space="preserve">: Leddegigt. </w:t>
      </w:r>
      <w:r>
        <w:rPr>
          <w:rFonts w:ascii="Helvetica" w:eastAsia="Times New Roman" w:hAnsi="Helvetica" w:cs="Helvetica"/>
          <w:color w:val="252525"/>
          <w:sz w:val="18"/>
          <w:szCs w:val="18"/>
          <w:lang w:eastAsia="da-DK"/>
        </w:rPr>
        <w:tab/>
      </w:r>
    </w:p>
    <w:p w14:paraId="2166BAA4"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Inflammatorisk tilstand i kæbeleddet. </w:t>
      </w:r>
    </w:p>
    <w:p w14:paraId="7D12D873"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Hvile og funktionssmerter. Bilateralt. </w:t>
      </w:r>
    </w:p>
    <w:p w14:paraId="5706C0CB"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Nedsat gabeevne, krepitation</w:t>
      </w:r>
      <w:r>
        <w:rPr>
          <w:rFonts w:ascii="Helvetica" w:eastAsia="Times New Roman" w:hAnsi="Helvetica" w:cs="Helvetica"/>
          <w:b/>
          <w:color w:val="252525"/>
          <w:sz w:val="18"/>
          <w:szCs w:val="18"/>
          <w:lang w:eastAsia="da-DK"/>
        </w:rPr>
        <w:t xml:space="preserve"> </w:t>
      </w:r>
    </w:p>
    <w:p w14:paraId="391EFFE4"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Endelig diagnose stilles hos læge (reumatolog)</w:t>
      </w:r>
    </w:p>
    <w:p w14:paraId="754BA6FD"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sym w:font="Wingdings" w:char="F0E0"/>
      </w:r>
      <w:r>
        <w:rPr>
          <w:rFonts w:ascii="Helvetica" w:eastAsia="Times New Roman" w:hAnsi="Helvetica" w:cs="Helvetica"/>
          <w:color w:val="252525"/>
          <w:sz w:val="18"/>
          <w:szCs w:val="18"/>
          <w:lang w:eastAsia="da-DK"/>
        </w:rPr>
        <w:t xml:space="preserve"> Anteriort åbent bid pga. posterior rotation af condylaris</w:t>
      </w:r>
    </w:p>
    <w:p w14:paraId="72523DF4"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Leddegigt: </w:t>
      </w:r>
    </w:p>
    <w:p w14:paraId="581FB832" w14:textId="77777777" w:rsidR="004F525B" w:rsidRDefault="004F525B" w:rsidP="004F525B">
      <w:pPr>
        <w:pStyle w:val="Listeafsnit"/>
        <w:numPr>
          <w:ilvl w:val="3"/>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Psoriasis </w:t>
      </w:r>
    </w:p>
    <w:p w14:paraId="53EA280F" w14:textId="77777777" w:rsidR="004F525B" w:rsidRDefault="004F525B" w:rsidP="004F525B">
      <w:pPr>
        <w:pStyle w:val="Listeafsnit"/>
        <w:numPr>
          <w:ilvl w:val="3"/>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Morbus bechterew (rygsøjlegigt)</w:t>
      </w:r>
    </w:p>
    <w:p w14:paraId="590FB5BE" w14:textId="77777777" w:rsidR="004F525B" w:rsidRDefault="004F525B" w:rsidP="004F525B">
      <w:pPr>
        <w:pStyle w:val="Listeafsnit"/>
        <w:numPr>
          <w:ilvl w:val="3"/>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Ledgigt </w:t>
      </w:r>
    </w:p>
    <w:p w14:paraId="4ABC2240" w14:textId="77777777" w:rsidR="004F525B" w:rsidRDefault="004F525B" w:rsidP="004F525B">
      <w:pPr>
        <w:pStyle w:val="Listeafsnit"/>
        <w:numPr>
          <w:ilvl w:val="3"/>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Og mange flere</w:t>
      </w:r>
    </w:p>
    <w:p w14:paraId="2E7ABE21"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Behandling: </w:t>
      </w:r>
    </w:p>
    <w:p w14:paraId="35DCB967" w14:textId="77777777" w:rsidR="004F525B" w:rsidRDefault="004F525B" w:rsidP="004F525B">
      <w:pPr>
        <w:pStyle w:val="Listeafsnit"/>
        <w:numPr>
          <w:ilvl w:val="3"/>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Bidskinne, analgetika</w:t>
      </w:r>
    </w:p>
    <w:p w14:paraId="6FC16DD8" w14:textId="77777777" w:rsidR="004F525B" w:rsidRDefault="004F525B" w:rsidP="004F525B">
      <w:pPr>
        <w:pStyle w:val="Listeafsnit"/>
        <w:numPr>
          <w:ilvl w:val="3"/>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 Samarbejde med reumatologisk afdeling</w:t>
      </w:r>
    </w:p>
    <w:p w14:paraId="6A9FF7F8" w14:textId="77777777" w:rsidR="004F525B" w:rsidRDefault="004F525B" w:rsidP="004F525B">
      <w:pPr>
        <w:pStyle w:val="Listeafsnit"/>
        <w:numPr>
          <w:ilvl w:val="3"/>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Henvisning til egen læge.  </w:t>
      </w:r>
    </w:p>
    <w:p w14:paraId="15F8D2B7" w14:textId="77777777" w:rsidR="004F525B" w:rsidRDefault="004F525B" w:rsidP="004F525B">
      <w:pPr>
        <w:pStyle w:val="Listeafsnit"/>
        <w:numPr>
          <w:ilvl w:val="1"/>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Myoser mm. masticatorium:</w:t>
      </w:r>
    </w:p>
    <w:p w14:paraId="05B8865C"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Hvordan: ved palpation (hypertrofi, hypotrofi, velkendte smerter)</w:t>
      </w:r>
    </w:p>
    <w:p w14:paraId="13071CAA"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Kriterier:</w:t>
      </w:r>
    </w:p>
    <w:p w14:paraId="12E363CD" w14:textId="77777777" w:rsidR="004F525B" w:rsidRDefault="004F525B" w:rsidP="004F525B">
      <w:pPr>
        <w:pStyle w:val="Listeafsnit"/>
        <w:numPr>
          <w:ilvl w:val="3"/>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120 dage/år med smerter</w:t>
      </w:r>
    </w:p>
    <w:p w14:paraId="3878723C" w14:textId="77777777" w:rsidR="004F525B" w:rsidRDefault="004F525B" w:rsidP="004F525B">
      <w:pPr>
        <w:pStyle w:val="Listeafsnit"/>
        <w:numPr>
          <w:ilvl w:val="3"/>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Varighed: 30 min – hele dage</w:t>
      </w:r>
    </w:p>
    <w:p w14:paraId="7FC33B90" w14:textId="77777777" w:rsidR="004F525B" w:rsidRDefault="004F525B" w:rsidP="004F525B">
      <w:pPr>
        <w:pStyle w:val="Listeafsnit"/>
        <w:numPr>
          <w:ilvl w:val="3"/>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Smertekarakteristika: pressende, strammende, murrende</w:t>
      </w:r>
    </w:p>
    <w:p w14:paraId="7FD1065C" w14:textId="77777777" w:rsidR="004F525B" w:rsidRDefault="004F525B" w:rsidP="004F525B">
      <w:pPr>
        <w:pStyle w:val="Listeafsnit"/>
        <w:numPr>
          <w:ilvl w:val="3"/>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Årsag: overbelastning</w:t>
      </w:r>
    </w:p>
    <w:p w14:paraId="10EDEBCA" w14:textId="77777777" w:rsidR="004F525B" w:rsidRDefault="004F525B" w:rsidP="004F525B">
      <w:pPr>
        <w:pStyle w:val="Listeafsnit"/>
        <w:numPr>
          <w:ilvl w:val="4"/>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Bruxisme?? </w:t>
      </w:r>
    </w:p>
    <w:p w14:paraId="127B5B4F" w14:textId="77777777" w:rsidR="004F525B" w:rsidRDefault="004F525B" w:rsidP="004F525B">
      <w:pPr>
        <w:pStyle w:val="Listeafsnit"/>
        <w:numPr>
          <w:ilvl w:val="4"/>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lastRenderedPageBreak/>
        <w:t>Øget hvileaktivitet</w:t>
      </w:r>
    </w:p>
    <w:p w14:paraId="216A9EA6" w14:textId="77777777" w:rsidR="004F525B" w:rsidRDefault="004F525B" w:rsidP="004F525B">
      <w:pPr>
        <w:pStyle w:val="Listeafsnit"/>
        <w:numPr>
          <w:ilvl w:val="4"/>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Mindre okklusal afstøtning</w:t>
      </w:r>
    </w:p>
    <w:p w14:paraId="1254FB95" w14:textId="77777777" w:rsidR="004F525B" w:rsidRDefault="004F525B" w:rsidP="004F525B">
      <w:pPr>
        <w:pStyle w:val="Listeafsnit"/>
        <w:numPr>
          <w:ilvl w:val="1"/>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Spændingshovedpine:</w:t>
      </w:r>
    </w:p>
    <w:p w14:paraId="61443C39"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Pressende, strammende, bilaterale smerter</w:t>
      </w:r>
    </w:p>
    <w:p w14:paraId="11C74049"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Typisk m. temporalis</w:t>
      </w:r>
    </w:p>
    <w:p w14:paraId="23F9E160"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Kronisk: &lt;180 dage/årligt</w:t>
      </w:r>
    </w:p>
    <w:p w14:paraId="4447E3D6"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Akut: &gt;180 dage/årligt</w:t>
      </w:r>
    </w:p>
    <w:p w14:paraId="14FC58EB"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Episodisk: kvalme opleves</w:t>
      </w:r>
    </w:p>
    <w:p w14:paraId="2FEBF07C"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Varighed: 30 min – hele dage</w:t>
      </w:r>
    </w:p>
    <w:p w14:paraId="097598F8" w14:textId="77777777" w:rsidR="004F525B" w:rsidRDefault="004F525B" w:rsidP="004F525B">
      <w:pPr>
        <w:pStyle w:val="Listeafsnit"/>
        <w:numPr>
          <w:ilvl w:val="1"/>
          <w:numId w:val="3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b/>
          <w:color w:val="252525"/>
          <w:sz w:val="18"/>
          <w:szCs w:val="18"/>
          <w:lang w:eastAsia="da-DK"/>
        </w:rPr>
        <w:t>Tandslid:</w:t>
      </w:r>
    </w:p>
    <w:p w14:paraId="7F7A265A"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Attrition: tænder mod tænder</w:t>
      </w:r>
    </w:p>
    <w:p w14:paraId="0C1E36BF" w14:textId="77777777" w:rsidR="004F525B" w:rsidRDefault="004F525B" w:rsidP="004F525B">
      <w:pPr>
        <w:pStyle w:val="Listeafsnit"/>
        <w:numPr>
          <w:ilvl w:val="3"/>
          <w:numId w:val="3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Grader:</w:t>
      </w:r>
    </w:p>
    <w:p w14:paraId="7E26EE29" w14:textId="77777777" w:rsidR="004F525B" w:rsidRDefault="004F525B" w:rsidP="004F525B">
      <w:pPr>
        <w:pStyle w:val="Listeafsnit"/>
        <w:numPr>
          <w:ilvl w:val="4"/>
          <w:numId w:val="3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0: ingenting</w:t>
      </w:r>
    </w:p>
    <w:p w14:paraId="368BA49D" w14:textId="77777777" w:rsidR="004F525B" w:rsidRDefault="004F525B" w:rsidP="004F525B">
      <w:pPr>
        <w:pStyle w:val="Listeafsnit"/>
        <w:numPr>
          <w:ilvl w:val="4"/>
          <w:numId w:val="3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1: begrænset til emalje</w:t>
      </w:r>
    </w:p>
    <w:p w14:paraId="2636EF7B" w14:textId="77777777" w:rsidR="004F525B" w:rsidRDefault="004F525B" w:rsidP="004F525B">
      <w:pPr>
        <w:pStyle w:val="Listeafsnit"/>
        <w:numPr>
          <w:ilvl w:val="4"/>
          <w:numId w:val="3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2: pletvis blottet dentin</w:t>
      </w:r>
    </w:p>
    <w:p w14:paraId="248E105C" w14:textId="77777777" w:rsidR="004F525B" w:rsidRDefault="004F525B" w:rsidP="004F525B">
      <w:pPr>
        <w:pStyle w:val="Listeafsnit"/>
        <w:numPr>
          <w:ilvl w:val="4"/>
          <w:numId w:val="3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3: omfattende blotlagt dentin med emaljelister</w:t>
      </w:r>
    </w:p>
    <w:p w14:paraId="7916689E" w14:textId="77777777" w:rsidR="004F525B" w:rsidRDefault="004F525B" w:rsidP="004F525B">
      <w:pPr>
        <w:pStyle w:val="Listeafsnit"/>
        <w:numPr>
          <w:ilvl w:val="4"/>
          <w:numId w:val="3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4: slidt til collum og pulpa</w:t>
      </w:r>
    </w:p>
    <w:p w14:paraId="6BB87560"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Abrasion: fremmedlegeme (tandbørste)</w:t>
      </w:r>
    </w:p>
    <w:p w14:paraId="1E7BC702"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Abfraktion: hvordan tænderne møder hinanden  </w:t>
      </w:r>
    </w:p>
    <w:p w14:paraId="0D8E5732" w14:textId="77777777" w:rsidR="004F525B" w:rsidRDefault="004F525B" w:rsidP="004F525B">
      <w:pPr>
        <w:pStyle w:val="Listeafsnit"/>
        <w:numPr>
          <w:ilvl w:val="2"/>
          <w:numId w:val="3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Erosion: </w:t>
      </w:r>
    </w:p>
    <w:p w14:paraId="28B3C6DF" w14:textId="77777777" w:rsidR="004F525B" w:rsidRDefault="004F525B" w:rsidP="004F525B">
      <w:pPr>
        <w:pStyle w:val="Listeafsnit"/>
        <w:numPr>
          <w:ilvl w:val="3"/>
          <w:numId w:val="3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0: ingenting</w:t>
      </w:r>
    </w:p>
    <w:p w14:paraId="13E12B36" w14:textId="77777777" w:rsidR="004F525B" w:rsidRDefault="004F525B" w:rsidP="004F525B">
      <w:pPr>
        <w:pStyle w:val="Listeafsnit"/>
        <w:numPr>
          <w:ilvl w:val="3"/>
          <w:numId w:val="3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1: begrænset til emalje</w:t>
      </w:r>
    </w:p>
    <w:p w14:paraId="4043740F" w14:textId="77777777" w:rsidR="004F525B" w:rsidRDefault="004F525B" w:rsidP="004F525B">
      <w:pPr>
        <w:pStyle w:val="Listeafsnit"/>
        <w:numPr>
          <w:ilvl w:val="3"/>
          <w:numId w:val="3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2: blotlagt dentin</w:t>
      </w:r>
    </w:p>
    <w:p w14:paraId="76C83B30" w14:textId="77777777" w:rsidR="004F525B" w:rsidRDefault="004F525B" w:rsidP="004F525B">
      <w:pPr>
        <w:pStyle w:val="Listeafsnit"/>
        <w:numPr>
          <w:ilvl w:val="3"/>
          <w:numId w:val="3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eastAsia="Times New Roman" w:hAnsi="Helvetica" w:cs="Helvetica"/>
          <w:color w:val="252525"/>
          <w:sz w:val="18"/>
          <w:szCs w:val="18"/>
          <w:lang w:eastAsia="da-DK"/>
        </w:rPr>
        <w:t xml:space="preserve">3: omfattende blotlagt dentin (evt. cuppings) </w:t>
      </w:r>
    </w:p>
    <w:p w14:paraId="7A93952C" w14:textId="77777777" w:rsidR="004F525B" w:rsidRDefault="004F525B" w:rsidP="004F525B">
      <w:pPr>
        <w:shd w:val="clear" w:color="auto" w:fill="FFFFFF"/>
        <w:spacing w:before="30" w:after="30" w:line="240" w:lineRule="auto"/>
        <w:rPr>
          <w:rFonts w:ascii="Helvetica" w:eastAsia="Times New Roman" w:hAnsi="Helvetica" w:cs="Helvetica"/>
          <w:color w:val="252525"/>
          <w:sz w:val="18"/>
          <w:szCs w:val="18"/>
          <w:lang w:eastAsia="da-DK"/>
        </w:rPr>
      </w:pPr>
    </w:p>
    <w:p w14:paraId="0ACEB931"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37A3382F"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0BAF436F" w14:textId="77777777" w:rsidR="004F525B" w:rsidRDefault="004F525B" w:rsidP="004F525B">
      <w:pPr>
        <w:numPr>
          <w:ilvl w:val="0"/>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patientinformation, farmakologisk, fysiurgisk eller okklusal terapi samt behov for supplerende undersøgelser ved de almindeligste former for temporomandibulær dysfunktion (TMD) og generelle lidelser med TMD </w:t>
      </w:r>
    </w:p>
    <w:p w14:paraId="5DBAC36D" w14:textId="77777777" w:rsidR="004F525B" w:rsidRDefault="004F525B" w:rsidP="004F525B">
      <w:pPr>
        <w:numPr>
          <w:ilvl w:val="1"/>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 xml:space="preserve">Patientinformation </w:t>
      </w:r>
    </w:p>
    <w:p w14:paraId="60E81F16" w14:textId="77777777" w:rsidR="004F525B" w:rsidRDefault="004F525B" w:rsidP="004F525B">
      <w:pPr>
        <w:numPr>
          <w:ilvl w:val="2"/>
          <w:numId w:val="30"/>
        </w:numPr>
        <w:shd w:val="clear" w:color="auto" w:fill="FFFFFF"/>
        <w:spacing w:before="30" w:after="30" w:line="240" w:lineRule="auto"/>
        <w:rPr>
          <w:rFonts w:ascii="Helvetica" w:eastAsia="Times New Roman" w:hAnsi="Helvetica" w:cs="Helvetica"/>
          <w:color w:val="252525"/>
          <w:sz w:val="18"/>
          <w:szCs w:val="18"/>
          <w:lang w:eastAsia="da-DK"/>
        </w:rPr>
      </w:pPr>
      <w:r>
        <w:rPr>
          <w:rFonts w:ascii="Helvetica" w:hAnsi="Helvetica" w:cs="Helvetica"/>
          <w:sz w:val="18"/>
          <w:szCs w:val="18"/>
        </w:rPr>
        <w:t>Info/beroligelse/rådgivning/ motiverng fra behandler/adfærdsændringer fra patient</w:t>
      </w:r>
    </w:p>
    <w:p w14:paraId="43FD7DD0" w14:textId="77777777" w:rsidR="004F525B" w:rsidRDefault="004F525B" w:rsidP="004F525B">
      <w:pPr>
        <w:pStyle w:val="Listeafsnit"/>
        <w:numPr>
          <w:ilvl w:val="2"/>
          <w:numId w:val="30"/>
        </w:numPr>
        <w:spacing w:line="256" w:lineRule="auto"/>
        <w:rPr>
          <w:rFonts w:ascii="Helvetica" w:hAnsi="Helvetica" w:cs="Helvetica"/>
          <w:sz w:val="18"/>
          <w:szCs w:val="18"/>
        </w:rPr>
      </w:pPr>
      <w:r>
        <w:rPr>
          <w:rFonts w:ascii="Helvetica" w:hAnsi="Helvetica" w:cs="Helvetica"/>
          <w:sz w:val="18"/>
          <w:szCs w:val="18"/>
        </w:rPr>
        <w:t>Omhyggelig forklaring af sygdommen</w:t>
      </w:r>
    </w:p>
    <w:p w14:paraId="6ED060D6" w14:textId="77777777" w:rsidR="004F525B" w:rsidRDefault="004F525B" w:rsidP="004F525B">
      <w:pPr>
        <w:pStyle w:val="Listeafsnit"/>
        <w:numPr>
          <w:ilvl w:val="2"/>
          <w:numId w:val="30"/>
        </w:numPr>
        <w:spacing w:line="256" w:lineRule="auto"/>
        <w:rPr>
          <w:rFonts w:ascii="Helvetica" w:hAnsi="Helvetica" w:cs="Helvetica"/>
          <w:sz w:val="18"/>
          <w:szCs w:val="18"/>
        </w:rPr>
      </w:pPr>
      <w:r>
        <w:rPr>
          <w:rFonts w:ascii="Helvetica" w:hAnsi="Helvetica" w:cs="Helvetica"/>
          <w:sz w:val="18"/>
          <w:szCs w:val="18"/>
        </w:rPr>
        <w:t>Mulighed for at pt kan stille spørgsmål</w:t>
      </w:r>
    </w:p>
    <w:p w14:paraId="4B1FEE7F" w14:textId="77777777" w:rsidR="004F525B" w:rsidRDefault="004F525B" w:rsidP="004F525B">
      <w:pPr>
        <w:pStyle w:val="Listeafsnit"/>
        <w:numPr>
          <w:ilvl w:val="2"/>
          <w:numId w:val="30"/>
        </w:numPr>
        <w:spacing w:line="256" w:lineRule="auto"/>
        <w:rPr>
          <w:rFonts w:ascii="Helvetica" w:hAnsi="Helvetica" w:cs="Helvetica"/>
          <w:sz w:val="18"/>
          <w:szCs w:val="18"/>
        </w:rPr>
      </w:pPr>
      <w:r>
        <w:rPr>
          <w:rFonts w:ascii="Helvetica" w:hAnsi="Helvetica" w:cs="Helvetica"/>
          <w:sz w:val="18"/>
          <w:szCs w:val="18"/>
        </w:rPr>
        <w:t>Evt udlevering af pjece, hvis pt ikek skal ses mere</w:t>
      </w:r>
    </w:p>
    <w:p w14:paraId="230D689D" w14:textId="77777777" w:rsidR="004F525B" w:rsidRDefault="004F525B" w:rsidP="004F525B">
      <w:pPr>
        <w:numPr>
          <w:ilvl w:val="1"/>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color w:val="252525"/>
          <w:sz w:val="18"/>
          <w:szCs w:val="18"/>
          <w:lang w:eastAsia="da-DK"/>
        </w:rPr>
        <w:t>Farmakologisk:</w:t>
      </w:r>
    </w:p>
    <w:p w14:paraId="547306C8" w14:textId="77777777" w:rsidR="004F525B" w:rsidRDefault="004F525B" w:rsidP="004F525B">
      <w:pPr>
        <w:numPr>
          <w:ilvl w:val="2"/>
          <w:numId w:val="30"/>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hAnsi="Helvetica" w:cs="Helvetica"/>
          <w:b/>
          <w:sz w:val="18"/>
        </w:rPr>
        <w:t xml:space="preserve">Analgetika - førstevalg                                          </w:t>
      </w:r>
    </w:p>
    <w:p w14:paraId="5BD805E4" w14:textId="77777777" w:rsidR="004F525B" w:rsidRDefault="004F525B" w:rsidP="004F525B">
      <w:pPr>
        <w:pStyle w:val="Listeafsnit"/>
        <w:numPr>
          <w:ilvl w:val="3"/>
          <w:numId w:val="30"/>
        </w:numPr>
        <w:spacing w:line="276" w:lineRule="auto"/>
        <w:rPr>
          <w:rFonts w:ascii="Helvetica" w:hAnsi="Helvetica" w:cs="Helvetica"/>
          <w:sz w:val="18"/>
        </w:rPr>
      </w:pPr>
      <w:r>
        <w:rPr>
          <w:rFonts w:ascii="Helvetica" w:hAnsi="Helvetica" w:cs="Helvetica"/>
          <w:sz w:val="18"/>
        </w:rPr>
        <w:t>Indikation: svage til moderate smerter fra kæbeled og tyggemuskler</w:t>
      </w:r>
    </w:p>
    <w:p w14:paraId="0966D080" w14:textId="77777777" w:rsidR="004F525B" w:rsidRDefault="004F525B" w:rsidP="004F525B">
      <w:pPr>
        <w:pStyle w:val="Listeafsnit"/>
        <w:numPr>
          <w:ilvl w:val="3"/>
          <w:numId w:val="30"/>
        </w:numPr>
        <w:spacing w:line="276" w:lineRule="auto"/>
        <w:rPr>
          <w:rFonts w:ascii="Helvetica" w:hAnsi="Helvetica" w:cs="Helvetica"/>
          <w:sz w:val="18"/>
          <w:lang w:val="en-US"/>
        </w:rPr>
      </w:pPr>
      <w:r>
        <w:rPr>
          <w:rFonts w:ascii="Helvetica" w:hAnsi="Helvetica" w:cs="Helvetica"/>
          <w:sz w:val="18"/>
          <w:lang w:val="en-US"/>
        </w:rPr>
        <w:t>Paracetamol p.n., max. 1g x3 dgl.</w:t>
      </w:r>
    </w:p>
    <w:p w14:paraId="48597BB7" w14:textId="77777777" w:rsidR="004F525B" w:rsidRDefault="004F525B" w:rsidP="004F525B">
      <w:pPr>
        <w:pStyle w:val="Listeafsnit"/>
        <w:numPr>
          <w:ilvl w:val="3"/>
          <w:numId w:val="30"/>
        </w:numPr>
        <w:spacing w:line="276" w:lineRule="auto"/>
        <w:rPr>
          <w:rFonts w:ascii="Helvetica" w:hAnsi="Helvetica" w:cs="Helvetica"/>
          <w:sz w:val="18"/>
        </w:rPr>
      </w:pPr>
      <w:r>
        <w:rPr>
          <w:rFonts w:ascii="Helvetica" w:hAnsi="Helvetica" w:cs="Helvetica"/>
          <w:sz w:val="18"/>
        </w:rPr>
        <w:t>fx Panodil, evt. i kombination med kodein</w:t>
      </w:r>
    </w:p>
    <w:p w14:paraId="2BEC04AE" w14:textId="77777777" w:rsidR="004F525B" w:rsidRDefault="004F525B" w:rsidP="004F525B">
      <w:pPr>
        <w:pStyle w:val="Listeafsnit"/>
        <w:numPr>
          <w:ilvl w:val="2"/>
          <w:numId w:val="30"/>
        </w:numPr>
        <w:spacing w:line="276" w:lineRule="auto"/>
        <w:rPr>
          <w:rFonts w:ascii="Helvetica" w:hAnsi="Helvetica" w:cs="Helvetica"/>
          <w:sz w:val="18"/>
        </w:rPr>
      </w:pPr>
      <w:r>
        <w:rPr>
          <w:rFonts w:ascii="Helvetica" w:hAnsi="Helvetica" w:cs="Helvetica"/>
          <w:b/>
          <w:sz w:val="18"/>
        </w:rPr>
        <w:t>NSAID (non-steroide antireumatika</w:t>
      </w:r>
      <w:r>
        <w:rPr>
          <w:rFonts w:ascii="Helvetica" w:hAnsi="Helvetica" w:cs="Helvetica"/>
          <w:sz w:val="18"/>
        </w:rPr>
        <w:t xml:space="preserve">)               </w:t>
      </w:r>
    </w:p>
    <w:p w14:paraId="187C61F4" w14:textId="77777777" w:rsidR="004F525B" w:rsidRDefault="004F525B" w:rsidP="004F525B">
      <w:pPr>
        <w:pStyle w:val="Listeafsnit"/>
        <w:numPr>
          <w:ilvl w:val="3"/>
          <w:numId w:val="30"/>
        </w:numPr>
        <w:spacing w:line="276" w:lineRule="auto"/>
        <w:rPr>
          <w:rFonts w:ascii="Helvetica" w:hAnsi="Helvetica" w:cs="Helvetica"/>
          <w:sz w:val="18"/>
        </w:rPr>
      </w:pPr>
      <w:r>
        <w:rPr>
          <w:rFonts w:ascii="Helvetica" w:hAnsi="Helvetica" w:cs="Helvetica"/>
          <w:sz w:val="18"/>
        </w:rPr>
        <w:t>Indikation: moderate ledsmerter og ledinflammation</w:t>
      </w:r>
    </w:p>
    <w:p w14:paraId="76C67FD7" w14:textId="77777777" w:rsidR="004F525B" w:rsidRDefault="004F525B" w:rsidP="004F525B">
      <w:pPr>
        <w:pStyle w:val="Listeafsnit"/>
        <w:numPr>
          <w:ilvl w:val="3"/>
          <w:numId w:val="30"/>
        </w:numPr>
        <w:spacing w:line="276" w:lineRule="auto"/>
        <w:rPr>
          <w:rFonts w:ascii="Helvetica" w:hAnsi="Helvetica" w:cs="Helvetica"/>
          <w:sz w:val="18"/>
        </w:rPr>
      </w:pPr>
      <w:r>
        <w:rPr>
          <w:rFonts w:ascii="Helvetica" w:hAnsi="Helvetica" w:cs="Helvetica"/>
          <w:sz w:val="18"/>
        </w:rPr>
        <w:t>Non-selektive COX-hæmmere som ibuprofen</w:t>
      </w:r>
    </w:p>
    <w:p w14:paraId="38234FC5" w14:textId="77777777" w:rsidR="004F525B" w:rsidRDefault="004F525B" w:rsidP="004F525B">
      <w:pPr>
        <w:pStyle w:val="Listeafsnit"/>
        <w:numPr>
          <w:ilvl w:val="3"/>
          <w:numId w:val="30"/>
        </w:numPr>
        <w:spacing w:line="276" w:lineRule="auto"/>
        <w:rPr>
          <w:rFonts w:ascii="Helvetica" w:hAnsi="Helvetica" w:cs="Helvetica"/>
          <w:sz w:val="18"/>
        </w:rPr>
      </w:pPr>
      <w:r>
        <w:rPr>
          <w:rFonts w:ascii="Helvetica" w:hAnsi="Helvetica" w:cs="Helvetica"/>
          <w:sz w:val="18"/>
        </w:rPr>
        <w:t>fx Brufen 400mg x3 dgl., primært som 3 ugers kur</w:t>
      </w:r>
    </w:p>
    <w:p w14:paraId="3DB80B5D" w14:textId="77777777" w:rsidR="004F525B" w:rsidRDefault="004F525B" w:rsidP="004F525B">
      <w:pPr>
        <w:pStyle w:val="Listeafsnit"/>
        <w:numPr>
          <w:ilvl w:val="2"/>
          <w:numId w:val="30"/>
        </w:numPr>
        <w:spacing w:line="276" w:lineRule="auto"/>
        <w:rPr>
          <w:rFonts w:ascii="Helvetica" w:hAnsi="Helvetica" w:cs="Helvetica"/>
          <w:b/>
          <w:sz w:val="18"/>
        </w:rPr>
      </w:pPr>
      <w:r>
        <w:rPr>
          <w:rFonts w:ascii="Helvetica" w:hAnsi="Helvetica" w:cs="Helvetica"/>
          <w:b/>
          <w:sz w:val="18"/>
        </w:rPr>
        <w:t xml:space="preserve"> Blokader (kæbeled eller tyggemuskler)   </w:t>
      </w:r>
    </w:p>
    <w:p w14:paraId="5898BD9C" w14:textId="77777777" w:rsidR="004F525B" w:rsidRDefault="004F525B" w:rsidP="004F525B">
      <w:pPr>
        <w:pStyle w:val="Listeafsnit"/>
        <w:numPr>
          <w:ilvl w:val="3"/>
          <w:numId w:val="30"/>
        </w:numPr>
        <w:spacing w:line="276" w:lineRule="auto"/>
        <w:rPr>
          <w:rFonts w:ascii="Helvetica" w:hAnsi="Helvetica" w:cs="Helvetica"/>
          <w:b/>
          <w:sz w:val="18"/>
        </w:rPr>
      </w:pPr>
      <w:r>
        <w:rPr>
          <w:rFonts w:ascii="Helvetica" w:hAnsi="Helvetica" w:cs="Helvetica"/>
          <w:sz w:val="18"/>
        </w:rPr>
        <w:t xml:space="preserve">Lokalanalgesi, glukokortikoid eller </w:t>
      </w:r>
      <w:r>
        <w:rPr>
          <w:rFonts w:ascii="Helvetica" w:hAnsi="Helvetica" w:cs="Helvetica"/>
          <w:b/>
          <w:sz w:val="18"/>
        </w:rPr>
        <w:t>hyaluronsyre</w:t>
      </w:r>
    </w:p>
    <w:p w14:paraId="76AEE6CE" w14:textId="77777777" w:rsidR="004F525B" w:rsidRDefault="004F525B" w:rsidP="004F525B">
      <w:pPr>
        <w:pStyle w:val="Listeafsnit"/>
        <w:numPr>
          <w:ilvl w:val="3"/>
          <w:numId w:val="30"/>
        </w:numPr>
        <w:spacing w:line="276" w:lineRule="auto"/>
        <w:rPr>
          <w:rFonts w:ascii="Helvetica" w:hAnsi="Helvetica" w:cs="Helvetica"/>
          <w:sz w:val="18"/>
        </w:rPr>
      </w:pPr>
      <w:r>
        <w:rPr>
          <w:rFonts w:ascii="Helvetica" w:hAnsi="Helvetica" w:cs="Helvetica"/>
          <w:sz w:val="18"/>
        </w:rPr>
        <w:t>I dag bruges især hyauronsyre ved akut artrose da det kan lindre symptomer</w:t>
      </w:r>
    </w:p>
    <w:p w14:paraId="2ED96493" w14:textId="77777777" w:rsidR="004F525B" w:rsidRDefault="004F525B" w:rsidP="004F525B">
      <w:pPr>
        <w:pStyle w:val="Listeafsnit"/>
        <w:numPr>
          <w:ilvl w:val="3"/>
          <w:numId w:val="30"/>
        </w:numPr>
        <w:spacing w:line="276" w:lineRule="auto"/>
        <w:rPr>
          <w:rFonts w:ascii="Helvetica" w:hAnsi="Helvetica" w:cs="Helvetica"/>
          <w:sz w:val="18"/>
        </w:rPr>
      </w:pPr>
      <w:r>
        <w:rPr>
          <w:rFonts w:ascii="Helvetica" w:hAnsi="Helvetica" w:cs="Helvetica"/>
          <w:sz w:val="18"/>
        </w:rPr>
        <w:t>Man er altså i en vis grad gået væk fra at behandle med glukokortikoid</w:t>
      </w:r>
    </w:p>
    <w:p w14:paraId="64F41911" w14:textId="77777777" w:rsidR="004F525B" w:rsidRDefault="004F525B" w:rsidP="004F525B">
      <w:pPr>
        <w:pStyle w:val="Listeafsnit"/>
        <w:numPr>
          <w:ilvl w:val="1"/>
          <w:numId w:val="30"/>
        </w:numPr>
        <w:spacing w:line="276" w:lineRule="auto"/>
        <w:rPr>
          <w:rFonts w:ascii="Helvetica" w:hAnsi="Helvetica" w:cs="Helvetica"/>
          <w:sz w:val="18"/>
          <w:szCs w:val="18"/>
        </w:rPr>
      </w:pPr>
      <w:r>
        <w:rPr>
          <w:rFonts w:ascii="Helvetica" w:hAnsi="Helvetica" w:cs="Helvetica"/>
          <w:b/>
          <w:sz w:val="18"/>
          <w:szCs w:val="18"/>
        </w:rPr>
        <w:t>Førstevalg</w:t>
      </w:r>
      <w:r>
        <w:rPr>
          <w:rFonts w:ascii="Helvetica" w:hAnsi="Helvetica" w:cs="Helvetica"/>
          <w:sz w:val="18"/>
          <w:szCs w:val="18"/>
        </w:rPr>
        <w:t xml:space="preserve">: </w:t>
      </w:r>
      <w:r>
        <w:rPr>
          <w:rFonts w:ascii="Helvetica" w:hAnsi="Helvetica" w:cs="Helvetica"/>
          <w:b/>
          <w:sz w:val="18"/>
          <w:szCs w:val="18"/>
        </w:rPr>
        <w:t>paracetamol</w:t>
      </w:r>
    </w:p>
    <w:p w14:paraId="03728DD3" w14:textId="77777777" w:rsidR="004F525B" w:rsidRDefault="004F525B" w:rsidP="004F525B">
      <w:pPr>
        <w:pStyle w:val="Listeafsnit"/>
        <w:numPr>
          <w:ilvl w:val="2"/>
          <w:numId w:val="30"/>
        </w:numPr>
        <w:spacing w:line="276" w:lineRule="auto"/>
        <w:rPr>
          <w:rFonts w:ascii="Helvetica" w:hAnsi="Helvetica" w:cs="Helvetica"/>
          <w:sz w:val="18"/>
          <w:szCs w:val="18"/>
        </w:rPr>
      </w:pPr>
      <w:r>
        <w:rPr>
          <w:rFonts w:ascii="Helvetica" w:hAnsi="Helvetica" w:cs="Helvetica"/>
          <w:sz w:val="18"/>
          <w:szCs w:val="18"/>
        </w:rPr>
        <w:t>Forsigtighedsregler:</w:t>
      </w:r>
    </w:p>
    <w:p w14:paraId="5CB799AA" w14:textId="77777777" w:rsidR="004F525B" w:rsidRDefault="004F525B" w:rsidP="004F525B">
      <w:pPr>
        <w:pStyle w:val="Listeafsnit"/>
        <w:numPr>
          <w:ilvl w:val="3"/>
          <w:numId w:val="30"/>
        </w:numPr>
        <w:spacing w:line="276" w:lineRule="auto"/>
        <w:rPr>
          <w:rFonts w:ascii="Helvetica" w:hAnsi="Helvetica" w:cs="Helvetica"/>
          <w:sz w:val="18"/>
          <w:szCs w:val="18"/>
        </w:rPr>
      </w:pPr>
      <w:r>
        <w:rPr>
          <w:rFonts w:ascii="Helvetica" w:hAnsi="Helvetica" w:cs="Helvetica"/>
          <w:sz w:val="18"/>
          <w:szCs w:val="18"/>
        </w:rPr>
        <w:t>Alvorlig lever- og nyreinsufficiens</w:t>
      </w:r>
    </w:p>
    <w:p w14:paraId="0A8EE993" w14:textId="77777777" w:rsidR="004F525B" w:rsidRDefault="004F525B" w:rsidP="004F525B">
      <w:pPr>
        <w:pStyle w:val="Listeafsnit"/>
        <w:numPr>
          <w:ilvl w:val="3"/>
          <w:numId w:val="30"/>
        </w:numPr>
        <w:spacing w:line="276" w:lineRule="auto"/>
        <w:rPr>
          <w:rFonts w:ascii="Helvetica" w:hAnsi="Helvetica" w:cs="Helvetica"/>
          <w:sz w:val="18"/>
          <w:szCs w:val="18"/>
        </w:rPr>
      </w:pPr>
      <w:r>
        <w:rPr>
          <w:rFonts w:ascii="Helvetica" w:hAnsi="Helvetica" w:cs="Helvetica"/>
          <w:sz w:val="18"/>
          <w:szCs w:val="18"/>
        </w:rPr>
        <w:t>Anvendelse af warfaring phenobarbital og phenytoin</w:t>
      </w:r>
    </w:p>
    <w:p w14:paraId="27A36593" w14:textId="77777777" w:rsidR="004F525B" w:rsidRDefault="004F525B" w:rsidP="004F525B">
      <w:pPr>
        <w:pStyle w:val="Listeafsnit"/>
        <w:numPr>
          <w:ilvl w:val="3"/>
          <w:numId w:val="30"/>
        </w:numPr>
        <w:spacing w:line="276" w:lineRule="auto"/>
        <w:rPr>
          <w:rFonts w:ascii="Helvetica" w:hAnsi="Helvetica" w:cs="Helvetica"/>
          <w:sz w:val="18"/>
          <w:szCs w:val="18"/>
        </w:rPr>
      </w:pPr>
      <w:r>
        <w:rPr>
          <w:rFonts w:ascii="Helvetica" w:hAnsi="Helvetica" w:cs="Helvetica"/>
          <w:sz w:val="18"/>
          <w:szCs w:val="18"/>
        </w:rPr>
        <w:t>Kombinationspræparater</w:t>
      </w:r>
    </w:p>
    <w:p w14:paraId="427C8295" w14:textId="77777777" w:rsidR="004F525B" w:rsidRDefault="004F525B" w:rsidP="004F525B">
      <w:pPr>
        <w:pStyle w:val="Listeafsnit"/>
        <w:numPr>
          <w:ilvl w:val="2"/>
          <w:numId w:val="30"/>
        </w:numPr>
        <w:spacing w:line="276" w:lineRule="auto"/>
        <w:rPr>
          <w:rFonts w:ascii="Helvetica" w:hAnsi="Helvetica" w:cs="Helvetica"/>
          <w:sz w:val="18"/>
          <w:szCs w:val="18"/>
        </w:rPr>
      </w:pPr>
      <w:r>
        <w:rPr>
          <w:rFonts w:ascii="Helvetica" w:hAnsi="Helvetica" w:cs="Helvetica"/>
          <w:sz w:val="18"/>
          <w:szCs w:val="18"/>
        </w:rPr>
        <w:t>Bivirkninger: risiko for obstipation</w:t>
      </w:r>
    </w:p>
    <w:p w14:paraId="3DAA613A" w14:textId="77777777" w:rsidR="004F525B" w:rsidRDefault="004F525B" w:rsidP="004F525B">
      <w:pPr>
        <w:pStyle w:val="Listeafsnit"/>
        <w:spacing w:line="276" w:lineRule="auto"/>
        <w:ind w:left="1440"/>
        <w:rPr>
          <w:rFonts w:ascii="Helvetica" w:hAnsi="Helvetica" w:cs="Helvetica"/>
          <w:sz w:val="18"/>
          <w:szCs w:val="18"/>
        </w:rPr>
      </w:pPr>
    </w:p>
    <w:p w14:paraId="4C60B268" w14:textId="77777777" w:rsidR="004F525B" w:rsidRDefault="004F525B" w:rsidP="004F525B">
      <w:pPr>
        <w:pStyle w:val="Listeafsnit"/>
        <w:numPr>
          <w:ilvl w:val="1"/>
          <w:numId w:val="30"/>
        </w:numPr>
        <w:spacing w:line="276" w:lineRule="auto"/>
        <w:rPr>
          <w:rFonts w:ascii="Helvetica" w:hAnsi="Helvetica" w:cs="Helvetica"/>
          <w:sz w:val="18"/>
          <w:szCs w:val="18"/>
        </w:rPr>
      </w:pPr>
      <w:r>
        <w:rPr>
          <w:rFonts w:ascii="Helvetica" w:hAnsi="Helvetica" w:cs="Helvetica"/>
          <w:b/>
          <w:sz w:val="18"/>
          <w:szCs w:val="18"/>
        </w:rPr>
        <w:t>Andet-valg</w:t>
      </w:r>
      <w:r>
        <w:rPr>
          <w:rFonts w:ascii="Helvetica" w:hAnsi="Helvetica" w:cs="Helvetica"/>
          <w:sz w:val="18"/>
          <w:szCs w:val="18"/>
        </w:rPr>
        <w:t xml:space="preserve">: </w:t>
      </w:r>
      <w:r>
        <w:rPr>
          <w:rFonts w:ascii="Helvetica" w:hAnsi="Helvetica" w:cs="Helvetica"/>
          <w:b/>
          <w:sz w:val="18"/>
          <w:szCs w:val="18"/>
        </w:rPr>
        <w:t>NSAID peroralt</w:t>
      </w:r>
    </w:p>
    <w:p w14:paraId="34A90C6F" w14:textId="77777777" w:rsidR="004F525B" w:rsidRDefault="004F525B" w:rsidP="004F525B">
      <w:pPr>
        <w:pStyle w:val="Listeafsnit"/>
        <w:numPr>
          <w:ilvl w:val="2"/>
          <w:numId w:val="30"/>
        </w:numPr>
        <w:spacing w:line="276" w:lineRule="auto"/>
        <w:rPr>
          <w:rFonts w:ascii="Helvetica" w:hAnsi="Helvetica" w:cs="Helvetica"/>
          <w:sz w:val="18"/>
          <w:szCs w:val="18"/>
        </w:rPr>
      </w:pPr>
      <w:r>
        <w:rPr>
          <w:rFonts w:ascii="Helvetica" w:hAnsi="Helvetica" w:cs="Helvetica"/>
          <w:sz w:val="18"/>
          <w:szCs w:val="18"/>
        </w:rPr>
        <w:t>Forsigtighedsregler/ Bivirkninger:</w:t>
      </w:r>
    </w:p>
    <w:p w14:paraId="544ED132" w14:textId="77777777" w:rsidR="004F525B" w:rsidRDefault="004F525B" w:rsidP="004F525B">
      <w:pPr>
        <w:pStyle w:val="Listeafsnit"/>
        <w:numPr>
          <w:ilvl w:val="2"/>
          <w:numId w:val="30"/>
        </w:numPr>
        <w:spacing w:line="276" w:lineRule="auto"/>
        <w:rPr>
          <w:rFonts w:ascii="Helvetica" w:hAnsi="Helvetica" w:cs="Helvetica"/>
          <w:sz w:val="18"/>
          <w:szCs w:val="18"/>
        </w:rPr>
      </w:pPr>
      <w:r>
        <w:rPr>
          <w:rFonts w:ascii="Helvetica" w:hAnsi="Helvetica" w:cs="Helvetica"/>
          <w:sz w:val="18"/>
          <w:szCs w:val="18"/>
        </w:rPr>
        <w:lastRenderedPageBreak/>
        <w:t xml:space="preserve">Øget blødning, gastrointestinale komplikaitoner herunder perforation blødning, dyspepsi, diarré, obstipation, </w:t>
      </w:r>
    </w:p>
    <w:p w14:paraId="6EBC40F4" w14:textId="77777777" w:rsidR="004F525B" w:rsidRDefault="004F525B" w:rsidP="004F525B">
      <w:pPr>
        <w:pStyle w:val="Listeafsnit"/>
        <w:numPr>
          <w:ilvl w:val="2"/>
          <w:numId w:val="30"/>
        </w:numPr>
        <w:spacing w:line="276" w:lineRule="auto"/>
        <w:rPr>
          <w:rFonts w:ascii="Helvetica" w:hAnsi="Helvetica" w:cs="Helvetica"/>
          <w:sz w:val="18"/>
          <w:szCs w:val="18"/>
        </w:rPr>
      </w:pPr>
      <w:r>
        <w:rPr>
          <w:rFonts w:ascii="Helvetica" w:hAnsi="Helvetica" w:cs="Helvetica"/>
          <w:sz w:val="18"/>
          <w:szCs w:val="18"/>
        </w:rPr>
        <w:t>Risiko stiger med alder og brug af glukokortikoid, antikoagulantia og lavdosis acetylsalicylsyre</w:t>
      </w:r>
    </w:p>
    <w:p w14:paraId="4714D005" w14:textId="77777777" w:rsidR="004F525B" w:rsidRDefault="004F525B" w:rsidP="004F525B">
      <w:pPr>
        <w:pStyle w:val="Listeafsnit"/>
        <w:numPr>
          <w:ilvl w:val="2"/>
          <w:numId w:val="30"/>
        </w:numPr>
        <w:spacing w:line="276" w:lineRule="auto"/>
        <w:rPr>
          <w:rFonts w:ascii="Helvetica" w:hAnsi="Helvetica" w:cs="Helvetica"/>
          <w:sz w:val="18"/>
          <w:szCs w:val="18"/>
        </w:rPr>
      </w:pPr>
      <w:r>
        <w:rPr>
          <w:rFonts w:ascii="Helvetica" w:hAnsi="Helvetica" w:cs="Helvetica"/>
          <w:sz w:val="18"/>
          <w:szCs w:val="18"/>
        </w:rPr>
        <w:t>Hos ældre med gastrointestinale problemer og samtidig brug af glukokortikoid, brug da: atrhrotec – ikke til gravide, kredsløbsinsufficiens og nyreinsufficiens</w:t>
      </w:r>
    </w:p>
    <w:p w14:paraId="047D2191" w14:textId="77777777" w:rsidR="004F525B" w:rsidRDefault="004F525B" w:rsidP="004F525B">
      <w:pPr>
        <w:pStyle w:val="Listeafsnit"/>
        <w:numPr>
          <w:ilvl w:val="2"/>
          <w:numId w:val="30"/>
        </w:numPr>
        <w:spacing w:line="276" w:lineRule="auto"/>
        <w:rPr>
          <w:rFonts w:ascii="Helvetica" w:hAnsi="Helvetica" w:cs="Helvetica"/>
          <w:sz w:val="18"/>
          <w:szCs w:val="18"/>
        </w:rPr>
      </w:pPr>
      <w:r>
        <w:rPr>
          <w:rFonts w:ascii="Helvetica" w:hAnsi="Helvetica" w:cs="Helvetica"/>
          <w:sz w:val="18"/>
          <w:szCs w:val="18"/>
        </w:rPr>
        <w:t>Tjek medicin.dk</w:t>
      </w:r>
    </w:p>
    <w:p w14:paraId="4F7D71AB" w14:textId="77777777" w:rsidR="004F525B" w:rsidRDefault="004F525B" w:rsidP="004F525B">
      <w:pPr>
        <w:pStyle w:val="Listeafsnit"/>
        <w:numPr>
          <w:ilvl w:val="1"/>
          <w:numId w:val="30"/>
        </w:numPr>
        <w:spacing w:line="276" w:lineRule="auto"/>
        <w:rPr>
          <w:rFonts w:ascii="Helvetica" w:hAnsi="Helvetica" w:cs="Helvetica"/>
          <w:sz w:val="18"/>
          <w:szCs w:val="18"/>
        </w:rPr>
      </w:pPr>
      <w:r>
        <w:rPr>
          <w:rFonts w:ascii="Helvetica" w:hAnsi="Helvetica" w:cs="Helvetica"/>
          <w:b/>
          <w:sz w:val="18"/>
          <w:szCs w:val="18"/>
        </w:rPr>
        <w:t>Fysiurgisk terapi</w:t>
      </w:r>
    </w:p>
    <w:p w14:paraId="1A7E9D97" w14:textId="77777777" w:rsidR="004F525B" w:rsidRDefault="004F525B" w:rsidP="004F525B">
      <w:pPr>
        <w:pStyle w:val="Listeafsnit"/>
        <w:numPr>
          <w:ilvl w:val="2"/>
          <w:numId w:val="30"/>
        </w:numPr>
        <w:spacing w:line="276" w:lineRule="auto"/>
        <w:rPr>
          <w:rFonts w:ascii="Helvetica" w:hAnsi="Helvetica" w:cs="Helvetica"/>
          <w:sz w:val="18"/>
          <w:szCs w:val="18"/>
        </w:rPr>
      </w:pPr>
      <w:r>
        <w:rPr>
          <w:rFonts w:ascii="Helvetica" w:hAnsi="Helvetica" w:cs="Helvetica"/>
          <w:sz w:val="18"/>
          <w:szCs w:val="18"/>
        </w:rPr>
        <w:t>Varmebehandling</w:t>
      </w:r>
    </w:p>
    <w:p w14:paraId="067075FD" w14:textId="77777777" w:rsidR="004F525B" w:rsidRDefault="004F525B" w:rsidP="004F525B">
      <w:pPr>
        <w:pStyle w:val="Listeafsnit"/>
        <w:numPr>
          <w:ilvl w:val="3"/>
          <w:numId w:val="30"/>
        </w:numPr>
        <w:spacing w:line="276" w:lineRule="auto"/>
        <w:rPr>
          <w:rFonts w:ascii="Helvetica" w:hAnsi="Helvetica" w:cs="Helvetica"/>
          <w:sz w:val="18"/>
          <w:szCs w:val="18"/>
        </w:rPr>
      </w:pPr>
      <w:r>
        <w:rPr>
          <w:rFonts w:ascii="Helvetica" w:hAnsi="Helvetica" w:cs="Helvetica"/>
          <w:b/>
          <w:sz w:val="18"/>
          <w:szCs w:val="18"/>
        </w:rPr>
        <w:t>Indikation</w:t>
      </w:r>
      <w:r>
        <w:rPr>
          <w:rFonts w:ascii="Helvetica" w:hAnsi="Helvetica" w:cs="Helvetica"/>
          <w:sz w:val="18"/>
          <w:szCs w:val="18"/>
        </w:rPr>
        <w:t>: akut på klinikken eller til hjemmebrug gennem længere periode som lokalbehandling og smertelinding (myoser) evt som supplement til øvelsesterapi</w:t>
      </w:r>
    </w:p>
    <w:p w14:paraId="236B0D01" w14:textId="77777777" w:rsidR="004F525B" w:rsidRDefault="004F525B" w:rsidP="004F525B">
      <w:pPr>
        <w:pStyle w:val="Listeafsnit"/>
        <w:numPr>
          <w:ilvl w:val="3"/>
          <w:numId w:val="30"/>
        </w:numPr>
        <w:spacing w:line="276" w:lineRule="auto"/>
        <w:rPr>
          <w:rFonts w:ascii="Helvetica" w:hAnsi="Helvetica" w:cs="Helvetica"/>
          <w:sz w:val="18"/>
          <w:szCs w:val="18"/>
        </w:rPr>
      </w:pPr>
      <w:r>
        <w:rPr>
          <w:rFonts w:ascii="Helvetica" w:hAnsi="Helvetica" w:cs="Helvetica"/>
          <w:b/>
          <w:sz w:val="18"/>
          <w:szCs w:val="18"/>
        </w:rPr>
        <w:t>Kontraindiaktion</w:t>
      </w:r>
      <w:r>
        <w:rPr>
          <w:rFonts w:ascii="Helvetica" w:hAnsi="Helvetica" w:cs="Helvetica"/>
          <w:sz w:val="18"/>
          <w:szCs w:val="18"/>
        </w:rPr>
        <w:t>: blødming og infektion</w:t>
      </w:r>
    </w:p>
    <w:p w14:paraId="5CDEABA4" w14:textId="77777777" w:rsidR="004F525B" w:rsidRDefault="004F525B" w:rsidP="004F525B">
      <w:pPr>
        <w:pStyle w:val="Listeafsnit"/>
        <w:numPr>
          <w:ilvl w:val="3"/>
          <w:numId w:val="30"/>
        </w:numPr>
        <w:spacing w:line="276" w:lineRule="auto"/>
        <w:rPr>
          <w:rFonts w:ascii="Helvetica" w:hAnsi="Helvetica" w:cs="Helvetica"/>
          <w:sz w:val="18"/>
          <w:szCs w:val="18"/>
        </w:rPr>
      </w:pPr>
      <w:r>
        <w:rPr>
          <w:rFonts w:ascii="Helvetica" w:hAnsi="Helvetica" w:cs="Helvetica"/>
          <w:b/>
          <w:sz w:val="18"/>
          <w:szCs w:val="18"/>
        </w:rPr>
        <w:t>Apparatur</w:t>
      </w:r>
      <w:r>
        <w:rPr>
          <w:rFonts w:ascii="Helvetica" w:hAnsi="Helvetica" w:cs="Helvetica"/>
          <w:sz w:val="18"/>
          <w:szCs w:val="18"/>
        </w:rPr>
        <w:t>: strålevarme fra infrarødlampe elelr evt fra varmepude, varmeduk etc</w:t>
      </w:r>
    </w:p>
    <w:p w14:paraId="656B88F8" w14:textId="77777777" w:rsidR="004F525B" w:rsidRDefault="004F525B" w:rsidP="004F525B">
      <w:pPr>
        <w:pStyle w:val="Listeafsnit"/>
        <w:numPr>
          <w:ilvl w:val="3"/>
          <w:numId w:val="30"/>
        </w:numPr>
        <w:spacing w:line="276" w:lineRule="auto"/>
        <w:rPr>
          <w:rFonts w:ascii="Helvetica" w:hAnsi="Helvetica" w:cs="Helvetica"/>
          <w:sz w:val="18"/>
          <w:szCs w:val="18"/>
        </w:rPr>
      </w:pPr>
      <w:r>
        <w:rPr>
          <w:rFonts w:ascii="Helvetica" w:hAnsi="Helvetica" w:cs="Helvetica"/>
          <w:b/>
          <w:sz w:val="18"/>
          <w:szCs w:val="18"/>
        </w:rPr>
        <w:t>Fremgangsmåde</w:t>
      </w:r>
      <w:r>
        <w:rPr>
          <w:rFonts w:ascii="Helvetica" w:hAnsi="Helvetica" w:cs="Helvetica"/>
          <w:sz w:val="18"/>
          <w:szCs w:val="18"/>
        </w:rPr>
        <w:t>: 2-3 x dgl</w:t>
      </w:r>
    </w:p>
    <w:p w14:paraId="69727C7D" w14:textId="77777777" w:rsidR="004F525B" w:rsidRDefault="004F525B" w:rsidP="004F525B">
      <w:pPr>
        <w:pStyle w:val="Listeafsnit"/>
        <w:numPr>
          <w:ilvl w:val="3"/>
          <w:numId w:val="30"/>
        </w:numPr>
        <w:spacing w:line="276" w:lineRule="auto"/>
        <w:rPr>
          <w:rFonts w:ascii="Helvetica" w:hAnsi="Helvetica" w:cs="Helvetica"/>
          <w:sz w:val="18"/>
          <w:szCs w:val="18"/>
        </w:rPr>
      </w:pPr>
      <w:r>
        <w:rPr>
          <w:rFonts w:ascii="Helvetica" w:hAnsi="Helvetica" w:cs="Helvetica"/>
          <w:sz w:val="18"/>
          <w:szCs w:val="18"/>
        </w:rPr>
        <w:t>Strålevarme: varmekilde anbrignes ½ m fra afficeret side, i 10-15 min</w:t>
      </w:r>
    </w:p>
    <w:p w14:paraId="681EC4EA" w14:textId="77777777" w:rsidR="004F525B" w:rsidRDefault="004F525B" w:rsidP="004F525B">
      <w:pPr>
        <w:pStyle w:val="Listeafsnit"/>
        <w:numPr>
          <w:ilvl w:val="3"/>
          <w:numId w:val="30"/>
        </w:numPr>
        <w:spacing w:line="276" w:lineRule="auto"/>
        <w:rPr>
          <w:rFonts w:ascii="Helvetica" w:hAnsi="Helvetica" w:cs="Helvetica"/>
          <w:sz w:val="18"/>
          <w:szCs w:val="18"/>
        </w:rPr>
      </w:pPr>
      <w:r>
        <w:rPr>
          <w:rFonts w:ascii="Helvetica" w:hAnsi="Helvetica" w:cs="Helvetica"/>
          <w:sz w:val="18"/>
          <w:szCs w:val="18"/>
        </w:rPr>
        <w:t>Varmepude: hudkontakt, med håndklæde imellem, i 20-30 min</w:t>
      </w:r>
    </w:p>
    <w:p w14:paraId="7F75285C" w14:textId="77777777" w:rsidR="004F525B" w:rsidRDefault="004F525B" w:rsidP="004F525B">
      <w:pPr>
        <w:pStyle w:val="Listeafsnit"/>
        <w:numPr>
          <w:ilvl w:val="2"/>
          <w:numId w:val="30"/>
        </w:numPr>
        <w:spacing w:line="276" w:lineRule="auto"/>
        <w:rPr>
          <w:rFonts w:ascii="Helvetica" w:hAnsi="Helvetica" w:cs="Helvetica"/>
          <w:sz w:val="18"/>
          <w:szCs w:val="18"/>
        </w:rPr>
      </w:pPr>
      <w:r>
        <w:rPr>
          <w:rFonts w:ascii="Helvetica" w:hAnsi="Helvetica" w:cs="Helvetica"/>
          <w:sz w:val="18"/>
          <w:szCs w:val="18"/>
        </w:rPr>
        <w:t>Tyggetræning - primært som genoptræning og ved tyggemuskelsmerter</w:t>
      </w:r>
    </w:p>
    <w:p w14:paraId="4C9A4C14" w14:textId="77777777" w:rsidR="004F525B" w:rsidRDefault="004F525B" w:rsidP="004F525B">
      <w:pPr>
        <w:pStyle w:val="Listeafsnit"/>
        <w:numPr>
          <w:ilvl w:val="3"/>
          <w:numId w:val="30"/>
        </w:numPr>
        <w:spacing w:line="256" w:lineRule="auto"/>
        <w:rPr>
          <w:rFonts w:ascii="Helvetica" w:hAnsi="Helvetica" w:cs="Helvetica"/>
          <w:sz w:val="18"/>
          <w:szCs w:val="18"/>
        </w:rPr>
      </w:pPr>
      <w:r>
        <w:rPr>
          <w:rFonts w:ascii="Helvetica" w:hAnsi="Helvetica" w:cs="Helvetica"/>
          <w:b/>
          <w:sz w:val="18"/>
          <w:szCs w:val="18"/>
        </w:rPr>
        <w:t>Orientering</w:t>
      </w:r>
      <w:r>
        <w:rPr>
          <w:rFonts w:ascii="Helvetica" w:hAnsi="Helvetica" w:cs="Helvetica"/>
          <w:sz w:val="18"/>
          <w:szCs w:val="18"/>
        </w:rPr>
        <w:t>: mindst 2 x dgl gennem flere mdr</w:t>
      </w:r>
    </w:p>
    <w:p w14:paraId="56658271" w14:textId="77777777" w:rsidR="004F525B" w:rsidRDefault="004F525B" w:rsidP="004F525B">
      <w:pPr>
        <w:pStyle w:val="Listeafsnit"/>
        <w:numPr>
          <w:ilvl w:val="3"/>
          <w:numId w:val="30"/>
        </w:numPr>
        <w:spacing w:line="256" w:lineRule="auto"/>
        <w:rPr>
          <w:rFonts w:ascii="Helvetica" w:hAnsi="Helvetica" w:cs="Helvetica"/>
          <w:sz w:val="18"/>
          <w:szCs w:val="18"/>
        </w:rPr>
      </w:pPr>
      <w:r>
        <w:rPr>
          <w:rFonts w:ascii="Helvetica" w:hAnsi="Helvetica" w:cs="Helvetica"/>
          <w:b/>
          <w:sz w:val="18"/>
          <w:szCs w:val="18"/>
        </w:rPr>
        <w:t>Instruktion i</w:t>
      </w:r>
      <w:r>
        <w:rPr>
          <w:rFonts w:ascii="Helvetica" w:hAnsi="Helvetica" w:cs="Helvetica"/>
          <w:sz w:val="18"/>
          <w:szCs w:val="18"/>
        </w:rPr>
        <w:t xml:space="preserve"> </w:t>
      </w:r>
      <w:r>
        <w:rPr>
          <w:rFonts w:ascii="Helvetica" w:hAnsi="Helvetica" w:cs="Helvetica"/>
          <w:b/>
          <w:sz w:val="18"/>
          <w:szCs w:val="18"/>
        </w:rPr>
        <w:t>opvarmning</w:t>
      </w:r>
      <w:r>
        <w:rPr>
          <w:rFonts w:ascii="Helvetica" w:hAnsi="Helvetica" w:cs="Helvetica"/>
          <w:sz w:val="18"/>
          <w:szCs w:val="18"/>
        </w:rPr>
        <w:t>: gab roligt op og luk sammen, i alt 5 gange. Knug tænderne sammen i 2 sek. og slap af i 5 sek. i alt 5 gange</w:t>
      </w:r>
    </w:p>
    <w:p w14:paraId="0F4A0777" w14:textId="77777777" w:rsidR="004F525B" w:rsidRDefault="004F525B" w:rsidP="004F525B">
      <w:pPr>
        <w:pStyle w:val="Listeafsnit"/>
        <w:numPr>
          <w:ilvl w:val="3"/>
          <w:numId w:val="30"/>
        </w:numPr>
        <w:spacing w:line="256" w:lineRule="auto"/>
        <w:rPr>
          <w:rFonts w:ascii="Helvetica" w:hAnsi="Helvetica" w:cs="Helvetica"/>
          <w:sz w:val="18"/>
          <w:szCs w:val="18"/>
        </w:rPr>
      </w:pPr>
      <w:r>
        <w:rPr>
          <w:rFonts w:ascii="Helvetica" w:hAnsi="Helvetica" w:cs="Helvetica"/>
          <w:b/>
          <w:sz w:val="18"/>
          <w:szCs w:val="18"/>
        </w:rPr>
        <w:t>Instruktion i tyggetræning</w:t>
      </w:r>
      <w:r>
        <w:rPr>
          <w:rFonts w:ascii="Helvetica" w:hAnsi="Helvetica" w:cs="Helvetica"/>
          <w:sz w:val="18"/>
          <w:szCs w:val="18"/>
        </w:rPr>
        <w:t xml:space="preserve">: 1/2 stk tyggegummi i 10 min, </w:t>
      </w:r>
      <w:proofErr w:type="gramStart"/>
      <w:r>
        <w:rPr>
          <w:rFonts w:ascii="Helvetica" w:hAnsi="Helvetica" w:cs="Helvetica"/>
          <w:sz w:val="18"/>
          <w:szCs w:val="18"/>
        </w:rPr>
        <w:t>øges  fra</w:t>
      </w:r>
      <w:proofErr w:type="gramEnd"/>
      <w:r>
        <w:rPr>
          <w:rFonts w:ascii="Helvetica" w:hAnsi="Helvetica" w:cs="Helvetica"/>
          <w:sz w:val="18"/>
          <w:szCs w:val="18"/>
        </w:rPr>
        <w:t xml:space="preserve"> uge til uge til 2 stk tyggegummi. MIndst 30 min. Prøv at skifte mellem siderne</w:t>
      </w:r>
    </w:p>
    <w:p w14:paraId="260D0E9D" w14:textId="77777777" w:rsidR="004F525B" w:rsidRDefault="004F525B" w:rsidP="004F525B">
      <w:pPr>
        <w:pStyle w:val="Listeafsnit"/>
        <w:numPr>
          <w:ilvl w:val="3"/>
          <w:numId w:val="30"/>
        </w:numPr>
        <w:spacing w:line="256" w:lineRule="auto"/>
        <w:rPr>
          <w:rFonts w:ascii="Helvetica" w:hAnsi="Helvetica" w:cs="Helvetica"/>
          <w:sz w:val="18"/>
          <w:szCs w:val="18"/>
        </w:rPr>
      </w:pPr>
      <w:r>
        <w:rPr>
          <w:rFonts w:ascii="Helvetica" w:hAnsi="Helvetica" w:cs="Helvetica"/>
          <w:sz w:val="18"/>
          <w:szCs w:val="18"/>
        </w:rPr>
        <w:t>træning – øvelser til genoptræning ved nedsat gabeevne</w:t>
      </w:r>
    </w:p>
    <w:p w14:paraId="5DF66138" w14:textId="77777777" w:rsidR="004F525B" w:rsidRDefault="004F525B" w:rsidP="004F525B">
      <w:pPr>
        <w:pStyle w:val="Listeafsnit"/>
        <w:numPr>
          <w:ilvl w:val="2"/>
          <w:numId w:val="30"/>
        </w:numPr>
        <w:spacing w:line="256" w:lineRule="auto"/>
        <w:rPr>
          <w:rFonts w:ascii="Helvetica" w:hAnsi="Helvetica" w:cs="Helvetica"/>
          <w:sz w:val="18"/>
          <w:szCs w:val="18"/>
        </w:rPr>
      </w:pPr>
    </w:p>
    <w:p w14:paraId="4FFC866C" w14:textId="77777777" w:rsidR="004F525B" w:rsidRDefault="004F525B" w:rsidP="004F525B">
      <w:pPr>
        <w:pStyle w:val="Overskrift2"/>
        <w:rPr>
          <w:rFonts w:ascii="Helvetica" w:hAnsi="Helvetica" w:cs="Helvetica"/>
          <w:color w:val="auto"/>
          <w:sz w:val="18"/>
          <w:szCs w:val="18"/>
        </w:rPr>
      </w:pPr>
      <w:r>
        <w:rPr>
          <w:rFonts w:ascii="Helvetica" w:hAnsi="Helvetica" w:cs="Helvetica"/>
          <w:color w:val="auto"/>
          <w:sz w:val="18"/>
          <w:szCs w:val="18"/>
        </w:rPr>
        <w:t>Gabetræning – øvelser til genoptræning ved nedsat gabeevne</w:t>
      </w:r>
    </w:p>
    <w:p w14:paraId="25BDB859" w14:textId="77777777" w:rsidR="004F525B" w:rsidRDefault="004F525B" w:rsidP="004F525B">
      <w:pPr>
        <w:pStyle w:val="Listeafsnit"/>
        <w:numPr>
          <w:ilvl w:val="2"/>
          <w:numId w:val="30"/>
        </w:numPr>
        <w:spacing w:line="256" w:lineRule="auto"/>
        <w:rPr>
          <w:rFonts w:ascii="Helvetica" w:hAnsi="Helvetica" w:cs="Helvetica"/>
          <w:sz w:val="18"/>
          <w:szCs w:val="18"/>
        </w:rPr>
      </w:pPr>
    </w:p>
    <w:p w14:paraId="7A56035F" w14:textId="77777777" w:rsidR="004F525B" w:rsidRDefault="004F525B" w:rsidP="004F525B">
      <w:pPr>
        <w:pStyle w:val="Listeafsnit"/>
        <w:numPr>
          <w:ilvl w:val="1"/>
          <w:numId w:val="31"/>
        </w:numPr>
        <w:spacing w:line="276" w:lineRule="auto"/>
        <w:rPr>
          <w:rFonts w:ascii="Helvetica" w:hAnsi="Helvetica" w:cs="Helvetica"/>
          <w:sz w:val="18"/>
          <w:szCs w:val="18"/>
        </w:rPr>
      </w:pPr>
      <w:r>
        <w:rPr>
          <w:rFonts w:ascii="Helvetica" w:hAnsi="Helvetica" w:cs="Helvetica"/>
          <w:b/>
          <w:sz w:val="18"/>
          <w:szCs w:val="18"/>
        </w:rPr>
        <w:t>indikation</w:t>
      </w:r>
      <w:r>
        <w:rPr>
          <w:rFonts w:ascii="Helvetica" w:hAnsi="Helvetica" w:cs="Helvetica"/>
          <w:sz w:val="18"/>
          <w:szCs w:val="18"/>
        </w:rPr>
        <w:t>: sikring om at årsag til nedsat gabeevne skyldes tyggemuskler/kæbeled. prognose bedst hvis tilstand er nyligt opstået</w:t>
      </w:r>
    </w:p>
    <w:p w14:paraId="50CC59EF" w14:textId="77777777" w:rsidR="004F525B" w:rsidRDefault="004F525B" w:rsidP="004F525B">
      <w:pPr>
        <w:pStyle w:val="Listeafsnit"/>
        <w:numPr>
          <w:ilvl w:val="1"/>
          <w:numId w:val="31"/>
        </w:numPr>
        <w:spacing w:line="276" w:lineRule="auto"/>
        <w:rPr>
          <w:rFonts w:ascii="Helvetica" w:hAnsi="Helvetica" w:cs="Helvetica"/>
          <w:sz w:val="18"/>
          <w:szCs w:val="18"/>
        </w:rPr>
      </w:pPr>
      <w:r>
        <w:rPr>
          <w:rFonts w:ascii="Helvetica" w:hAnsi="Helvetica" w:cs="Helvetica"/>
          <w:b/>
          <w:sz w:val="18"/>
          <w:szCs w:val="18"/>
        </w:rPr>
        <w:t>orientering</w:t>
      </w:r>
      <w:r>
        <w:rPr>
          <w:rFonts w:ascii="Helvetica" w:hAnsi="Helvetica" w:cs="Helvetica"/>
          <w:sz w:val="18"/>
          <w:szCs w:val="18"/>
        </w:rPr>
        <w:t xml:space="preserve"> om øvelsesprogram: udføres 2-3 x dgl, mindst et par uger. Skal almindeligvis fortsættes et par uger efter at tilfredsstillende gabevne er opnået.</w:t>
      </w:r>
    </w:p>
    <w:p w14:paraId="4AA2FA91" w14:textId="77777777" w:rsidR="004F525B" w:rsidRDefault="004F525B" w:rsidP="004F525B">
      <w:pPr>
        <w:pStyle w:val="Listeafsnit"/>
        <w:numPr>
          <w:ilvl w:val="1"/>
          <w:numId w:val="31"/>
        </w:numPr>
        <w:spacing w:line="276" w:lineRule="auto"/>
        <w:rPr>
          <w:rFonts w:ascii="Helvetica" w:hAnsi="Helvetica" w:cs="Helvetica"/>
          <w:sz w:val="18"/>
          <w:szCs w:val="18"/>
        </w:rPr>
      </w:pPr>
      <w:r>
        <w:rPr>
          <w:rFonts w:ascii="Helvetica" w:hAnsi="Helvetica" w:cs="Helvetica"/>
          <w:sz w:val="18"/>
          <w:szCs w:val="18"/>
        </w:rPr>
        <w:t>Forudgås ofte af varmebehandling</w:t>
      </w:r>
    </w:p>
    <w:p w14:paraId="69737739" w14:textId="77777777" w:rsidR="004F525B" w:rsidRDefault="004F525B" w:rsidP="004F525B">
      <w:pPr>
        <w:pStyle w:val="Listeafsnit"/>
        <w:numPr>
          <w:ilvl w:val="1"/>
          <w:numId w:val="31"/>
        </w:numPr>
        <w:spacing w:line="276" w:lineRule="auto"/>
        <w:rPr>
          <w:rFonts w:ascii="Helvetica" w:hAnsi="Helvetica" w:cs="Helvetica"/>
          <w:sz w:val="18"/>
          <w:szCs w:val="18"/>
        </w:rPr>
      </w:pPr>
      <w:r>
        <w:rPr>
          <w:rFonts w:ascii="Helvetica" w:hAnsi="Helvetica" w:cs="Helvetica"/>
          <w:b/>
          <w:sz w:val="18"/>
          <w:szCs w:val="18"/>
        </w:rPr>
        <w:t>instruktion</w:t>
      </w:r>
      <w:r>
        <w:rPr>
          <w:rFonts w:ascii="Helvetica" w:hAnsi="Helvetica" w:cs="Helvetica"/>
          <w:sz w:val="18"/>
          <w:szCs w:val="18"/>
        </w:rPr>
        <w:t xml:space="preserve"> til øvelser: udføres ved hjælp af fingrene- tommelfinger mod skærekant af OK, pegefinger mod skærekant af UK. pres OK og UK fra hiandenn i vippende bevægelse - pres til det strammer og lige netop gør ondt. </w:t>
      </w:r>
    </w:p>
    <w:p w14:paraId="0DB1AACA" w14:textId="77777777" w:rsidR="004F525B" w:rsidRDefault="004F525B" w:rsidP="004F525B">
      <w:pPr>
        <w:pStyle w:val="Listeafsnit"/>
        <w:numPr>
          <w:ilvl w:val="1"/>
          <w:numId w:val="31"/>
        </w:numPr>
        <w:spacing w:line="276" w:lineRule="auto"/>
        <w:rPr>
          <w:rFonts w:ascii="Helvetica" w:hAnsi="Helvetica" w:cs="Helvetica"/>
          <w:sz w:val="18"/>
          <w:szCs w:val="18"/>
        </w:rPr>
      </w:pPr>
      <w:r>
        <w:rPr>
          <w:rFonts w:ascii="Helvetica" w:hAnsi="Helvetica" w:cs="Helvetica"/>
          <w:sz w:val="18"/>
          <w:szCs w:val="18"/>
        </w:rPr>
        <w:t>gentag 10 gange = 10 vip</w:t>
      </w:r>
    </w:p>
    <w:p w14:paraId="73F1BC21" w14:textId="77777777" w:rsidR="004F525B" w:rsidRDefault="004F525B" w:rsidP="004F525B">
      <w:pPr>
        <w:pStyle w:val="Listeafsnit"/>
        <w:numPr>
          <w:ilvl w:val="1"/>
          <w:numId w:val="31"/>
        </w:numPr>
        <w:spacing w:line="276" w:lineRule="auto"/>
        <w:rPr>
          <w:rFonts w:ascii="Helvetica" w:hAnsi="Helvetica" w:cs="Helvetica"/>
          <w:sz w:val="18"/>
          <w:szCs w:val="18"/>
        </w:rPr>
      </w:pPr>
      <w:r>
        <w:rPr>
          <w:rFonts w:ascii="Helvetica" w:hAnsi="Helvetica" w:cs="Helvetica"/>
          <w:b/>
          <w:sz w:val="18"/>
          <w:szCs w:val="18"/>
        </w:rPr>
        <w:t>Evt</w:t>
      </w:r>
      <w:r>
        <w:rPr>
          <w:rFonts w:ascii="Helvetica" w:hAnsi="Helvetica" w:cs="Helvetica"/>
          <w:sz w:val="18"/>
          <w:szCs w:val="18"/>
        </w:rPr>
        <w:t xml:space="preserve"> med tungespatler oven på hinaden med elastik - der stikkes ny spatel ind, indtil det lige netop gør ondt. Bidspærring hodles et par minutter. Bidspatler tages ud og øvelse gentages et par gange.</w:t>
      </w:r>
    </w:p>
    <w:p w14:paraId="1BCB3966" w14:textId="77777777" w:rsidR="004F525B" w:rsidRDefault="004F525B" w:rsidP="004F525B">
      <w:pPr>
        <w:pStyle w:val="Overskrift2"/>
        <w:rPr>
          <w:rFonts w:ascii="Helvetica" w:hAnsi="Helvetica" w:cs="Helvetica"/>
          <w:color w:val="auto"/>
          <w:sz w:val="18"/>
          <w:szCs w:val="18"/>
        </w:rPr>
      </w:pPr>
      <w:r>
        <w:rPr>
          <w:rFonts w:ascii="Helvetica" w:hAnsi="Helvetica" w:cs="Helvetica"/>
          <w:color w:val="auto"/>
          <w:sz w:val="18"/>
          <w:szCs w:val="18"/>
        </w:rPr>
        <w:t>Reponering</w:t>
      </w:r>
    </w:p>
    <w:p w14:paraId="5E65B7D3" w14:textId="77777777" w:rsidR="004F525B" w:rsidRDefault="004F525B" w:rsidP="004F525B">
      <w:pPr>
        <w:pStyle w:val="Listeafsnit"/>
        <w:numPr>
          <w:ilvl w:val="0"/>
          <w:numId w:val="31"/>
        </w:numPr>
        <w:spacing w:line="256" w:lineRule="auto"/>
        <w:rPr>
          <w:rFonts w:ascii="Helvetica" w:hAnsi="Helvetica" w:cs="Helvetica"/>
          <w:sz w:val="18"/>
          <w:szCs w:val="18"/>
        </w:rPr>
      </w:pPr>
      <w:r>
        <w:rPr>
          <w:rFonts w:ascii="Helvetica" w:hAnsi="Helvetica" w:cs="Helvetica"/>
          <w:sz w:val="18"/>
          <w:szCs w:val="18"/>
        </w:rPr>
        <w:t>Kan gøres ved disloccation af kæben men der vil i mange tilfælde være recidiv af dislocation</w:t>
      </w:r>
    </w:p>
    <w:p w14:paraId="7F49F536" w14:textId="77777777" w:rsidR="004F525B" w:rsidRDefault="004F525B" w:rsidP="004F525B">
      <w:pPr>
        <w:pStyle w:val="Overskrift2"/>
        <w:rPr>
          <w:rFonts w:ascii="Helvetica" w:hAnsi="Helvetica" w:cs="Helvetica"/>
          <w:color w:val="auto"/>
          <w:sz w:val="18"/>
          <w:szCs w:val="18"/>
        </w:rPr>
      </w:pPr>
      <w:r>
        <w:rPr>
          <w:rFonts w:ascii="Helvetica" w:hAnsi="Helvetica" w:cs="Helvetica"/>
          <w:color w:val="auto"/>
          <w:sz w:val="18"/>
          <w:szCs w:val="18"/>
        </w:rPr>
        <w:t>Bidskinner - RFS-skinne: refleksfrigørende skinne</w:t>
      </w:r>
    </w:p>
    <w:p w14:paraId="53511778" w14:textId="77777777" w:rsidR="004F525B" w:rsidRDefault="004F525B" w:rsidP="004F525B">
      <w:pPr>
        <w:pStyle w:val="Listeafsnit"/>
        <w:numPr>
          <w:ilvl w:val="1"/>
          <w:numId w:val="31"/>
        </w:numPr>
        <w:spacing w:line="256" w:lineRule="auto"/>
        <w:rPr>
          <w:rFonts w:ascii="Helvetica" w:hAnsi="Helvetica" w:cs="Helvetica"/>
          <w:sz w:val="18"/>
          <w:szCs w:val="18"/>
        </w:rPr>
      </w:pPr>
      <w:r>
        <w:rPr>
          <w:rFonts w:ascii="Helvetica" w:hAnsi="Helvetica" w:cs="Helvetica"/>
          <w:sz w:val="18"/>
          <w:szCs w:val="18"/>
        </w:rPr>
        <w:t>anvendes typisk hver nat, evt lidt om eftermiddagen og aftenen</w:t>
      </w:r>
    </w:p>
    <w:p w14:paraId="68FE445D" w14:textId="77777777" w:rsidR="004F525B" w:rsidRDefault="004F525B" w:rsidP="004F525B">
      <w:pPr>
        <w:pStyle w:val="Listeafsnit"/>
        <w:numPr>
          <w:ilvl w:val="1"/>
          <w:numId w:val="31"/>
        </w:numPr>
        <w:spacing w:line="256" w:lineRule="auto"/>
        <w:rPr>
          <w:rFonts w:ascii="Helvetica" w:hAnsi="Helvetica" w:cs="Helvetica"/>
          <w:sz w:val="18"/>
          <w:szCs w:val="18"/>
        </w:rPr>
      </w:pPr>
      <w:r>
        <w:rPr>
          <w:rFonts w:ascii="Helvetica" w:hAnsi="Helvetica" w:cs="Helvetica"/>
          <w:sz w:val="18"/>
          <w:szCs w:val="18"/>
        </w:rPr>
        <w:t>En flad bidskinne der dækker alle tænder i enten over- eller undermund.</w:t>
      </w:r>
    </w:p>
    <w:p w14:paraId="7D918198" w14:textId="77777777" w:rsidR="004F525B" w:rsidRDefault="004F525B" w:rsidP="004F525B">
      <w:pPr>
        <w:pStyle w:val="Listeafsnit"/>
        <w:numPr>
          <w:ilvl w:val="1"/>
          <w:numId w:val="31"/>
        </w:numPr>
        <w:spacing w:line="256" w:lineRule="auto"/>
        <w:rPr>
          <w:rFonts w:ascii="Helvetica" w:hAnsi="Helvetica" w:cs="Helvetica"/>
          <w:sz w:val="18"/>
          <w:szCs w:val="18"/>
        </w:rPr>
      </w:pPr>
      <w:r>
        <w:rPr>
          <w:rFonts w:ascii="Helvetica" w:hAnsi="Helvetica" w:cs="Helvetica"/>
          <w:sz w:val="18"/>
          <w:szCs w:val="18"/>
        </w:rPr>
        <w:t xml:space="preserve">Fremstillet i hård plast - akryl. </w:t>
      </w:r>
    </w:p>
    <w:p w14:paraId="52258DF1" w14:textId="77777777" w:rsidR="004F525B" w:rsidRDefault="004F525B" w:rsidP="004F525B">
      <w:pPr>
        <w:pStyle w:val="Listeafsnit"/>
        <w:numPr>
          <w:ilvl w:val="1"/>
          <w:numId w:val="31"/>
        </w:numPr>
        <w:spacing w:line="256" w:lineRule="auto"/>
        <w:rPr>
          <w:rFonts w:ascii="Helvetica" w:hAnsi="Helvetica" w:cs="Helvetica"/>
          <w:sz w:val="18"/>
          <w:szCs w:val="18"/>
        </w:rPr>
      </w:pPr>
      <w:r>
        <w:rPr>
          <w:rFonts w:ascii="Helvetica" w:hAnsi="Helvetica" w:cs="Helvetica"/>
          <w:sz w:val="18"/>
          <w:szCs w:val="18"/>
        </w:rPr>
        <w:t>Bruges til lindring af tyggemuskel- og kæbeømhed, forebygger tandslid ved bruksisme og visse former for spændingshovedpine</w:t>
      </w:r>
    </w:p>
    <w:p w14:paraId="05C33BC8" w14:textId="77777777" w:rsidR="004F525B" w:rsidRDefault="004F525B" w:rsidP="004F525B">
      <w:pPr>
        <w:pStyle w:val="Listeafsnit"/>
        <w:numPr>
          <w:ilvl w:val="0"/>
          <w:numId w:val="31"/>
        </w:numPr>
        <w:spacing w:line="256" w:lineRule="auto"/>
        <w:rPr>
          <w:rFonts w:ascii="Helvetica" w:hAnsi="Helvetica" w:cs="Helvetica"/>
          <w:sz w:val="18"/>
          <w:szCs w:val="18"/>
        </w:rPr>
      </w:pPr>
      <w:r>
        <w:rPr>
          <w:rFonts w:ascii="Helvetica" w:hAnsi="Helvetica" w:cs="Helvetica"/>
          <w:sz w:val="18"/>
          <w:szCs w:val="18"/>
        </w:rPr>
        <w:t xml:space="preserve">Praktisk: </w:t>
      </w:r>
    </w:p>
    <w:p w14:paraId="2DD92A58" w14:textId="77777777" w:rsidR="004F525B" w:rsidRDefault="004F525B" w:rsidP="004F525B">
      <w:pPr>
        <w:pStyle w:val="Listeafsnit"/>
        <w:numPr>
          <w:ilvl w:val="1"/>
          <w:numId w:val="31"/>
        </w:numPr>
        <w:spacing w:line="256" w:lineRule="auto"/>
        <w:rPr>
          <w:rFonts w:ascii="Helvetica" w:hAnsi="Helvetica" w:cs="Helvetica"/>
          <w:sz w:val="18"/>
          <w:szCs w:val="18"/>
        </w:rPr>
      </w:pPr>
      <w:r>
        <w:rPr>
          <w:rFonts w:ascii="Helvetica" w:hAnsi="Helvetica" w:cs="Helvetica"/>
          <w:sz w:val="18"/>
          <w:szCs w:val="18"/>
        </w:rPr>
        <w:t>skinnehøjde: mål at eliminere VOB og placering</w:t>
      </w:r>
    </w:p>
    <w:p w14:paraId="7F3A3EC4" w14:textId="77777777" w:rsidR="004F525B" w:rsidRDefault="004F525B" w:rsidP="004F525B">
      <w:pPr>
        <w:pStyle w:val="Listeafsnit"/>
        <w:numPr>
          <w:ilvl w:val="1"/>
          <w:numId w:val="31"/>
        </w:numPr>
        <w:spacing w:line="256" w:lineRule="auto"/>
        <w:rPr>
          <w:rFonts w:ascii="Helvetica" w:hAnsi="Helvetica" w:cs="Helvetica"/>
          <w:sz w:val="18"/>
          <w:szCs w:val="18"/>
        </w:rPr>
      </w:pPr>
      <w:r>
        <w:rPr>
          <w:rFonts w:ascii="Helvetica" w:hAnsi="Helvetica" w:cs="Helvetica"/>
          <w:sz w:val="18"/>
          <w:szCs w:val="18"/>
        </w:rPr>
        <w:t xml:space="preserve">tjek om skinne kan komme på plads i mundne </w:t>
      </w:r>
    </w:p>
    <w:p w14:paraId="7886EC5F" w14:textId="77777777" w:rsidR="004F525B" w:rsidRDefault="004F525B" w:rsidP="004F525B">
      <w:pPr>
        <w:pStyle w:val="Listeafsnit"/>
        <w:numPr>
          <w:ilvl w:val="1"/>
          <w:numId w:val="31"/>
        </w:numPr>
        <w:spacing w:line="256" w:lineRule="auto"/>
        <w:rPr>
          <w:rFonts w:ascii="Helvetica" w:hAnsi="Helvetica" w:cs="Helvetica"/>
          <w:sz w:val="18"/>
          <w:szCs w:val="18"/>
        </w:rPr>
      </w:pPr>
      <w:r>
        <w:rPr>
          <w:rFonts w:ascii="Helvetica" w:hAnsi="Helvetica" w:cs="Helvetica"/>
          <w:sz w:val="18"/>
          <w:szCs w:val="18"/>
        </w:rPr>
        <w:t>skab jævnt fordelt mangepunktskontakt sv.t. faciale cuspides i UK med hesteskoformet artikulationspapir</w:t>
      </w:r>
    </w:p>
    <w:p w14:paraId="6B26EC6C" w14:textId="77777777" w:rsidR="004F525B" w:rsidRDefault="004F525B" w:rsidP="004F525B">
      <w:pPr>
        <w:pStyle w:val="Listeafsnit"/>
        <w:ind w:left="1440"/>
        <w:rPr>
          <w:rFonts w:ascii="Helvetica" w:hAnsi="Helvetica" w:cs="Helvetica"/>
          <w:sz w:val="18"/>
          <w:szCs w:val="18"/>
        </w:rPr>
      </w:pPr>
    </w:p>
    <w:p w14:paraId="4F48EB70" w14:textId="77777777" w:rsidR="004F525B" w:rsidRDefault="004F525B" w:rsidP="004F525B">
      <w:pPr>
        <w:pStyle w:val="Listeafsnit"/>
        <w:numPr>
          <w:ilvl w:val="0"/>
          <w:numId w:val="31"/>
        </w:numPr>
        <w:spacing w:line="256" w:lineRule="auto"/>
        <w:rPr>
          <w:rFonts w:ascii="Helvetica" w:hAnsi="Helvetica" w:cs="Helvetica"/>
          <w:sz w:val="18"/>
          <w:szCs w:val="18"/>
        </w:rPr>
      </w:pPr>
      <w:r>
        <w:rPr>
          <w:rFonts w:ascii="Helvetica" w:hAnsi="Helvetica" w:cs="Helvetica"/>
          <w:sz w:val="18"/>
          <w:szCs w:val="18"/>
        </w:rPr>
        <w:t>formodede virkningsmekanismer ved kæbeleds- og tyggemuskelsmerter</w:t>
      </w:r>
    </w:p>
    <w:p w14:paraId="3B7CF96F" w14:textId="77777777" w:rsidR="004F525B" w:rsidRDefault="004F525B" w:rsidP="004F525B">
      <w:pPr>
        <w:pStyle w:val="Listeafsnit"/>
        <w:numPr>
          <w:ilvl w:val="1"/>
          <w:numId w:val="31"/>
        </w:numPr>
        <w:spacing w:line="256" w:lineRule="auto"/>
        <w:rPr>
          <w:rFonts w:ascii="Helvetica" w:hAnsi="Helvetica" w:cs="Helvetica"/>
          <w:sz w:val="18"/>
          <w:szCs w:val="18"/>
        </w:rPr>
      </w:pPr>
      <w:r>
        <w:rPr>
          <w:rFonts w:ascii="Helvetica" w:hAnsi="Helvetica" w:cs="Helvetica"/>
          <w:sz w:val="18"/>
          <w:szCs w:val="18"/>
        </w:rPr>
        <w:t>smertelinding af tyggemuskler og kæbeled:</w:t>
      </w:r>
    </w:p>
    <w:p w14:paraId="4479F7AF" w14:textId="77777777" w:rsidR="004F525B" w:rsidRDefault="004F525B" w:rsidP="004F525B">
      <w:pPr>
        <w:pStyle w:val="Listeafsnit"/>
        <w:numPr>
          <w:ilvl w:val="1"/>
          <w:numId w:val="31"/>
        </w:numPr>
        <w:spacing w:line="256" w:lineRule="auto"/>
        <w:rPr>
          <w:rFonts w:ascii="Helvetica" w:hAnsi="Helvetica" w:cs="Helvetica"/>
          <w:sz w:val="18"/>
          <w:szCs w:val="18"/>
        </w:rPr>
      </w:pPr>
      <w:r>
        <w:rPr>
          <w:rFonts w:ascii="Helvetica" w:hAnsi="Helvetica" w:cs="Helvetica"/>
          <w:sz w:val="18"/>
          <w:szCs w:val="18"/>
        </w:rPr>
        <w:t>ændring af belastningsforhold ogsandsynligvis mindskning af intraartikulære tryk</w:t>
      </w:r>
    </w:p>
    <w:p w14:paraId="161FBEAE" w14:textId="77777777" w:rsidR="004F525B" w:rsidRDefault="004F525B" w:rsidP="004F525B">
      <w:pPr>
        <w:pStyle w:val="Listeafsnit"/>
        <w:numPr>
          <w:ilvl w:val="1"/>
          <w:numId w:val="31"/>
        </w:numPr>
        <w:spacing w:line="256" w:lineRule="auto"/>
        <w:rPr>
          <w:rFonts w:ascii="Helvetica" w:hAnsi="Helvetica" w:cs="Helvetica"/>
          <w:sz w:val="18"/>
          <w:szCs w:val="18"/>
        </w:rPr>
      </w:pPr>
      <w:r>
        <w:rPr>
          <w:rFonts w:ascii="Helvetica" w:hAnsi="Helvetica" w:cs="Helvetica"/>
          <w:sz w:val="18"/>
          <w:szCs w:val="18"/>
        </w:rPr>
        <w:t>øgning af okklusale stabilisering ved tandmangel og mangelfylde tandkontaktforhold</w:t>
      </w:r>
    </w:p>
    <w:p w14:paraId="5AE2E556" w14:textId="77777777" w:rsidR="004F525B" w:rsidRDefault="004F525B" w:rsidP="004F525B">
      <w:pPr>
        <w:pStyle w:val="Listeafsnit"/>
        <w:numPr>
          <w:ilvl w:val="1"/>
          <w:numId w:val="31"/>
        </w:numPr>
        <w:spacing w:line="256" w:lineRule="auto"/>
        <w:rPr>
          <w:rFonts w:ascii="Helvetica" w:hAnsi="Helvetica" w:cs="Helvetica"/>
          <w:sz w:val="18"/>
          <w:szCs w:val="18"/>
        </w:rPr>
      </w:pPr>
      <w:r>
        <w:rPr>
          <w:rFonts w:ascii="Helvetica" w:hAnsi="Helvetica" w:cs="Helvetica"/>
          <w:sz w:val="18"/>
          <w:szCs w:val="18"/>
        </w:rPr>
        <w:t>øgning af bidhøjde med strækning af lukkemuskler</w:t>
      </w:r>
    </w:p>
    <w:p w14:paraId="4D850310" w14:textId="77777777" w:rsidR="004F525B" w:rsidRDefault="004F525B" w:rsidP="004F525B">
      <w:pPr>
        <w:pStyle w:val="Listeafsnit"/>
        <w:numPr>
          <w:ilvl w:val="1"/>
          <w:numId w:val="31"/>
        </w:numPr>
        <w:spacing w:line="256" w:lineRule="auto"/>
        <w:rPr>
          <w:rFonts w:ascii="Helvetica" w:hAnsi="Helvetica" w:cs="Helvetica"/>
          <w:sz w:val="18"/>
          <w:szCs w:val="18"/>
        </w:rPr>
      </w:pPr>
      <w:r>
        <w:rPr>
          <w:rFonts w:ascii="Helvetica" w:hAnsi="Helvetica" w:cs="Helvetica"/>
          <w:sz w:val="18"/>
          <w:szCs w:val="18"/>
        </w:rPr>
        <w:lastRenderedPageBreak/>
        <w:t>placebo</w:t>
      </w:r>
    </w:p>
    <w:p w14:paraId="02D34918" w14:textId="77777777" w:rsidR="004F525B" w:rsidRDefault="004F525B" w:rsidP="004F525B">
      <w:pPr>
        <w:pStyle w:val="Listeafsnit"/>
        <w:numPr>
          <w:ilvl w:val="0"/>
          <w:numId w:val="31"/>
        </w:numPr>
        <w:spacing w:line="256" w:lineRule="auto"/>
        <w:rPr>
          <w:rFonts w:ascii="Helvetica" w:hAnsi="Helvetica" w:cs="Helvetica"/>
          <w:sz w:val="18"/>
          <w:szCs w:val="18"/>
        </w:rPr>
      </w:pPr>
      <w:r>
        <w:rPr>
          <w:rFonts w:ascii="Helvetica" w:hAnsi="Helvetica" w:cs="Helvetica"/>
          <w:sz w:val="18"/>
          <w:szCs w:val="18"/>
        </w:rPr>
        <w:t xml:space="preserve">Anvendes desuden </w:t>
      </w:r>
    </w:p>
    <w:p w14:paraId="7EA7CDBF" w14:textId="77777777" w:rsidR="004F525B" w:rsidRDefault="004F525B" w:rsidP="004F525B">
      <w:pPr>
        <w:pStyle w:val="Listeafsnit"/>
        <w:numPr>
          <w:ilvl w:val="1"/>
          <w:numId w:val="31"/>
        </w:numPr>
        <w:spacing w:line="256" w:lineRule="auto"/>
        <w:rPr>
          <w:rFonts w:ascii="Helvetica" w:hAnsi="Helvetica" w:cs="Helvetica"/>
          <w:sz w:val="18"/>
          <w:szCs w:val="18"/>
        </w:rPr>
      </w:pPr>
      <w:r>
        <w:rPr>
          <w:rFonts w:ascii="Helvetica" w:hAnsi="Helvetica" w:cs="Helvetica"/>
          <w:sz w:val="18"/>
          <w:szCs w:val="18"/>
        </w:rPr>
        <w:t>profylaktisk for at hæmme slid ved natlig bruksisme</w:t>
      </w:r>
    </w:p>
    <w:p w14:paraId="068D02CB" w14:textId="77777777" w:rsidR="004F525B" w:rsidRDefault="004F525B" w:rsidP="004F525B">
      <w:pPr>
        <w:pStyle w:val="Listeafsnit"/>
        <w:numPr>
          <w:ilvl w:val="1"/>
          <w:numId w:val="31"/>
        </w:numPr>
        <w:spacing w:line="256" w:lineRule="auto"/>
        <w:rPr>
          <w:rFonts w:ascii="Helvetica" w:hAnsi="Helvetica" w:cs="Helvetica"/>
          <w:sz w:val="18"/>
          <w:szCs w:val="18"/>
        </w:rPr>
      </w:pPr>
      <w:r>
        <w:rPr>
          <w:rFonts w:ascii="Helvetica" w:hAnsi="Helvetica" w:cs="Helvetica"/>
          <w:sz w:val="18"/>
          <w:szCs w:val="18"/>
        </w:rPr>
        <w:t>diagnostisk til at bestemme sammenbidsposition og okklusionsleje</w:t>
      </w:r>
    </w:p>
    <w:p w14:paraId="6AB0C73D"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1AD8506B"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7791E9DE"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33C5D10D"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46F1ACAD"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407A313B" w14:textId="77777777" w:rsidR="004F525B" w:rsidRDefault="004F525B" w:rsidP="004F525B">
      <w:pPr>
        <w:shd w:val="clear" w:color="auto" w:fill="FFFFFF"/>
        <w:spacing w:before="30" w:after="30" w:line="240" w:lineRule="auto"/>
        <w:rPr>
          <w:rFonts w:ascii="Helvetica" w:eastAsia="Times New Roman" w:hAnsi="Helvetica" w:cs="Helvetica"/>
          <w:b/>
          <w:color w:val="252525"/>
          <w:sz w:val="18"/>
          <w:szCs w:val="18"/>
          <w:lang w:eastAsia="da-DK"/>
        </w:rPr>
      </w:pPr>
    </w:p>
    <w:p w14:paraId="2ABF69BE" w14:textId="77777777" w:rsidR="004F525B" w:rsidRDefault="004F525B" w:rsidP="004F525B">
      <w:pPr>
        <w:shd w:val="clear" w:color="auto" w:fill="FFFFFF"/>
        <w:spacing w:after="0" w:line="240" w:lineRule="auto"/>
        <w:rPr>
          <w:rFonts w:ascii="Helvetica" w:eastAsia="Times New Roman" w:hAnsi="Helvetica" w:cs="Helvetica"/>
          <w:b/>
          <w:color w:val="252525"/>
          <w:sz w:val="18"/>
          <w:szCs w:val="18"/>
          <w:lang w:eastAsia="da-DK"/>
        </w:rPr>
      </w:pPr>
      <w:r>
        <w:rPr>
          <w:rFonts w:ascii="Helvetica" w:eastAsia="Times New Roman" w:hAnsi="Helvetica" w:cs="Helvetica"/>
          <w:b/>
          <w:bCs/>
          <w:color w:val="252525"/>
          <w:sz w:val="18"/>
          <w:szCs w:val="18"/>
          <w:lang w:eastAsia="da-DK"/>
        </w:rPr>
        <w:t>Færdighed</w:t>
      </w:r>
    </w:p>
    <w:p w14:paraId="0C48788A" w14:textId="77777777" w:rsidR="004F525B" w:rsidRDefault="004F525B" w:rsidP="004F525B">
      <w:pPr>
        <w:numPr>
          <w:ilvl w:val="0"/>
          <w:numId w:val="3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 xml:space="preserve">foretage en korrekt undersøgelse af kæbeled, tyggemuskler, okklusion og tandslid samt stille relevante </w:t>
      </w:r>
      <w:proofErr w:type="gramStart"/>
      <w:r>
        <w:rPr>
          <w:rFonts w:ascii="Helvetica" w:eastAsia="Times New Roman" w:hAnsi="Helvetica" w:cs="Helvetica"/>
          <w:b/>
          <w:color w:val="252525"/>
          <w:sz w:val="18"/>
          <w:szCs w:val="18"/>
          <w:lang w:eastAsia="da-DK"/>
        </w:rPr>
        <w:t>TMD diagnoser</w:t>
      </w:r>
      <w:proofErr w:type="gramEnd"/>
    </w:p>
    <w:p w14:paraId="534509CB" w14:textId="77777777" w:rsidR="004F525B" w:rsidRDefault="004F525B" w:rsidP="004F525B">
      <w:pPr>
        <w:numPr>
          <w:ilvl w:val="0"/>
          <w:numId w:val="32"/>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diskutere indikation, virkningsmåder, bivirkninger og prognose for behandling af TMD </w:t>
      </w:r>
      <w:r>
        <w:rPr>
          <w:rFonts w:ascii="Helvetica" w:eastAsia="Times New Roman" w:hAnsi="Helvetica" w:cs="Helvetica"/>
          <w:b/>
          <w:color w:val="252525"/>
          <w:sz w:val="18"/>
          <w:szCs w:val="18"/>
          <w:lang w:eastAsia="da-DK"/>
        </w:rPr>
        <w:br/>
        <w:t> </w:t>
      </w:r>
    </w:p>
    <w:p w14:paraId="1A958B69" w14:textId="77777777" w:rsidR="004F525B" w:rsidRDefault="004F525B" w:rsidP="004F525B">
      <w:pPr>
        <w:shd w:val="clear" w:color="auto" w:fill="FFFFFF"/>
        <w:spacing w:after="0" w:line="240" w:lineRule="auto"/>
        <w:rPr>
          <w:rFonts w:ascii="Helvetica" w:eastAsia="Times New Roman" w:hAnsi="Helvetica" w:cs="Helvetica"/>
          <w:b/>
          <w:color w:val="252525"/>
          <w:sz w:val="18"/>
          <w:szCs w:val="18"/>
          <w:lang w:eastAsia="da-DK"/>
        </w:rPr>
      </w:pPr>
      <w:r>
        <w:rPr>
          <w:rFonts w:ascii="Helvetica" w:eastAsia="Times New Roman" w:hAnsi="Helvetica" w:cs="Helvetica"/>
          <w:b/>
          <w:bCs/>
          <w:color w:val="252525"/>
          <w:sz w:val="18"/>
          <w:szCs w:val="18"/>
          <w:lang w:eastAsia="da-DK"/>
        </w:rPr>
        <w:t>Kompetence</w:t>
      </w:r>
    </w:p>
    <w:p w14:paraId="76120CBD" w14:textId="77777777" w:rsidR="004F525B" w:rsidRDefault="004F525B" w:rsidP="004F525B">
      <w:pPr>
        <w:numPr>
          <w:ilvl w:val="0"/>
          <w:numId w:val="3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kombinere viden og begreber vedrørende forekomst af TMD i befolkningen, disponerende, initierende og vedligeholdende faktorer samt sygdomsudvikling, herunder klinisk forløb samt anatomiske, billeddiagnostiske og funktionelle forandringer</w:t>
      </w:r>
    </w:p>
    <w:p w14:paraId="2D7FA772" w14:textId="77777777" w:rsidR="004F525B" w:rsidRDefault="004F525B" w:rsidP="004F525B">
      <w:pPr>
        <w:numPr>
          <w:ilvl w:val="0"/>
          <w:numId w:val="33"/>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bedømme sygdomskarakteristika og undersøgelser til at identificere tilstande med lignende symptomer og fund, men med anden baggrund end degenerative lidelser i kæbeleddet og myoser fra tyggemusklerne, og vurdere hvornår der er behov for henvisning til anden instans </w:t>
      </w:r>
      <w:r>
        <w:rPr>
          <w:rFonts w:ascii="Helvetica" w:eastAsia="Times New Roman" w:hAnsi="Helvetica" w:cs="Helvetica"/>
          <w:b/>
          <w:color w:val="252525"/>
          <w:sz w:val="18"/>
          <w:szCs w:val="18"/>
          <w:lang w:eastAsia="da-DK"/>
        </w:rPr>
        <w:br/>
        <w:t> </w:t>
      </w:r>
    </w:p>
    <w:p w14:paraId="154792C3" w14:textId="77777777" w:rsidR="004F525B" w:rsidRDefault="004F525B" w:rsidP="004F525B">
      <w:pPr>
        <w:shd w:val="clear" w:color="auto" w:fill="FFFFFF"/>
        <w:spacing w:after="0" w:line="240" w:lineRule="auto"/>
        <w:rPr>
          <w:rFonts w:ascii="Helvetica" w:eastAsia="Times New Roman" w:hAnsi="Helvetica" w:cs="Helvetica"/>
          <w:b/>
          <w:color w:val="252525"/>
          <w:sz w:val="18"/>
          <w:szCs w:val="18"/>
          <w:lang w:eastAsia="da-DK"/>
        </w:rPr>
      </w:pPr>
      <w:r>
        <w:rPr>
          <w:rFonts w:ascii="Helvetica" w:eastAsia="Times New Roman" w:hAnsi="Helvetica" w:cs="Helvetica"/>
          <w:b/>
          <w:i/>
          <w:iCs/>
          <w:color w:val="252525"/>
          <w:sz w:val="18"/>
          <w:szCs w:val="18"/>
          <w:lang w:eastAsia="da-DK"/>
        </w:rPr>
        <w:t>Oral mikrobiologi og klinisk hygiejne</w:t>
      </w:r>
    </w:p>
    <w:p w14:paraId="75D60E37" w14:textId="77777777" w:rsidR="004F525B" w:rsidRPr="007D5446" w:rsidRDefault="004F525B" w:rsidP="004F525B">
      <w:pPr>
        <w:shd w:val="clear" w:color="auto" w:fill="FFFFFF"/>
        <w:spacing w:after="0" w:line="240" w:lineRule="auto"/>
        <w:rPr>
          <w:rFonts w:ascii="Helvetica" w:eastAsia="Times New Roman" w:hAnsi="Helvetica" w:cs="Helvetica"/>
          <w:b/>
          <w:bCs/>
          <w:color w:val="252525"/>
          <w:sz w:val="18"/>
          <w:szCs w:val="18"/>
          <w:lang w:eastAsia="da-DK"/>
        </w:rPr>
      </w:pPr>
      <w:r>
        <w:rPr>
          <w:rFonts w:ascii="Helvetica" w:eastAsia="Times New Roman" w:hAnsi="Helvetica" w:cs="Helvetica"/>
          <w:b/>
          <w:bCs/>
          <w:color w:val="252525"/>
          <w:sz w:val="18"/>
          <w:szCs w:val="18"/>
          <w:lang w:eastAsia="da-DK"/>
        </w:rPr>
        <w:t>Viden</w:t>
      </w:r>
    </w:p>
    <w:p w14:paraId="2FEC49D8" w14:textId="77777777" w:rsidR="004F525B" w:rsidRDefault="004F525B" w:rsidP="004F525B">
      <w:pPr>
        <w:numPr>
          <w:ilvl w:val="0"/>
          <w:numId w:val="34"/>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de generelle og evt. supplerende infektionshygiejniske procedurer til afbrydelse af smittespredning på tandklinikken</w:t>
      </w:r>
    </w:p>
    <w:p w14:paraId="16D9B2AC" w14:textId="77777777" w:rsidR="004F525B" w:rsidRDefault="004F525B" w:rsidP="004F525B">
      <w:pPr>
        <w:numPr>
          <w:ilvl w:val="0"/>
          <w:numId w:val="34"/>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smittebærere og smitteveje for relevante mikroorganismer</w:t>
      </w:r>
    </w:p>
    <w:p w14:paraId="38A823BC" w14:textId="77777777" w:rsidR="004F525B" w:rsidRDefault="004F525B" w:rsidP="004F525B">
      <w:pPr>
        <w:numPr>
          <w:ilvl w:val="0"/>
          <w:numId w:val="34"/>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håndhygiejne</w:t>
      </w:r>
    </w:p>
    <w:p w14:paraId="256FC66E" w14:textId="77777777" w:rsidR="004F525B" w:rsidRDefault="004F525B" w:rsidP="004F525B">
      <w:pPr>
        <w:numPr>
          <w:ilvl w:val="0"/>
          <w:numId w:val="34"/>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anvendelse af personlige værnemidler og kliniktøj samt vaccination og uheldshåndtering</w:t>
      </w:r>
    </w:p>
    <w:p w14:paraId="4C1C295A" w14:textId="77777777" w:rsidR="004F525B" w:rsidRDefault="004F525B" w:rsidP="004F525B">
      <w:pPr>
        <w:numPr>
          <w:ilvl w:val="0"/>
          <w:numId w:val="34"/>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metoder til sterilisation, desinfektion og rengøring samt kontrol af disse</w:t>
      </w:r>
    </w:p>
    <w:p w14:paraId="6F6B2ECB" w14:textId="77777777" w:rsidR="004F525B" w:rsidRDefault="004F525B" w:rsidP="004F525B">
      <w:pPr>
        <w:numPr>
          <w:ilvl w:val="0"/>
          <w:numId w:val="34"/>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sterilisations- og desinfektionsmetoders anvendelse og begrænsninger</w:t>
      </w:r>
    </w:p>
    <w:p w14:paraId="7DEF1E6C" w14:textId="77777777" w:rsidR="004F525B" w:rsidRDefault="004F525B" w:rsidP="004F525B">
      <w:pPr>
        <w:numPr>
          <w:ilvl w:val="0"/>
          <w:numId w:val="34"/>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krav til vandkvalitet i dentale units, problemer herved og løsningsmuligheder</w:t>
      </w:r>
    </w:p>
    <w:p w14:paraId="596F1F07" w14:textId="77777777" w:rsidR="004F525B" w:rsidRDefault="004F525B" w:rsidP="004F525B">
      <w:pPr>
        <w:numPr>
          <w:ilvl w:val="0"/>
          <w:numId w:val="34"/>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samspillet mellem mikroorganismer og vært ved sunde forhold i mundhulen samt ved udvikling af caries og parodontale sygdomme</w:t>
      </w:r>
    </w:p>
    <w:p w14:paraId="17062AE2" w14:textId="77777777" w:rsidR="004F525B" w:rsidRDefault="004F525B" w:rsidP="004F525B">
      <w:pPr>
        <w:numPr>
          <w:ilvl w:val="0"/>
          <w:numId w:val="34"/>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økologiske forhold i mundhulen</w:t>
      </w:r>
    </w:p>
    <w:p w14:paraId="62A7E3AF" w14:textId="77777777" w:rsidR="004F525B" w:rsidRDefault="004F525B" w:rsidP="004F525B">
      <w:pPr>
        <w:numPr>
          <w:ilvl w:val="0"/>
          <w:numId w:val="34"/>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biofilmdannelse på tandoverflader</w:t>
      </w:r>
    </w:p>
    <w:p w14:paraId="5DD6AAA2" w14:textId="77777777" w:rsidR="004F525B" w:rsidRDefault="004F525B" w:rsidP="004F525B">
      <w:pPr>
        <w:numPr>
          <w:ilvl w:val="0"/>
          <w:numId w:val="34"/>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dental biofilm/plaques struktur og bestanddele</w:t>
      </w:r>
    </w:p>
    <w:p w14:paraId="0F5CDE93" w14:textId="77777777" w:rsidR="004F525B" w:rsidRDefault="004F525B" w:rsidP="004F525B">
      <w:pPr>
        <w:numPr>
          <w:ilvl w:val="0"/>
          <w:numId w:val="34"/>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karakteristik af de dominerende bakteriearter i mundhulen</w:t>
      </w:r>
    </w:p>
    <w:p w14:paraId="78D35915" w14:textId="77777777" w:rsidR="004F525B" w:rsidRDefault="004F525B" w:rsidP="004F525B">
      <w:pPr>
        <w:numPr>
          <w:ilvl w:val="0"/>
          <w:numId w:val="34"/>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mikrofloraens sammensætning på glatte slimhinder, tungeryg og tandoverflader ved sunde forhold</w:t>
      </w:r>
    </w:p>
    <w:p w14:paraId="5F0D76DC" w14:textId="77777777" w:rsidR="004F525B" w:rsidRDefault="004F525B" w:rsidP="004F525B">
      <w:pPr>
        <w:numPr>
          <w:ilvl w:val="0"/>
          <w:numId w:val="34"/>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ændringer i mikrofloraens sammensætning i dentale biofilm i relation til udvikling af henholdsvis caries og gingivitis/marginal parodontitis</w:t>
      </w:r>
    </w:p>
    <w:p w14:paraId="2295B60F" w14:textId="77777777" w:rsidR="004F525B" w:rsidRDefault="004F525B" w:rsidP="004F525B">
      <w:pPr>
        <w:numPr>
          <w:ilvl w:val="0"/>
          <w:numId w:val="34"/>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bakterielle virulensfaktorer for henholdsvis caries og gingivitis/marginal parodontitis</w:t>
      </w:r>
    </w:p>
    <w:p w14:paraId="647612A5" w14:textId="77777777" w:rsidR="004F525B" w:rsidRDefault="004F525B" w:rsidP="004F525B">
      <w:pPr>
        <w:numPr>
          <w:ilvl w:val="0"/>
          <w:numId w:val="34"/>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redegøre for plaquehypoteser </w:t>
      </w:r>
      <w:r>
        <w:rPr>
          <w:rFonts w:ascii="Helvetica" w:eastAsia="Times New Roman" w:hAnsi="Helvetica" w:cs="Helvetica"/>
          <w:b/>
          <w:color w:val="252525"/>
          <w:sz w:val="18"/>
          <w:szCs w:val="18"/>
          <w:lang w:eastAsia="da-DK"/>
        </w:rPr>
        <w:br/>
        <w:t> </w:t>
      </w:r>
    </w:p>
    <w:p w14:paraId="20B642CC" w14:textId="77777777" w:rsidR="004F525B" w:rsidRDefault="004F525B" w:rsidP="004F525B">
      <w:pPr>
        <w:shd w:val="clear" w:color="auto" w:fill="FFFFFF"/>
        <w:spacing w:after="0" w:line="240" w:lineRule="auto"/>
        <w:rPr>
          <w:rFonts w:ascii="Helvetica" w:eastAsia="Times New Roman" w:hAnsi="Helvetica" w:cs="Helvetica"/>
          <w:b/>
          <w:color w:val="252525"/>
          <w:sz w:val="18"/>
          <w:szCs w:val="18"/>
          <w:lang w:eastAsia="da-DK"/>
        </w:rPr>
      </w:pPr>
      <w:r>
        <w:rPr>
          <w:rFonts w:ascii="Helvetica" w:eastAsia="Times New Roman" w:hAnsi="Helvetica" w:cs="Helvetica"/>
          <w:b/>
          <w:bCs/>
          <w:color w:val="252525"/>
          <w:sz w:val="18"/>
          <w:szCs w:val="18"/>
          <w:lang w:eastAsia="da-DK"/>
        </w:rPr>
        <w:t>Færdighed</w:t>
      </w:r>
    </w:p>
    <w:p w14:paraId="0B2D5372" w14:textId="77777777" w:rsidR="004F525B" w:rsidRDefault="004F525B" w:rsidP="004F525B">
      <w:pPr>
        <w:numPr>
          <w:ilvl w:val="0"/>
          <w:numId w:val="35"/>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vurdere smitterisikoen ved forskellige arbejdsopgaver på tandklinikken,</w:t>
      </w:r>
    </w:p>
    <w:p w14:paraId="64E6ECE4" w14:textId="77777777" w:rsidR="004F525B" w:rsidRDefault="004F525B" w:rsidP="004F525B">
      <w:pPr>
        <w:numPr>
          <w:ilvl w:val="0"/>
          <w:numId w:val="35"/>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vurdere metoderne til afbrydelse af smittevejene og beslutte anvendelsen af relevante infektionshygiejniske procedurer</w:t>
      </w:r>
    </w:p>
    <w:p w14:paraId="0A1AD4AD" w14:textId="77777777" w:rsidR="004F525B" w:rsidRDefault="004F525B" w:rsidP="004F525B">
      <w:pPr>
        <w:numPr>
          <w:ilvl w:val="0"/>
          <w:numId w:val="35"/>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anvende generel og oral mikrobiologisk viden i forståelsen af den økologiske balance ved sunde forhold og af mikrobielt induceret sygdomsudvikling i mundhulen, samt forebyggelse og behandling af disse sygdomme </w:t>
      </w:r>
      <w:r>
        <w:rPr>
          <w:rFonts w:ascii="Helvetica" w:eastAsia="Times New Roman" w:hAnsi="Helvetica" w:cs="Helvetica"/>
          <w:b/>
          <w:color w:val="252525"/>
          <w:sz w:val="18"/>
          <w:szCs w:val="18"/>
          <w:lang w:eastAsia="da-DK"/>
        </w:rPr>
        <w:br/>
        <w:t> </w:t>
      </w:r>
    </w:p>
    <w:p w14:paraId="425DAF43" w14:textId="77777777" w:rsidR="004F525B" w:rsidRDefault="004F525B" w:rsidP="004F525B">
      <w:pPr>
        <w:shd w:val="clear" w:color="auto" w:fill="FFFFFF"/>
        <w:spacing w:after="0" w:line="240" w:lineRule="auto"/>
        <w:rPr>
          <w:rFonts w:ascii="Helvetica" w:eastAsia="Times New Roman" w:hAnsi="Helvetica" w:cs="Helvetica"/>
          <w:b/>
          <w:color w:val="252525"/>
          <w:sz w:val="18"/>
          <w:szCs w:val="18"/>
          <w:lang w:eastAsia="da-DK"/>
        </w:rPr>
      </w:pPr>
      <w:r>
        <w:rPr>
          <w:rFonts w:ascii="Helvetica" w:eastAsia="Times New Roman" w:hAnsi="Helvetica" w:cs="Helvetica"/>
          <w:b/>
          <w:bCs/>
          <w:color w:val="252525"/>
          <w:sz w:val="18"/>
          <w:szCs w:val="18"/>
          <w:lang w:eastAsia="da-DK"/>
        </w:rPr>
        <w:t>Kompetence</w:t>
      </w:r>
    </w:p>
    <w:p w14:paraId="1F1982F2" w14:textId="77777777" w:rsidR="004F525B" w:rsidRDefault="004F525B" w:rsidP="004F525B">
      <w:pPr>
        <w:numPr>
          <w:ilvl w:val="0"/>
          <w:numId w:val="3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lastRenderedPageBreak/>
        <w:t>udarbejde retningslinjer for og instruere personale i tilrettelæggelse af infektionshygiejniske procedurer på tandklinikken, der forhindrer smitteoverførsel mellem patienter, personale og andre med tilknytning til klinikken</w:t>
      </w:r>
    </w:p>
    <w:p w14:paraId="30C13D14" w14:textId="77777777" w:rsidR="004F525B" w:rsidRDefault="004F525B" w:rsidP="004F525B">
      <w:pPr>
        <w:numPr>
          <w:ilvl w:val="0"/>
          <w:numId w:val="36"/>
        </w:numPr>
        <w:shd w:val="clear" w:color="auto" w:fill="FFFFFF"/>
        <w:spacing w:before="30" w:after="30" w:line="240" w:lineRule="auto"/>
        <w:rPr>
          <w:rFonts w:ascii="Helvetica" w:eastAsia="Times New Roman" w:hAnsi="Helvetica" w:cs="Helvetica"/>
          <w:b/>
          <w:color w:val="252525"/>
          <w:sz w:val="18"/>
          <w:szCs w:val="18"/>
          <w:lang w:eastAsia="da-DK"/>
        </w:rPr>
      </w:pPr>
      <w:r>
        <w:rPr>
          <w:rFonts w:ascii="Helvetica" w:eastAsia="Times New Roman" w:hAnsi="Helvetica" w:cs="Helvetica"/>
          <w:b/>
          <w:color w:val="252525"/>
          <w:sz w:val="18"/>
          <w:szCs w:val="18"/>
          <w:lang w:eastAsia="da-DK"/>
        </w:rPr>
        <w:t xml:space="preserve">overføre mikrobiologisk teori og forståelse </w:t>
      </w:r>
      <w:proofErr w:type="gramStart"/>
      <w:r>
        <w:rPr>
          <w:rFonts w:ascii="Helvetica" w:eastAsia="Times New Roman" w:hAnsi="Helvetica" w:cs="Helvetica"/>
          <w:b/>
          <w:color w:val="252525"/>
          <w:sz w:val="18"/>
          <w:szCs w:val="18"/>
          <w:lang w:eastAsia="da-DK"/>
        </w:rPr>
        <w:t>af  mikrobielt</w:t>
      </w:r>
      <w:proofErr w:type="gramEnd"/>
      <w:r>
        <w:rPr>
          <w:rFonts w:ascii="Helvetica" w:eastAsia="Times New Roman" w:hAnsi="Helvetica" w:cs="Helvetica"/>
          <w:b/>
          <w:color w:val="252525"/>
          <w:sz w:val="18"/>
          <w:szCs w:val="18"/>
          <w:lang w:eastAsia="da-DK"/>
        </w:rPr>
        <w:t xml:space="preserve"> induceret sygdomsudvikling til anvendelse inden for fagene parodontologi og cariologi som grundlag for diagnostik, forebyggelse og behandling af mikrobielt betingede oral sygdomme</w:t>
      </w:r>
    </w:p>
    <w:p w14:paraId="005106D4" w14:textId="77777777" w:rsidR="004F525B" w:rsidRDefault="004F525B" w:rsidP="004F525B">
      <w:pPr>
        <w:rPr>
          <w:b/>
        </w:rPr>
      </w:pPr>
    </w:p>
    <w:p w14:paraId="3421AF13" w14:textId="77777777" w:rsidR="004F525B" w:rsidRPr="0081726A" w:rsidRDefault="004F525B" w:rsidP="00B53E71">
      <w:pPr>
        <w:rPr>
          <w:rFonts w:ascii="Times New Roman" w:hAnsi="Times New Roman" w:cs="Times New Roman"/>
          <w:sz w:val="24"/>
          <w:szCs w:val="24"/>
        </w:rPr>
      </w:pPr>
    </w:p>
    <w:p w14:paraId="3566FD47" w14:textId="77777777" w:rsidR="00B53E71" w:rsidRPr="0081726A" w:rsidRDefault="00B53E71" w:rsidP="00B53E71">
      <w:pPr>
        <w:ind w:left="720"/>
        <w:rPr>
          <w:rFonts w:ascii="Times New Roman" w:hAnsi="Times New Roman" w:cs="Times New Roman"/>
          <w:sz w:val="24"/>
          <w:szCs w:val="24"/>
        </w:rPr>
      </w:pPr>
    </w:p>
    <w:p w14:paraId="3F5224AB" w14:textId="77777777" w:rsidR="00C329D4" w:rsidRPr="0081726A" w:rsidRDefault="00C329D4">
      <w:pPr>
        <w:rPr>
          <w:rFonts w:ascii="Times New Roman" w:hAnsi="Times New Roman" w:cs="Times New Roman"/>
          <w:b/>
          <w:bCs/>
          <w:sz w:val="24"/>
          <w:szCs w:val="24"/>
        </w:rPr>
      </w:pPr>
    </w:p>
    <w:sectPr w:rsidR="00C329D4" w:rsidRPr="0081726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A2587"/>
    <w:multiLevelType w:val="multilevel"/>
    <w:tmpl w:val="A5DC9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0D42F1"/>
    <w:multiLevelType w:val="multilevel"/>
    <w:tmpl w:val="D8BC3F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C43516"/>
    <w:multiLevelType w:val="hybridMultilevel"/>
    <w:tmpl w:val="8CD8D712"/>
    <w:lvl w:ilvl="0" w:tplc="04060003">
      <w:start w:val="1"/>
      <w:numFmt w:val="bullet"/>
      <w:lvlText w:val="o"/>
      <w:lvlJc w:val="left"/>
      <w:pPr>
        <w:ind w:left="1080" w:hanging="360"/>
      </w:pPr>
      <w:rPr>
        <w:rFonts w:ascii="Courier New" w:hAnsi="Courier New" w:cs="Courier New" w:hint="default"/>
      </w:rPr>
    </w:lvl>
    <w:lvl w:ilvl="1" w:tplc="04060003">
      <w:start w:val="1"/>
      <w:numFmt w:val="bullet"/>
      <w:lvlText w:val="o"/>
      <w:lvlJc w:val="left"/>
      <w:pPr>
        <w:ind w:left="1800" w:hanging="360"/>
      </w:pPr>
      <w:rPr>
        <w:rFonts w:ascii="Courier New" w:hAnsi="Courier New" w:cs="Courier New" w:hint="default"/>
      </w:rPr>
    </w:lvl>
    <w:lvl w:ilvl="2" w:tplc="04060005">
      <w:start w:val="1"/>
      <w:numFmt w:val="bullet"/>
      <w:lvlText w:val=""/>
      <w:lvlJc w:val="left"/>
      <w:pPr>
        <w:ind w:left="2520" w:hanging="360"/>
      </w:pPr>
      <w:rPr>
        <w:rFonts w:ascii="Wingdings" w:hAnsi="Wingdings" w:hint="default"/>
      </w:rPr>
    </w:lvl>
    <w:lvl w:ilvl="3" w:tplc="04060001">
      <w:start w:val="1"/>
      <w:numFmt w:val="bullet"/>
      <w:lvlText w:val=""/>
      <w:lvlJc w:val="left"/>
      <w:pPr>
        <w:ind w:left="3240" w:hanging="360"/>
      </w:pPr>
      <w:rPr>
        <w:rFonts w:ascii="Symbol" w:hAnsi="Symbol" w:hint="default"/>
      </w:rPr>
    </w:lvl>
    <w:lvl w:ilvl="4" w:tplc="04060003">
      <w:start w:val="1"/>
      <w:numFmt w:val="bullet"/>
      <w:lvlText w:val="o"/>
      <w:lvlJc w:val="left"/>
      <w:pPr>
        <w:ind w:left="3960" w:hanging="360"/>
      </w:pPr>
      <w:rPr>
        <w:rFonts w:ascii="Courier New" w:hAnsi="Courier New" w:cs="Courier New" w:hint="default"/>
      </w:rPr>
    </w:lvl>
    <w:lvl w:ilvl="5" w:tplc="04060005">
      <w:start w:val="1"/>
      <w:numFmt w:val="bullet"/>
      <w:lvlText w:val=""/>
      <w:lvlJc w:val="left"/>
      <w:pPr>
        <w:ind w:left="4680" w:hanging="360"/>
      </w:pPr>
      <w:rPr>
        <w:rFonts w:ascii="Wingdings" w:hAnsi="Wingdings" w:hint="default"/>
      </w:rPr>
    </w:lvl>
    <w:lvl w:ilvl="6" w:tplc="04060001">
      <w:start w:val="1"/>
      <w:numFmt w:val="bullet"/>
      <w:lvlText w:val=""/>
      <w:lvlJc w:val="left"/>
      <w:pPr>
        <w:ind w:left="5400" w:hanging="360"/>
      </w:pPr>
      <w:rPr>
        <w:rFonts w:ascii="Symbol" w:hAnsi="Symbol" w:hint="default"/>
      </w:rPr>
    </w:lvl>
    <w:lvl w:ilvl="7" w:tplc="04060003">
      <w:start w:val="1"/>
      <w:numFmt w:val="bullet"/>
      <w:lvlText w:val="o"/>
      <w:lvlJc w:val="left"/>
      <w:pPr>
        <w:ind w:left="6120" w:hanging="360"/>
      </w:pPr>
      <w:rPr>
        <w:rFonts w:ascii="Courier New" w:hAnsi="Courier New" w:cs="Courier New" w:hint="default"/>
      </w:rPr>
    </w:lvl>
    <w:lvl w:ilvl="8" w:tplc="04060005">
      <w:start w:val="1"/>
      <w:numFmt w:val="bullet"/>
      <w:lvlText w:val=""/>
      <w:lvlJc w:val="left"/>
      <w:pPr>
        <w:ind w:left="6840" w:hanging="360"/>
      </w:pPr>
      <w:rPr>
        <w:rFonts w:ascii="Wingdings" w:hAnsi="Wingdings" w:hint="default"/>
      </w:rPr>
    </w:lvl>
  </w:abstractNum>
  <w:abstractNum w:abstractNumId="3" w15:restartNumberingAfterBreak="0">
    <w:nsid w:val="111E5854"/>
    <w:multiLevelType w:val="multilevel"/>
    <w:tmpl w:val="BEE4A8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8C4572"/>
    <w:multiLevelType w:val="multilevel"/>
    <w:tmpl w:val="CC1A9A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4C49E7"/>
    <w:multiLevelType w:val="hybridMultilevel"/>
    <w:tmpl w:val="852C4C7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6" w15:restartNumberingAfterBreak="0">
    <w:nsid w:val="186103E0"/>
    <w:multiLevelType w:val="hybridMultilevel"/>
    <w:tmpl w:val="9C1079B6"/>
    <w:lvl w:ilvl="0" w:tplc="04060003">
      <w:start w:val="1"/>
      <w:numFmt w:val="bullet"/>
      <w:lvlText w:val="o"/>
      <w:lvlJc w:val="left"/>
      <w:pPr>
        <w:ind w:left="1080" w:hanging="360"/>
      </w:pPr>
      <w:rPr>
        <w:rFonts w:ascii="Courier New" w:hAnsi="Courier New" w:cs="Courier New" w:hint="default"/>
      </w:rPr>
    </w:lvl>
    <w:lvl w:ilvl="1" w:tplc="04060003">
      <w:start w:val="1"/>
      <w:numFmt w:val="bullet"/>
      <w:lvlText w:val="o"/>
      <w:lvlJc w:val="left"/>
      <w:pPr>
        <w:ind w:left="1800" w:hanging="360"/>
      </w:pPr>
      <w:rPr>
        <w:rFonts w:ascii="Courier New" w:hAnsi="Courier New" w:cs="Courier New" w:hint="default"/>
      </w:rPr>
    </w:lvl>
    <w:lvl w:ilvl="2" w:tplc="04060005">
      <w:start w:val="1"/>
      <w:numFmt w:val="bullet"/>
      <w:lvlText w:val=""/>
      <w:lvlJc w:val="left"/>
      <w:pPr>
        <w:ind w:left="2520" w:hanging="360"/>
      </w:pPr>
      <w:rPr>
        <w:rFonts w:ascii="Wingdings" w:hAnsi="Wingdings" w:hint="default"/>
      </w:rPr>
    </w:lvl>
    <w:lvl w:ilvl="3" w:tplc="04060001">
      <w:start w:val="1"/>
      <w:numFmt w:val="bullet"/>
      <w:lvlText w:val=""/>
      <w:lvlJc w:val="left"/>
      <w:pPr>
        <w:ind w:left="3240" w:hanging="360"/>
      </w:pPr>
      <w:rPr>
        <w:rFonts w:ascii="Symbol" w:hAnsi="Symbol" w:hint="default"/>
      </w:rPr>
    </w:lvl>
    <w:lvl w:ilvl="4" w:tplc="04060003">
      <w:start w:val="1"/>
      <w:numFmt w:val="bullet"/>
      <w:lvlText w:val="o"/>
      <w:lvlJc w:val="left"/>
      <w:pPr>
        <w:ind w:left="3960" w:hanging="360"/>
      </w:pPr>
      <w:rPr>
        <w:rFonts w:ascii="Courier New" w:hAnsi="Courier New" w:cs="Courier New" w:hint="default"/>
      </w:rPr>
    </w:lvl>
    <w:lvl w:ilvl="5" w:tplc="04060005">
      <w:start w:val="1"/>
      <w:numFmt w:val="bullet"/>
      <w:lvlText w:val=""/>
      <w:lvlJc w:val="left"/>
      <w:pPr>
        <w:ind w:left="4680" w:hanging="360"/>
      </w:pPr>
      <w:rPr>
        <w:rFonts w:ascii="Wingdings" w:hAnsi="Wingdings" w:hint="default"/>
      </w:rPr>
    </w:lvl>
    <w:lvl w:ilvl="6" w:tplc="04060001">
      <w:start w:val="1"/>
      <w:numFmt w:val="bullet"/>
      <w:lvlText w:val=""/>
      <w:lvlJc w:val="left"/>
      <w:pPr>
        <w:ind w:left="5400" w:hanging="360"/>
      </w:pPr>
      <w:rPr>
        <w:rFonts w:ascii="Symbol" w:hAnsi="Symbol" w:hint="default"/>
      </w:rPr>
    </w:lvl>
    <w:lvl w:ilvl="7" w:tplc="04060003">
      <w:start w:val="1"/>
      <w:numFmt w:val="bullet"/>
      <w:lvlText w:val="o"/>
      <w:lvlJc w:val="left"/>
      <w:pPr>
        <w:ind w:left="6120" w:hanging="360"/>
      </w:pPr>
      <w:rPr>
        <w:rFonts w:ascii="Courier New" w:hAnsi="Courier New" w:cs="Courier New" w:hint="default"/>
      </w:rPr>
    </w:lvl>
    <w:lvl w:ilvl="8" w:tplc="04060005">
      <w:start w:val="1"/>
      <w:numFmt w:val="bullet"/>
      <w:lvlText w:val=""/>
      <w:lvlJc w:val="left"/>
      <w:pPr>
        <w:ind w:left="6840" w:hanging="360"/>
      </w:pPr>
      <w:rPr>
        <w:rFonts w:ascii="Wingdings" w:hAnsi="Wingdings" w:hint="default"/>
      </w:rPr>
    </w:lvl>
  </w:abstractNum>
  <w:abstractNum w:abstractNumId="7" w15:restartNumberingAfterBreak="0">
    <w:nsid w:val="18C20E23"/>
    <w:multiLevelType w:val="hybridMultilevel"/>
    <w:tmpl w:val="5E5A3DEA"/>
    <w:lvl w:ilvl="0" w:tplc="04060003">
      <w:start w:val="1"/>
      <w:numFmt w:val="bullet"/>
      <w:lvlText w:val="o"/>
      <w:lvlJc w:val="left"/>
      <w:pPr>
        <w:ind w:left="1440" w:hanging="360"/>
      </w:pPr>
      <w:rPr>
        <w:rFonts w:ascii="Courier New" w:hAnsi="Courier New" w:cs="Courier New" w:hint="default"/>
      </w:rPr>
    </w:lvl>
    <w:lvl w:ilvl="1" w:tplc="04060003">
      <w:start w:val="1"/>
      <w:numFmt w:val="bullet"/>
      <w:lvlText w:val="o"/>
      <w:lvlJc w:val="left"/>
      <w:pPr>
        <w:ind w:left="2160" w:hanging="360"/>
      </w:pPr>
      <w:rPr>
        <w:rFonts w:ascii="Courier New" w:hAnsi="Courier New" w:cs="Courier New" w:hint="default"/>
      </w:rPr>
    </w:lvl>
    <w:lvl w:ilvl="2" w:tplc="04060005">
      <w:start w:val="1"/>
      <w:numFmt w:val="bullet"/>
      <w:lvlText w:val=""/>
      <w:lvlJc w:val="left"/>
      <w:pPr>
        <w:ind w:left="2880" w:hanging="360"/>
      </w:pPr>
      <w:rPr>
        <w:rFonts w:ascii="Wingdings" w:hAnsi="Wingdings" w:hint="default"/>
      </w:rPr>
    </w:lvl>
    <w:lvl w:ilvl="3" w:tplc="04060001">
      <w:start w:val="1"/>
      <w:numFmt w:val="bullet"/>
      <w:lvlText w:val=""/>
      <w:lvlJc w:val="left"/>
      <w:pPr>
        <w:ind w:left="3600" w:hanging="360"/>
      </w:pPr>
      <w:rPr>
        <w:rFonts w:ascii="Symbol" w:hAnsi="Symbol" w:hint="default"/>
      </w:rPr>
    </w:lvl>
    <w:lvl w:ilvl="4" w:tplc="04060003">
      <w:start w:val="1"/>
      <w:numFmt w:val="bullet"/>
      <w:lvlText w:val="o"/>
      <w:lvlJc w:val="left"/>
      <w:pPr>
        <w:ind w:left="4320" w:hanging="360"/>
      </w:pPr>
      <w:rPr>
        <w:rFonts w:ascii="Courier New" w:hAnsi="Courier New" w:cs="Courier New" w:hint="default"/>
      </w:rPr>
    </w:lvl>
    <w:lvl w:ilvl="5" w:tplc="04060005">
      <w:start w:val="1"/>
      <w:numFmt w:val="bullet"/>
      <w:lvlText w:val=""/>
      <w:lvlJc w:val="left"/>
      <w:pPr>
        <w:ind w:left="5040" w:hanging="360"/>
      </w:pPr>
      <w:rPr>
        <w:rFonts w:ascii="Wingdings" w:hAnsi="Wingdings" w:hint="default"/>
      </w:rPr>
    </w:lvl>
    <w:lvl w:ilvl="6" w:tplc="04060001">
      <w:start w:val="1"/>
      <w:numFmt w:val="bullet"/>
      <w:lvlText w:val=""/>
      <w:lvlJc w:val="left"/>
      <w:pPr>
        <w:ind w:left="5760" w:hanging="360"/>
      </w:pPr>
      <w:rPr>
        <w:rFonts w:ascii="Symbol" w:hAnsi="Symbol" w:hint="default"/>
      </w:rPr>
    </w:lvl>
    <w:lvl w:ilvl="7" w:tplc="04060003">
      <w:start w:val="1"/>
      <w:numFmt w:val="bullet"/>
      <w:lvlText w:val="o"/>
      <w:lvlJc w:val="left"/>
      <w:pPr>
        <w:ind w:left="6480" w:hanging="360"/>
      </w:pPr>
      <w:rPr>
        <w:rFonts w:ascii="Courier New" w:hAnsi="Courier New" w:cs="Courier New" w:hint="default"/>
      </w:rPr>
    </w:lvl>
    <w:lvl w:ilvl="8" w:tplc="04060005">
      <w:start w:val="1"/>
      <w:numFmt w:val="bullet"/>
      <w:lvlText w:val=""/>
      <w:lvlJc w:val="left"/>
      <w:pPr>
        <w:ind w:left="7200" w:hanging="360"/>
      </w:pPr>
      <w:rPr>
        <w:rFonts w:ascii="Wingdings" w:hAnsi="Wingdings" w:hint="default"/>
      </w:rPr>
    </w:lvl>
  </w:abstractNum>
  <w:abstractNum w:abstractNumId="8" w15:restartNumberingAfterBreak="0">
    <w:nsid w:val="1F105648"/>
    <w:multiLevelType w:val="hybridMultilevel"/>
    <w:tmpl w:val="52D88B08"/>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9" w15:restartNumberingAfterBreak="0">
    <w:nsid w:val="20077278"/>
    <w:multiLevelType w:val="hybridMultilevel"/>
    <w:tmpl w:val="AE4649BA"/>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0" w15:restartNumberingAfterBreak="0">
    <w:nsid w:val="2EB522A5"/>
    <w:multiLevelType w:val="hybridMultilevel"/>
    <w:tmpl w:val="79449646"/>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1" w15:restartNumberingAfterBreak="0">
    <w:nsid w:val="30154FA7"/>
    <w:multiLevelType w:val="multilevel"/>
    <w:tmpl w:val="243EA2B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2" w15:restartNumberingAfterBreak="0">
    <w:nsid w:val="365108B6"/>
    <w:multiLevelType w:val="hybridMultilevel"/>
    <w:tmpl w:val="8FC864AA"/>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3" w15:restartNumberingAfterBreak="0">
    <w:nsid w:val="36A06012"/>
    <w:multiLevelType w:val="hybridMultilevel"/>
    <w:tmpl w:val="671036AE"/>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4" w15:restartNumberingAfterBreak="0">
    <w:nsid w:val="3B0F6A16"/>
    <w:multiLevelType w:val="hybridMultilevel"/>
    <w:tmpl w:val="6A4EB2C2"/>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5" w15:restartNumberingAfterBreak="0">
    <w:nsid w:val="3EB13DD6"/>
    <w:multiLevelType w:val="multilevel"/>
    <w:tmpl w:val="D5CC8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B977C5"/>
    <w:multiLevelType w:val="multilevel"/>
    <w:tmpl w:val="08D67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E803D7"/>
    <w:multiLevelType w:val="multilevel"/>
    <w:tmpl w:val="0A1E60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6B724C"/>
    <w:multiLevelType w:val="hybridMultilevel"/>
    <w:tmpl w:val="3250A040"/>
    <w:lvl w:ilvl="0" w:tplc="04060003">
      <w:start w:val="1"/>
      <w:numFmt w:val="bullet"/>
      <w:lvlText w:val="o"/>
      <w:lvlJc w:val="left"/>
      <w:pPr>
        <w:ind w:left="1080" w:hanging="360"/>
      </w:pPr>
      <w:rPr>
        <w:rFonts w:ascii="Courier New" w:hAnsi="Courier New" w:cs="Courier New" w:hint="default"/>
      </w:rPr>
    </w:lvl>
    <w:lvl w:ilvl="1" w:tplc="04060003">
      <w:start w:val="1"/>
      <w:numFmt w:val="bullet"/>
      <w:lvlText w:val="o"/>
      <w:lvlJc w:val="left"/>
      <w:pPr>
        <w:ind w:left="1800" w:hanging="360"/>
      </w:pPr>
      <w:rPr>
        <w:rFonts w:ascii="Courier New" w:hAnsi="Courier New" w:cs="Courier New" w:hint="default"/>
      </w:rPr>
    </w:lvl>
    <w:lvl w:ilvl="2" w:tplc="04060005">
      <w:start w:val="1"/>
      <w:numFmt w:val="bullet"/>
      <w:lvlText w:val=""/>
      <w:lvlJc w:val="left"/>
      <w:pPr>
        <w:ind w:left="2520" w:hanging="360"/>
      </w:pPr>
      <w:rPr>
        <w:rFonts w:ascii="Wingdings" w:hAnsi="Wingdings" w:hint="default"/>
      </w:rPr>
    </w:lvl>
    <w:lvl w:ilvl="3" w:tplc="04060001">
      <w:start w:val="1"/>
      <w:numFmt w:val="bullet"/>
      <w:lvlText w:val=""/>
      <w:lvlJc w:val="left"/>
      <w:pPr>
        <w:ind w:left="3240" w:hanging="360"/>
      </w:pPr>
      <w:rPr>
        <w:rFonts w:ascii="Symbol" w:hAnsi="Symbol" w:hint="default"/>
      </w:rPr>
    </w:lvl>
    <w:lvl w:ilvl="4" w:tplc="04060003">
      <w:start w:val="1"/>
      <w:numFmt w:val="bullet"/>
      <w:lvlText w:val="o"/>
      <w:lvlJc w:val="left"/>
      <w:pPr>
        <w:ind w:left="3960" w:hanging="360"/>
      </w:pPr>
      <w:rPr>
        <w:rFonts w:ascii="Courier New" w:hAnsi="Courier New" w:cs="Courier New" w:hint="default"/>
      </w:rPr>
    </w:lvl>
    <w:lvl w:ilvl="5" w:tplc="04060005">
      <w:start w:val="1"/>
      <w:numFmt w:val="bullet"/>
      <w:lvlText w:val=""/>
      <w:lvlJc w:val="left"/>
      <w:pPr>
        <w:ind w:left="4680" w:hanging="360"/>
      </w:pPr>
      <w:rPr>
        <w:rFonts w:ascii="Wingdings" w:hAnsi="Wingdings" w:hint="default"/>
      </w:rPr>
    </w:lvl>
    <w:lvl w:ilvl="6" w:tplc="04060001">
      <w:start w:val="1"/>
      <w:numFmt w:val="bullet"/>
      <w:lvlText w:val=""/>
      <w:lvlJc w:val="left"/>
      <w:pPr>
        <w:ind w:left="5400" w:hanging="360"/>
      </w:pPr>
      <w:rPr>
        <w:rFonts w:ascii="Symbol" w:hAnsi="Symbol" w:hint="default"/>
      </w:rPr>
    </w:lvl>
    <w:lvl w:ilvl="7" w:tplc="04060003">
      <w:start w:val="1"/>
      <w:numFmt w:val="bullet"/>
      <w:lvlText w:val="o"/>
      <w:lvlJc w:val="left"/>
      <w:pPr>
        <w:ind w:left="6120" w:hanging="360"/>
      </w:pPr>
      <w:rPr>
        <w:rFonts w:ascii="Courier New" w:hAnsi="Courier New" w:cs="Courier New" w:hint="default"/>
      </w:rPr>
    </w:lvl>
    <w:lvl w:ilvl="8" w:tplc="04060005">
      <w:start w:val="1"/>
      <w:numFmt w:val="bullet"/>
      <w:lvlText w:val=""/>
      <w:lvlJc w:val="left"/>
      <w:pPr>
        <w:ind w:left="6840" w:hanging="360"/>
      </w:pPr>
      <w:rPr>
        <w:rFonts w:ascii="Wingdings" w:hAnsi="Wingdings" w:hint="default"/>
      </w:rPr>
    </w:lvl>
  </w:abstractNum>
  <w:abstractNum w:abstractNumId="19" w15:restartNumberingAfterBreak="0">
    <w:nsid w:val="41B04909"/>
    <w:multiLevelType w:val="multilevel"/>
    <w:tmpl w:val="411E7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DC23B4"/>
    <w:multiLevelType w:val="hybridMultilevel"/>
    <w:tmpl w:val="ABFC701A"/>
    <w:lvl w:ilvl="0" w:tplc="19CCFC60">
      <w:numFmt w:val="bullet"/>
      <w:lvlText w:val="-"/>
      <w:lvlJc w:val="left"/>
      <w:pPr>
        <w:ind w:left="720" w:hanging="360"/>
      </w:pPr>
      <w:rPr>
        <w:rFonts w:ascii="Calibri" w:eastAsiaTheme="minorHAnsi" w:hAnsi="Calibri" w:cs="Calibri"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1" w15:restartNumberingAfterBreak="0">
    <w:nsid w:val="43F6071D"/>
    <w:multiLevelType w:val="multilevel"/>
    <w:tmpl w:val="198E9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734FB6"/>
    <w:multiLevelType w:val="hybridMultilevel"/>
    <w:tmpl w:val="811A2242"/>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23" w15:restartNumberingAfterBreak="0">
    <w:nsid w:val="490923FE"/>
    <w:multiLevelType w:val="multilevel"/>
    <w:tmpl w:val="694016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ind w:left="2880" w:hanging="360"/>
      </w:pPr>
    </w:lvl>
    <w:lvl w:ilvl="4">
      <w:start w:val="3"/>
      <w:numFmt w:val="bullet"/>
      <w:lvlText w:val="-"/>
      <w:lvlJc w:val="left"/>
      <w:pPr>
        <w:ind w:left="3600" w:hanging="360"/>
      </w:pPr>
      <w:rPr>
        <w:rFonts w:ascii="Helvetica" w:eastAsia="Times New Roman" w:hAnsi="Helvetica" w:cs="Helvetica" w:hint="default"/>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816BBC"/>
    <w:multiLevelType w:val="hybridMultilevel"/>
    <w:tmpl w:val="5B0C55C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5" w15:restartNumberingAfterBreak="0">
    <w:nsid w:val="528921BF"/>
    <w:multiLevelType w:val="hybridMultilevel"/>
    <w:tmpl w:val="9F120CEC"/>
    <w:lvl w:ilvl="0" w:tplc="04060001">
      <w:start w:val="1"/>
      <w:numFmt w:val="bullet"/>
      <w:lvlText w:val=""/>
      <w:lvlJc w:val="left"/>
      <w:pPr>
        <w:ind w:left="780" w:hanging="360"/>
      </w:pPr>
      <w:rPr>
        <w:rFonts w:ascii="Symbol" w:hAnsi="Symbol" w:hint="default"/>
      </w:rPr>
    </w:lvl>
    <w:lvl w:ilvl="1" w:tplc="04060003">
      <w:start w:val="1"/>
      <w:numFmt w:val="bullet"/>
      <w:lvlText w:val="o"/>
      <w:lvlJc w:val="left"/>
      <w:pPr>
        <w:ind w:left="1500" w:hanging="360"/>
      </w:pPr>
      <w:rPr>
        <w:rFonts w:ascii="Courier New" w:hAnsi="Courier New" w:cs="Courier New" w:hint="default"/>
      </w:rPr>
    </w:lvl>
    <w:lvl w:ilvl="2" w:tplc="04060005">
      <w:start w:val="1"/>
      <w:numFmt w:val="bullet"/>
      <w:lvlText w:val=""/>
      <w:lvlJc w:val="left"/>
      <w:pPr>
        <w:ind w:left="2220" w:hanging="360"/>
      </w:pPr>
      <w:rPr>
        <w:rFonts w:ascii="Wingdings" w:hAnsi="Wingdings" w:hint="default"/>
      </w:rPr>
    </w:lvl>
    <w:lvl w:ilvl="3" w:tplc="04060001">
      <w:start w:val="1"/>
      <w:numFmt w:val="bullet"/>
      <w:lvlText w:val=""/>
      <w:lvlJc w:val="left"/>
      <w:pPr>
        <w:ind w:left="2940" w:hanging="360"/>
      </w:pPr>
      <w:rPr>
        <w:rFonts w:ascii="Symbol" w:hAnsi="Symbol" w:hint="default"/>
      </w:rPr>
    </w:lvl>
    <w:lvl w:ilvl="4" w:tplc="04060003">
      <w:start w:val="1"/>
      <w:numFmt w:val="bullet"/>
      <w:lvlText w:val="o"/>
      <w:lvlJc w:val="left"/>
      <w:pPr>
        <w:ind w:left="3660" w:hanging="360"/>
      </w:pPr>
      <w:rPr>
        <w:rFonts w:ascii="Courier New" w:hAnsi="Courier New" w:cs="Courier New" w:hint="default"/>
      </w:rPr>
    </w:lvl>
    <w:lvl w:ilvl="5" w:tplc="04060005">
      <w:start w:val="1"/>
      <w:numFmt w:val="bullet"/>
      <w:lvlText w:val=""/>
      <w:lvlJc w:val="left"/>
      <w:pPr>
        <w:ind w:left="4380" w:hanging="360"/>
      </w:pPr>
      <w:rPr>
        <w:rFonts w:ascii="Wingdings" w:hAnsi="Wingdings" w:hint="default"/>
      </w:rPr>
    </w:lvl>
    <w:lvl w:ilvl="6" w:tplc="04060001">
      <w:start w:val="1"/>
      <w:numFmt w:val="bullet"/>
      <w:lvlText w:val=""/>
      <w:lvlJc w:val="left"/>
      <w:pPr>
        <w:ind w:left="5100" w:hanging="360"/>
      </w:pPr>
      <w:rPr>
        <w:rFonts w:ascii="Symbol" w:hAnsi="Symbol" w:hint="default"/>
      </w:rPr>
    </w:lvl>
    <w:lvl w:ilvl="7" w:tplc="04060003">
      <w:start w:val="1"/>
      <w:numFmt w:val="bullet"/>
      <w:lvlText w:val="o"/>
      <w:lvlJc w:val="left"/>
      <w:pPr>
        <w:ind w:left="5820" w:hanging="360"/>
      </w:pPr>
      <w:rPr>
        <w:rFonts w:ascii="Courier New" w:hAnsi="Courier New" w:cs="Courier New" w:hint="default"/>
      </w:rPr>
    </w:lvl>
    <w:lvl w:ilvl="8" w:tplc="04060005">
      <w:start w:val="1"/>
      <w:numFmt w:val="bullet"/>
      <w:lvlText w:val=""/>
      <w:lvlJc w:val="left"/>
      <w:pPr>
        <w:ind w:left="6540" w:hanging="360"/>
      </w:pPr>
      <w:rPr>
        <w:rFonts w:ascii="Wingdings" w:hAnsi="Wingdings" w:hint="default"/>
      </w:rPr>
    </w:lvl>
  </w:abstractNum>
  <w:abstractNum w:abstractNumId="26" w15:restartNumberingAfterBreak="0">
    <w:nsid w:val="54981940"/>
    <w:multiLevelType w:val="hybridMultilevel"/>
    <w:tmpl w:val="DBDC0AF8"/>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27" w15:restartNumberingAfterBreak="0">
    <w:nsid w:val="57DC5533"/>
    <w:multiLevelType w:val="hybridMultilevel"/>
    <w:tmpl w:val="4DD20018"/>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28" w15:restartNumberingAfterBreak="0">
    <w:nsid w:val="66261FAB"/>
    <w:multiLevelType w:val="hybridMultilevel"/>
    <w:tmpl w:val="476AF9E6"/>
    <w:lvl w:ilvl="0" w:tplc="04060003">
      <w:start w:val="1"/>
      <w:numFmt w:val="bullet"/>
      <w:lvlText w:val="o"/>
      <w:lvlJc w:val="left"/>
      <w:pPr>
        <w:ind w:left="1080" w:hanging="360"/>
      </w:pPr>
      <w:rPr>
        <w:rFonts w:ascii="Courier New" w:hAnsi="Courier New" w:cs="Courier New" w:hint="default"/>
      </w:rPr>
    </w:lvl>
    <w:lvl w:ilvl="1" w:tplc="04060003">
      <w:start w:val="1"/>
      <w:numFmt w:val="bullet"/>
      <w:lvlText w:val="o"/>
      <w:lvlJc w:val="left"/>
      <w:pPr>
        <w:ind w:left="1800" w:hanging="360"/>
      </w:pPr>
      <w:rPr>
        <w:rFonts w:ascii="Courier New" w:hAnsi="Courier New" w:cs="Courier New" w:hint="default"/>
      </w:rPr>
    </w:lvl>
    <w:lvl w:ilvl="2" w:tplc="04060005">
      <w:start w:val="1"/>
      <w:numFmt w:val="bullet"/>
      <w:lvlText w:val=""/>
      <w:lvlJc w:val="left"/>
      <w:pPr>
        <w:ind w:left="2520" w:hanging="360"/>
      </w:pPr>
      <w:rPr>
        <w:rFonts w:ascii="Wingdings" w:hAnsi="Wingdings" w:hint="default"/>
      </w:rPr>
    </w:lvl>
    <w:lvl w:ilvl="3" w:tplc="04060001">
      <w:start w:val="1"/>
      <w:numFmt w:val="bullet"/>
      <w:lvlText w:val=""/>
      <w:lvlJc w:val="left"/>
      <w:pPr>
        <w:ind w:left="3240" w:hanging="360"/>
      </w:pPr>
      <w:rPr>
        <w:rFonts w:ascii="Symbol" w:hAnsi="Symbol" w:hint="default"/>
      </w:rPr>
    </w:lvl>
    <w:lvl w:ilvl="4" w:tplc="04060003">
      <w:start w:val="1"/>
      <w:numFmt w:val="bullet"/>
      <w:lvlText w:val="o"/>
      <w:lvlJc w:val="left"/>
      <w:pPr>
        <w:ind w:left="3960" w:hanging="360"/>
      </w:pPr>
      <w:rPr>
        <w:rFonts w:ascii="Courier New" w:hAnsi="Courier New" w:cs="Courier New" w:hint="default"/>
      </w:rPr>
    </w:lvl>
    <w:lvl w:ilvl="5" w:tplc="04060005">
      <w:start w:val="1"/>
      <w:numFmt w:val="bullet"/>
      <w:lvlText w:val=""/>
      <w:lvlJc w:val="left"/>
      <w:pPr>
        <w:ind w:left="4680" w:hanging="360"/>
      </w:pPr>
      <w:rPr>
        <w:rFonts w:ascii="Wingdings" w:hAnsi="Wingdings" w:hint="default"/>
      </w:rPr>
    </w:lvl>
    <w:lvl w:ilvl="6" w:tplc="04060001">
      <w:start w:val="1"/>
      <w:numFmt w:val="bullet"/>
      <w:lvlText w:val=""/>
      <w:lvlJc w:val="left"/>
      <w:pPr>
        <w:ind w:left="5400" w:hanging="360"/>
      </w:pPr>
      <w:rPr>
        <w:rFonts w:ascii="Symbol" w:hAnsi="Symbol" w:hint="default"/>
      </w:rPr>
    </w:lvl>
    <w:lvl w:ilvl="7" w:tplc="04060003">
      <w:start w:val="1"/>
      <w:numFmt w:val="bullet"/>
      <w:lvlText w:val="o"/>
      <w:lvlJc w:val="left"/>
      <w:pPr>
        <w:ind w:left="6120" w:hanging="360"/>
      </w:pPr>
      <w:rPr>
        <w:rFonts w:ascii="Courier New" w:hAnsi="Courier New" w:cs="Courier New" w:hint="default"/>
      </w:rPr>
    </w:lvl>
    <w:lvl w:ilvl="8" w:tplc="04060005">
      <w:start w:val="1"/>
      <w:numFmt w:val="bullet"/>
      <w:lvlText w:val=""/>
      <w:lvlJc w:val="left"/>
      <w:pPr>
        <w:ind w:left="6840" w:hanging="360"/>
      </w:pPr>
      <w:rPr>
        <w:rFonts w:ascii="Wingdings" w:hAnsi="Wingdings" w:hint="default"/>
      </w:rPr>
    </w:lvl>
  </w:abstractNum>
  <w:abstractNum w:abstractNumId="29" w15:restartNumberingAfterBreak="0">
    <w:nsid w:val="66DF3418"/>
    <w:multiLevelType w:val="multilevel"/>
    <w:tmpl w:val="78F6F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2C6A29"/>
    <w:multiLevelType w:val="hybridMultilevel"/>
    <w:tmpl w:val="BEDCB904"/>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1" w15:restartNumberingAfterBreak="0">
    <w:nsid w:val="6BAE30D1"/>
    <w:multiLevelType w:val="hybridMultilevel"/>
    <w:tmpl w:val="D93C5994"/>
    <w:lvl w:ilvl="0" w:tplc="04060003">
      <w:start w:val="1"/>
      <w:numFmt w:val="bullet"/>
      <w:lvlText w:val="o"/>
      <w:lvlJc w:val="left"/>
      <w:pPr>
        <w:ind w:left="1440" w:hanging="360"/>
      </w:pPr>
      <w:rPr>
        <w:rFonts w:ascii="Courier New" w:hAnsi="Courier New" w:cs="Courier New" w:hint="default"/>
      </w:rPr>
    </w:lvl>
    <w:lvl w:ilvl="1" w:tplc="04060003">
      <w:start w:val="1"/>
      <w:numFmt w:val="bullet"/>
      <w:lvlText w:val="o"/>
      <w:lvlJc w:val="left"/>
      <w:pPr>
        <w:ind w:left="2160" w:hanging="360"/>
      </w:pPr>
      <w:rPr>
        <w:rFonts w:ascii="Courier New" w:hAnsi="Courier New" w:cs="Courier New" w:hint="default"/>
      </w:rPr>
    </w:lvl>
    <w:lvl w:ilvl="2" w:tplc="04060005">
      <w:start w:val="1"/>
      <w:numFmt w:val="bullet"/>
      <w:lvlText w:val=""/>
      <w:lvlJc w:val="left"/>
      <w:pPr>
        <w:ind w:left="2880" w:hanging="360"/>
      </w:pPr>
      <w:rPr>
        <w:rFonts w:ascii="Wingdings" w:hAnsi="Wingdings" w:hint="default"/>
      </w:rPr>
    </w:lvl>
    <w:lvl w:ilvl="3" w:tplc="04060001">
      <w:start w:val="1"/>
      <w:numFmt w:val="bullet"/>
      <w:lvlText w:val=""/>
      <w:lvlJc w:val="left"/>
      <w:pPr>
        <w:ind w:left="3600" w:hanging="360"/>
      </w:pPr>
      <w:rPr>
        <w:rFonts w:ascii="Symbol" w:hAnsi="Symbol" w:hint="default"/>
      </w:rPr>
    </w:lvl>
    <w:lvl w:ilvl="4" w:tplc="04060003">
      <w:start w:val="1"/>
      <w:numFmt w:val="bullet"/>
      <w:lvlText w:val="o"/>
      <w:lvlJc w:val="left"/>
      <w:pPr>
        <w:ind w:left="4320" w:hanging="360"/>
      </w:pPr>
      <w:rPr>
        <w:rFonts w:ascii="Courier New" w:hAnsi="Courier New" w:cs="Courier New" w:hint="default"/>
      </w:rPr>
    </w:lvl>
    <w:lvl w:ilvl="5" w:tplc="04060005">
      <w:start w:val="1"/>
      <w:numFmt w:val="bullet"/>
      <w:lvlText w:val=""/>
      <w:lvlJc w:val="left"/>
      <w:pPr>
        <w:ind w:left="5040" w:hanging="360"/>
      </w:pPr>
      <w:rPr>
        <w:rFonts w:ascii="Wingdings" w:hAnsi="Wingdings" w:hint="default"/>
      </w:rPr>
    </w:lvl>
    <w:lvl w:ilvl="6" w:tplc="04060001">
      <w:start w:val="1"/>
      <w:numFmt w:val="bullet"/>
      <w:lvlText w:val=""/>
      <w:lvlJc w:val="left"/>
      <w:pPr>
        <w:ind w:left="5760" w:hanging="360"/>
      </w:pPr>
      <w:rPr>
        <w:rFonts w:ascii="Symbol" w:hAnsi="Symbol" w:hint="default"/>
      </w:rPr>
    </w:lvl>
    <w:lvl w:ilvl="7" w:tplc="04060003">
      <w:start w:val="1"/>
      <w:numFmt w:val="bullet"/>
      <w:lvlText w:val="o"/>
      <w:lvlJc w:val="left"/>
      <w:pPr>
        <w:ind w:left="6480" w:hanging="360"/>
      </w:pPr>
      <w:rPr>
        <w:rFonts w:ascii="Courier New" w:hAnsi="Courier New" w:cs="Courier New" w:hint="default"/>
      </w:rPr>
    </w:lvl>
    <w:lvl w:ilvl="8" w:tplc="04060005">
      <w:start w:val="1"/>
      <w:numFmt w:val="bullet"/>
      <w:lvlText w:val=""/>
      <w:lvlJc w:val="left"/>
      <w:pPr>
        <w:ind w:left="7200" w:hanging="360"/>
      </w:pPr>
      <w:rPr>
        <w:rFonts w:ascii="Wingdings" w:hAnsi="Wingdings" w:hint="default"/>
      </w:rPr>
    </w:lvl>
  </w:abstractNum>
  <w:abstractNum w:abstractNumId="32" w15:restartNumberingAfterBreak="0">
    <w:nsid w:val="6E1E48BC"/>
    <w:multiLevelType w:val="hybridMultilevel"/>
    <w:tmpl w:val="AFFCF5F6"/>
    <w:lvl w:ilvl="0" w:tplc="04060003">
      <w:start w:val="1"/>
      <w:numFmt w:val="bullet"/>
      <w:lvlText w:val="o"/>
      <w:lvlJc w:val="left"/>
      <w:pPr>
        <w:ind w:left="1080" w:hanging="360"/>
      </w:pPr>
      <w:rPr>
        <w:rFonts w:ascii="Courier New" w:hAnsi="Courier New" w:cs="Courier New" w:hint="default"/>
      </w:rPr>
    </w:lvl>
    <w:lvl w:ilvl="1" w:tplc="04060003">
      <w:start w:val="1"/>
      <w:numFmt w:val="bullet"/>
      <w:lvlText w:val="o"/>
      <w:lvlJc w:val="left"/>
      <w:pPr>
        <w:ind w:left="1800" w:hanging="360"/>
      </w:pPr>
      <w:rPr>
        <w:rFonts w:ascii="Courier New" w:hAnsi="Courier New" w:cs="Courier New" w:hint="default"/>
      </w:rPr>
    </w:lvl>
    <w:lvl w:ilvl="2" w:tplc="04060005">
      <w:start w:val="1"/>
      <w:numFmt w:val="bullet"/>
      <w:lvlText w:val=""/>
      <w:lvlJc w:val="left"/>
      <w:pPr>
        <w:ind w:left="2520" w:hanging="360"/>
      </w:pPr>
      <w:rPr>
        <w:rFonts w:ascii="Wingdings" w:hAnsi="Wingdings" w:hint="default"/>
      </w:rPr>
    </w:lvl>
    <w:lvl w:ilvl="3" w:tplc="04060001">
      <w:start w:val="1"/>
      <w:numFmt w:val="bullet"/>
      <w:lvlText w:val=""/>
      <w:lvlJc w:val="left"/>
      <w:pPr>
        <w:ind w:left="3240" w:hanging="360"/>
      </w:pPr>
      <w:rPr>
        <w:rFonts w:ascii="Symbol" w:hAnsi="Symbol" w:hint="default"/>
      </w:rPr>
    </w:lvl>
    <w:lvl w:ilvl="4" w:tplc="04060003">
      <w:start w:val="1"/>
      <w:numFmt w:val="bullet"/>
      <w:lvlText w:val="o"/>
      <w:lvlJc w:val="left"/>
      <w:pPr>
        <w:ind w:left="3960" w:hanging="360"/>
      </w:pPr>
      <w:rPr>
        <w:rFonts w:ascii="Courier New" w:hAnsi="Courier New" w:cs="Courier New" w:hint="default"/>
      </w:rPr>
    </w:lvl>
    <w:lvl w:ilvl="5" w:tplc="04060005">
      <w:start w:val="1"/>
      <w:numFmt w:val="bullet"/>
      <w:lvlText w:val=""/>
      <w:lvlJc w:val="left"/>
      <w:pPr>
        <w:ind w:left="4680" w:hanging="360"/>
      </w:pPr>
      <w:rPr>
        <w:rFonts w:ascii="Wingdings" w:hAnsi="Wingdings" w:hint="default"/>
      </w:rPr>
    </w:lvl>
    <w:lvl w:ilvl="6" w:tplc="04060001">
      <w:start w:val="1"/>
      <w:numFmt w:val="bullet"/>
      <w:lvlText w:val=""/>
      <w:lvlJc w:val="left"/>
      <w:pPr>
        <w:ind w:left="5400" w:hanging="360"/>
      </w:pPr>
      <w:rPr>
        <w:rFonts w:ascii="Symbol" w:hAnsi="Symbol" w:hint="default"/>
      </w:rPr>
    </w:lvl>
    <w:lvl w:ilvl="7" w:tplc="04060003">
      <w:start w:val="1"/>
      <w:numFmt w:val="bullet"/>
      <w:lvlText w:val="o"/>
      <w:lvlJc w:val="left"/>
      <w:pPr>
        <w:ind w:left="6120" w:hanging="360"/>
      </w:pPr>
      <w:rPr>
        <w:rFonts w:ascii="Courier New" w:hAnsi="Courier New" w:cs="Courier New" w:hint="default"/>
      </w:rPr>
    </w:lvl>
    <w:lvl w:ilvl="8" w:tplc="04060005">
      <w:start w:val="1"/>
      <w:numFmt w:val="bullet"/>
      <w:lvlText w:val=""/>
      <w:lvlJc w:val="left"/>
      <w:pPr>
        <w:ind w:left="6840" w:hanging="360"/>
      </w:pPr>
      <w:rPr>
        <w:rFonts w:ascii="Wingdings" w:hAnsi="Wingdings" w:hint="default"/>
      </w:rPr>
    </w:lvl>
  </w:abstractNum>
  <w:abstractNum w:abstractNumId="33" w15:restartNumberingAfterBreak="0">
    <w:nsid w:val="6E6C6DE1"/>
    <w:multiLevelType w:val="hybridMultilevel"/>
    <w:tmpl w:val="CF7C5808"/>
    <w:lvl w:ilvl="0" w:tplc="04060003">
      <w:start w:val="1"/>
      <w:numFmt w:val="bullet"/>
      <w:lvlText w:val="o"/>
      <w:lvlJc w:val="left"/>
      <w:pPr>
        <w:ind w:left="1080" w:hanging="360"/>
      </w:pPr>
      <w:rPr>
        <w:rFonts w:ascii="Courier New" w:hAnsi="Courier New" w:cs="Courier New" w:hint="default"/>
      </w:rPr>
    </w:lvl>
    <w:lvl w:ilvl="1" w:tplc="04060003">
      <w:start w:val="1"/>
      <w:numFmt w:val="bullet"/>
      <w:lvlText w:val="o"/>
      <w:lvlJc w:val="left"/>
      <w:pPr>
        <w:ind w:left="1800" w:hanging="360"/>
      </w:pPr>
      <w:rPr>
        <w:rFonts w:ascii="Courier New" w:hAnsi="Courier New" w:cs="Courier New" w:hint="default"/>
      </w:rPr>
    </w:lvl>
    <w:lvl w:ilvl="2" w:tplc="04060005">
      <w:start w:val="1"/>
      <w:numFmt w:val="bullet"/>
      <w:lvlText w:val=""/>
      <w:lvlJc w:val="left"/>
      <w:pPr>
        <w:ind w:left="2520" w:hanging="360"/>
      </w:pPr>
      <w:rPr>
        <w:rFonts w:ascii="Wingdings" w:hAnsi="Wingdings" w:hint="default"/>
      </w:rPr>
    </w:lvl>
    <w:lvl w:ilvl="3" w:tplc="04060001">
      <w:start w:val="1"/>
      <w:numFmt w:val="bullet"/>
      <w:lvlText w:val=""/>
      <w:lvlJc w:val="left"/>
      <w:pPr>
        <w:ind w:left="3240" w:hanging="360"/>
      </w:pPr>
      <w:rPr>
        <w:rFonts w:ascii="Symbol" w:hAnsi="Symbol" w:hint="default"/>
      </w:rPr>
    </w:lvl>
    <w:lvl w:ilvl="4" w:tplc="04060003">
      <w:start w:val="1"/>
      <w:numFmt w:val="bullet"/>
      <w:lvlText w:val="o"/>
      <w:lvlJc w:val="left"/>
      <w:pPr>
        <w:ind w:left="3960" w:hanging="360"/>
      </w:pPr>
      <w:rPr>
        <w:rFonts w:ascii="Courier New" w:hAnsi="Courier New" w:cs="Courier New" w:hint="default"/>
      </w:rPr>
    </w:lvl>
    <w:lvl w:ilvl="5" w:tplc="04060005">
      <w:start w:val="1"/>
      <w:numFmt w:val="bullet"/>
      <w:lvlText w:val=""/>
      <w:lvlJc w:val="left"/>
      <w:pPr>
        <w:ind w:left="4680" w:hanging="360"/>
      </w:pPr>
      <w:rPr>
        <w:rFonts w:ascii="Wingdings" w:hAnsi="Wingdings" w:hint="default"/>
      </w:rPr>
    </w:lvl>
    <w:lvl w:ilvl="6" w:tplc="04060001">
      <w:start w:val="1"/>
      <w:numFmt w:val="bullet"/>
      <w:lvlText w:val=""/>
      <w:lvlJc w:val="left"/>
      <w:pPr>
        <w:ind w:left="5400" w:hanging="360"/>
      </w:pPr>
      <w:rPr>
        <w:rFonts w:ascii="Symbol" w:hAnsi="Symbol" w:hint="default"/>
      </w:rPr>
    </w:lvl>
    <w:lvl w:ilvl="7" w:tplc="04060003">
      <w:start w:val="1"/>
      <w:numFmt w:val="bullet"/>
      <w:lvlText w:val="o"/>
      <w:lvlJc w:val="left"/>
      <w:pPr>
        <w:ind w:left="6120" w:hanging="360"/>
      </w:pPr>
      <w:rPr>
        <w:rFonts w:ascii="Courier New" w:hAnsi="Courier New" w:cs="Courier New" w:hint="default"/>
      </w:rPr>
    </w:lvl>
    <w:lvl w:ilvl="8" w:tplc="04060005">
      <w:start w:val="1"/>
      <w:numFmt w:val="bullet"/>
      <w:lvlText w:val=""/>
      <w:lvlJc w:val="left"/>
      <w:pPr>
        <w:ind w:left="6840" w:hanging="360"/>
      </w:pPr>
      <w:rPr>
        <w:rFonts w:ascii="Wingdings" w:hAnsi="Wingdings" w:hint="default"/>
      </w:rPr>
    </w:lvl>
  </w:abstractNum>
  <w:abstractNum w:abstractNumId="34" w15:restartNumberingAfterBreak="0">
    <w:nsid w:val="6FF846BB"/>
    <w:multiLevelType w:val="multilevel"/>
    <w:tmpl w:val="7272E4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4569BE"/>
    <w:multiLevelType w:val="hybridMultilevel"/>
    <w:tmpl w:val="E778A3AA"/>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4"/>
  </w:num>
  <w:num w:numId="13">
    <w:abstractNumId w:val="23"/>
    <w:lvlOverride w:ilvl="0"/>
    <w:lvlOverride w:ilvl="1"/>
    <w:lvlOverride w:ilvl="2"/>
    <w:lvlOverride w:ilvl="3">
      <w:startOverride w:val="1"/>
    </w:lvlOverride>
    <w:lvlOverride w:ilvl="4"/>
    <w:lvlOverride w:ilvl="5"/>
    <w:lvlOverride w:ilvl="6"/>
    <w:lvlOverride w:ilvl="7"/>
    <w:lvlOverride w:ilvl="8"/>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
  </w:num>
  <w:num w:numId="17">
    <w:abstractNumId w:val="5"/>
  </w:num>
  <w:num w:numId="18">
    <w:abstractNumId w:val="31"/>
  </w:num>
  <w:num w:numId="19">
    <w:abstractNumId w:val="24"/>
  </w:num>
  <w:num w:numId="20">
    <w:abstractNumId w:val="2"/>
  </w:num>
  <w:num w:numId="21">
    <w:abstractNumId w:val="6"/>
  </w:num>
  <w:num w:numId="22">
    <w:abstractNumId w:val="18"/>
  </w:num>
  <w:num w:numId="23">
    <w:abstractNumId w:val="28"/>
  </w:num>
  <w:num w:numId="24">
    <w:abstractNumId w:val="33"/>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21"/>
  </w:num>
  <w:num w:numId="28">
    <w:abstractNumId w:val="0"/>
  </w:num>
  <w:num w:numId="29">
    <w:abstractNumId w:val="7"/>
  </w:num>
  <w:num w:numId="30">
    <w:abstractNumId w:val="15"/>
  </w:num>
  <w:num w:numId="31">
    <w:abstractNumId w:val="20"/>
  </w:num>
  <w:num w:numId="32">
    <w:abstractNumId w:val="3"/>
  </w:num>
  <w:num w:numId="33">
    <w:abstractNumId w:val="34"/>
  </w:num>
  <w:num w:numId="34">
    <w:abstractNumId w:val="19"/>
  </w:num>
  <w:num w:numId="35">
    <w:abstractNumId w:val="17"/>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9D4"/>
    <w:rsid w:val="000A6D07"/>
    <w:rsid w:val="00340BBE"/>
    <w:rsid w:val="004F525B"/>
    <w:rsid w:val="00667041"/>
    <w:rsid w:val="006E4FA8"/>
    <w:rsid w:val="007D5446"/>
    <w:rsid w:val="0081726A"/>
    <w:rsid w:val="009F1291"/>
    <w:rsid w:val="00B53E71"/>
    <w:rsid w:val="00C329D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890E9"/>
  <w15:chartTrackingRefBased/>
  <w15:docId w15:val="{7093199D-ADCA-47DC-A945-5C6D55797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4F525B"/>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semiHidden/>
    <w:unhideWhenUsed/>
    <w:qFormat/>
    <w:rsid w:val="004F525B"/>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paragraph" w:styleId="Overskrift5">
    <w:name w:val="heading 5"/>
    <w:basedOn w:val="Normal"/>
    <w:link w:val="Overskrift5Tegn"/>
    <w:uiPriority w:val="9"/>
    <w:semiHidden/>
    <w:unhideWhenUsed/>
    <w:qFormat/>
    <w:rsid w:val="004F525B"/>
    <w:pPr>
      <w:spacing w:before="100" w:beforeAutospacing="1" w:after="100" w:afterAutospacing="1" w:line="240" w:lineRule="auto"/>
      <w:outlineLvl w:val="4"/>
    </w:pPr>
    <w:rPr>
      <w:rFonts w:ascii="Times New Roman" w:eastAsia="Times New Roman" w:hAnsi="Times New Roman" w:cs="Times New Roman"/>
      <w:b/>
      <w:bCs/>
      <w:sz w:val="20"/>
      <w:szCs w:val="20"/>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ecxapple-converted-space">
    <w:name w:val="ecxapple-converted-space"/>
    <w:basedOn w:val="Standardskrifttypeiafsnit"/>
    <w:rsid w:val="00C329D4"/>
  </w:style>
  <w:style w:type="paragraph" w:styleId="Listeafsnit">
    <w:name w:val="List Paragraph"/>
    <w:basedOn w:val="Normal"/>
    <w:uiPriority w:val="34"/>
    <w:qFormat/>
    <w:rsid w:val="00B53E71"/>
    <w:pPr>
      <w:ind w:left="720"/>
      <w:contextualSpacing/>
    </w:pPr>
  </w:style>
  <w:style w:type="character" w:customStyle="1" w:styleId="Overskrift1Tegn">
    <w:name w:val="Overskrift 1 Tegn"/>
    <w:basedOn w:val="Standardskrifttypeiafsnit"/>
    <w:link w:val="Overskrift1"/>
    <w:uiPriority w:val="9"/>
    <w:rsid w:val="004F525B"/>
    <w:rPr>
      <w:rFonts w:asciiTheme="majorHAnsi" w:eastAsiaTheme="majorEastAsia" w:hAnsiTheme="majorHAnsi" w:cstheme="majorBidi"/>
      <w:color w:val="2F5496" w:themeColor="accent1" w:themeShade="BF"/>
      <w:sz w:val="32"/>
      <w:szCs w:val="32"/>
    </w:rPr>
  </w:style>
  <w:style w:type="character" w:customStyle="1" w:styleId="Overskrift2Tegn">
    <w:name w:val="Overskrift 2 Tegn"/>
    <w:basedOn w:val="Standardskrifttypeiafsnit"/>
    <w:link w:val="Overskrift2"/>
    <w:uiPriority w:val="9"/>
    <w:semiHidden/>
    <w:rsid w:val="004F525B"/>
    <w:rPr>
      <w:rFonts w:asciiTheme="majorHAnsi" w:eastAsiaTheme="majorEastAsia" w:hAnsiTheme="majorHAnsi" w:cstheme="majorBidi"/>
      <w:color w:val="2F5496" w:themeColor="accent1" w:themeShade="BF"/>
      <w:sz w:val="26"/>
      <w:szCs w:val="26"/>
    </w:rPr>
  </w:style>
  <w:style w:type="character" w:customStyle="1" w:styleId="Overskrift5Tegn">
    <w:name w:val="Overskrift 5 Tegn"/>
    <w:basedOn w:val="Standardskrifttypeiafsnit"/>
    <w:link w:val="Overskrift5"/>
    <w:uiPriority w:val="9"/>
    <w:semiHidden/>
    <w:rsid w:val="004F525B"/>
    <w:rPr>
      <w:rFonts w:ascii="Times New Roman" w:eastAsia="Times New Roman" w:hAnsi="Times New Roman" w:cs="Times New Roman"/>
      <w:b/>
      <w:bCs/>
      <w:sz w:val="20"/>
      <w:szCs w:val="20"/>
      <w:lang w:eastAsia="da-DK"/>
    </w:rPr>
  </w:style>
  <w:style w:type="paragraph" w:customStyle="1" w:styleId="msonormal0">
    <w:name w:val="msonormal"/>
    <w:basedOn w:val="Normal"/>
    <w:uiPriority w:val="99"/>
    <w:rsid w:val="004F525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NormalWeb">
    <w:name w:val="Normal (Web)"/>
    <w:basedOn w:val="Normal"/>
    <w:uiPriority w:val="99"/>
    <w:semiHidden/>
    <w:unhideWhenUsed/>
    <w:rsid w:val="004F525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apple-converted-space">
    <w:name w:val="apple-converted-space"/>
    <w:basedOn w:val="Standardskrifttypeiafsnit"/>
    <w:rsid w:val="004F525B"/>
  </w:style>
  <w:style w:type="table" w:styleId="Tabel-Gitter">
    <w:name w:val="Table Grid"/>
    <w:basedOn w:val="Tabel-Normal"/>
    <w:uiPriority w:val="39"/>
    <w:rsid w:val="004F525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tabel4-farve1">
    <w:name w:val="Grid Table 4 Accent 1"/>
    <w:basedOn w:val="Tabel-Normal"/>
    <w:uiPriority w:val="49"/>
    <w:rsid w:val="004F525B"/>
    <w:pPr>
      <w:spacing w:after="0" w:line="240" w:lineRule="auto"/>
    </w:pPr>
    <w:tblPr>
      <w:tblStyleRowBandSize w:val="1"/>
      <w:tblStyleColBandSize w:val="1"/>
      <w:tblInd w:w="0" w:type="nil"/>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73961">
      <w:bodyDiv w:val="1"/>
      <w:marLeft w:val="0"/>
      <w:marRight w:val="0"/>
      <w:marTop w:val="0"/>
      <w:marBottom w:val="0"/>
      <w:divBdr>
        <w:top w:val="none" w:sz="0" w:space="0" w:color="auto"/>
        <w:left w:val="none" w:sz="0" w:space="0" w:color="auto"/>
        <w:bottom w:val="none" w:sz="0" w:space="0" w:color="auto"/>
        <w:right w:val="none" w:sz="0" w:space="0" w:color="auto"/>
      </w:divBdr>
    </w:div>
    <w:div w:id="40639987">
      <w:bodyDiv w:val="1"/>
      <w:marLeft w:val="0"/>
      <w:marRight w:val="0"/>
      <w:marTop w:val="0"/>
      <w:marBottom w:val="0"/>
      <w:divBdr>
        <w:top w:val="none" w:sz="0" w:space="0" w:color="auto"/>
        <w:left w:val="none" w:sz="0" w:space="0" w:color="auto"/>
        <w:bottom w:val="none" w:sz="0" w:space="0" w:color="auto"/>
        <w:right w:val="none" w:sz="0" w:space="0" w:color="auto"/>
      </w:divBdr>
    </w:div>
    <w:div w:id="61489782">
      <w:bodyDiv w:val="1"/>
      <w:marLeft w:val="0"/>
      <w:marRight w:val="0"/>
      <w:marTop w:val="0"/>
      <w:marBottom w:val="0"/>
      <w:divBdr>
        <w:top w:val="none" w:sz="0" w:space="0" w:color="auto"/>
        <w:left w:val="none" w:sz="0" w:space="0" w:color="auto"/>
        <w:bottom w:val="none" w:sz="0" w:space="0" w:color="auto"/>
        <w:right w:val="none" w:sz="0" w:space="0" w:color="auto"/>
      </w:divBdr>
    </w:div>
    <w:div w:id="151528675">
      <w:bodyDiv w:val="1"/>
      <w:marLeft w:val="0"/>
      <w:marRight w:val="0"/>
      <w:marTop w:val="0"/>
      <w:marBottom w:val="0"/>
      <w:divBdr>
        <w:top w:val="none" w:sz="0" w:space="0" w:color="auto"/>
        <w:left w:val="none" w:sz="0" w:space="0" w:color="auto"/>
        <w:bottom w:val="none" w:sz="0" w:space="0" w:color="auto"/>
        <w:right w:val="none" w:sz="0" w:space="0" w:color="auto"/>
      </w:divBdr>
    </w:div>
    <w:div w:id="568731316">
      <w:bodyDiv w:val="1"/>
      <w:marLeft w:val="0"/>
      <w:marRight w:val="0"/>
      <w:marTop w:val="0"/>
      <w:marBottom w:val="0"/>
      <w:divBdr>
        <w:top w:val="none" w:sz="0" w:space="0" w:color="auto"/>
        <w:left w:val="none" w:sz="0" w:space="0" w:color="auto"/>
        <w:bottom w:val="none" w:sz="0" w:space="0" w:color="auto"/>
        <w:right w:val="none" w:sz="0" w:space="0" w:color="auto"/>
      </w:divBdr>
    </w:div>
    <w:div w:id="570386187">
      <w:bodyDiv w:val="1"/>
      <w:marLeft w:val="0"/>
      <w:marRight w:val="0"/>
      <w:marTop w:val="0"/>
      <w:marBottom w:val="0"/>
      <w:divBdr>
        <w:top w:val="none" w:sz="0" w:space="0" w:color="auto"/>
        <w:left w:val="none" w:sz="0" w:space="0" w:color="auto"/>
        <w:bottom w:val="none" w:sz="0" w:space="0" w:color="auto"/>
        <w:right w:val="none" w:sz="0" w:space="0" w:color="auto"/>
      </w:divBdr>
    </w:div>
    <w:div w:id="653023505">
      <w:bodyDiv w:val="1"/>
      <w:marLeft w:val="0"/>
      <w:marRight w:val="0"/>
      <w:marTop w:val="0"/>
      <w:marBottom w:val="0"/>
      <w:divBdr>
        <w:top w:val="none" w:sz="0" w:space="0" w:color="auto"/>
        <w:left w:val="none" w:sz="0" w:space="0" w:color="auto"/>
        <w:bottom w:val="none" w:sz="0" w:space="0" w:color="auto"/>
        <w:right w:val="none" w:sz="0" w:space="0" w:color="auto"/>
      </w:divBdr>
    </w:div>
    <w:div w:id="686560202">
      <w:bodyDiv w:val="1"/>
      <w:marLeft w:val="0"/>
      <w:marRight w:val="0"/>
      <w:marTop w:val="0"/>
      <w:marBottom w:val="0"/>
      <w:divBdr>
        <w:top w:val="none" w:sz="0" w:space="0" w:color="auto"/>
        <w:left w:val="none" w:sz="0" w:space="0" w:color="auto"/>
        <w:bottom w:val="none" w:sz="0" w:space="0" w:color="auto"/>
        <w:right w:val="none" w:sz="0" w:space="0" w:color="auto"/>
      </w:divBdr>
    </w:div>
    <w:div w:id="691299965">
      <w:bodyDiv w:val="1"/>
      <w:marLeft w:val="0"/>
      <w:marRight w:val="0"/>
      <w:marTop w:val="0"/>
      <w:marBottom w:val="0"/>
      <w:divBdr>
        <w:top w:val="none" w:sz="0" w:space="0" w:color="auto"/>
        <w:left w:val="none" w:sz="0" w:space="0" w:color="auto"/>
        <w:bottom w:val="none" w:sz="0" w:space="0" w:color="auto"/>
        <w:right w:val="none" w:sz="0" w:space="0" w:color="auto"/>
      </w:divBdr>
    </w:div>
    <w:div w:id="695739987">
      <w:bodyDiv w:val="1"/>
      <w:marLeft w:val="0"/>
      <w:marRight w:val="0"/>
      <w:marTop w:val="0"/>
      <w:marBottom w:val="0"/>
      <w:divBdr>
        <w:top w:val="none" w:sz="0" w:space="0" w:color="auto"/>
        <w:left w:val="none" w:sz="0" w:space="0" w:color="auto"/>
        <w:bottom w:val="none" w:sz="0" w:space="0" w:color="auto"/>
        <w:right w:val="none" w:sz="0" w:space="0" w:color="auto"/>
      </w:divBdr>
    </w:div>
    <w:div w:id="726338617">
      <w:bodyDiv w:val="1"/>
      <w:marLeft w:val="0"/>
      <w:marRight w:val="0"/>
      <w:marTop w:val="0"/>
      <w:marBottom w:val="0"/>
      <w:divBdr>
        <w:top w:val="none" w:sz="0" w:space="0" w:color="auto"/>
        <w:left w:val="none" w:sz="0" w:space="0" w:color="auto"/>
        <w:bottom w:val="none" w:sz="0" w:space="0" w:color="auto"/>
        <w:right w:val="none" w:sz="0" w:space="0" w:color="auto"/>
      </w:divBdr>
    </w:div>
    <w:div w:id="817648618">
      <w:bodyDiv w:val="1"/>
      <w:marLeft w:val="0"/>
      <w:marRight w:val="0"/>
      <w:marTop w:val="0"/>
      <w:marBottom w:val="0"/>
      <w:divBdr>
        <w:top w:val="none" w:sz="0" w:space="0" w:color="auto"/>
        <w:left w:val="none" w:sz="0" w:space="0" w:color="auto"/>
        <w:bottom w:val="none" w:sz="0" w:space="0" w:color="auto"/>
        <w:right w:val="none" w:sz="0" w:space="0" w:color="auto"/>
      </w:divBdr>
    </w:div>
    <w:div w:id="826214861">
      <w:bodyDiv w:val="1"/>
      <w:marLeft w:val="0"/>
      <w:marRight w:val="0"/>
      <w:marTop w:val="0"/>
      <w:marBottom w:val="0"/>
      <w:divBdr>
        <w:top w:val="none" w:sz="0" w:space="0" w:color="auto"/>
        <w:left w:val="none" w:sz="0" w:space="0" w:color="auto"/>
        <w:bottom w:val="none" w:sz="0" w:space="0" w:color="auto"/>
        <w:right w:val="none" w:sz="0" w:space="0" w:color="auto"/>
      </w:divBdr>
    </w:div>
    <w:div w:id="932280675">
      <w:bodyDiv w:val="1"/>
      <w:marLeft w:val="0"/>
      <w:marRight w:val="0"/>
      <w:marTop w:val="0"/>
      <w:marBottom w:val="0"/>
      <w:divBdr>
        <w:top w:val="none" w:sz="0" w:space="0" w:color="auto"/>
        <w:left w:val="none" w:sz="0" w:space="0" w:color="auto"/>
        <w:bottom w:val="none" w:sz="0" w:space="0" w:color="auto"/>
        <w:right w:val="none" w:sz="0" w:space="0" w:color="auto"/>
      </w:divBdr>
    </w:div>
    <w:div w:id="950555609">
      <w:bodyDiv w:val="1"/>
      <w:marLeft w:val="0"/>
      <w:marRight w:val="0"/>
      <w:marTop w:val="0"/>
      <w:marBottom w:val="0"/>
      <w:divBdr>
        <w:top w:val="none" w:sz="0" w:space="0" w:color="auto"/>
        <w:left w:val="none" w:sz="0" w:space="0" w:color="auto"/>
        <w:bottom w:val="none" w:sz="0" w:space="0" w:color="auto"/>
        <w:right w:val="none" w:sz="0" w:space="0" w:color="auto"/>
      </w:divBdr>
    </w:div>
    <w:div w:id="1026716658">
      <w:bodyDiv w:val="1"/>
      <w:marLeft w:val="0"/>
      <w:marRight w:val="0"/>
      <w:marTop w:val="0"/>
      <w:marBottom w:val="0"/>
      <w:divBdr>
        <w:top w:val="none" w:sz="0" w:space="0" w:color="auto"/>
        <w:left w:val="none" w:sz="0" w:space="0" w:color="auto"/>
        <w:bottom w:val="none" w:sz="0" w:space="0" w:color="auto"/>
        <w:right w:val="none" w:sz="0" w:space="0" w:color="auto"/>
      </w:divBdr>
    </w:div>
    <w:div w:id="1055396487">
      <w:bodyDiv w:val="1"/>
      <w:marLeft w:val="0"/>
      <w:marRight w:val="0"/>
      <w:marTop w:val="0"/>
      <w:marBottom w:val="0"/>
      <w:divBdr>
        <w:top w:val="none" w:sz="0" w:space="0" w:color="auto"/>
        <w:left w:val="none" w:sz="0" w:space="0" w:color="auto"/>
        <w:bottom w:val="none" w:sz="0" w:space="0" w:color="auto"/>
        <w:right w:val="none" w:sz="0" w:space="0" w:color="auto"/>
      </w:divBdr>
    </w:div>
    <w:div w:id="1202397573">
      <w:bodyDiv w:val="1"/>
      <w:marLeft w:val="0"/>
      <w:marRight w:val="0"/>
      <w:marTop w:val="0"/>
      <w:marBottom w:val="0"/>
      <w:divBdr>
        <w:top w:val="none" w:sz="0" w:space="0" w:color="auto"/>
        <w:left w:val="none" w:sz="0" w:space="0" w:color="auto"/>
        <w:bottom w:val="none" w:sz="0" w:space="0" w:color="auto"/>
        <w:right w:val="none" w:sz="0" w:space="0" w:color="auto"/>
      </w:divBdr>
    </w:div>
    <w:div w:id="1212956125">
      <w:bodyDiv w:val="1"/>
      <w:marLeft w:val="0"/>
      <w:marRight w:val="0"/>
      <w:marTop w:val="0"/>
      <w:marBottom w:val="0"/>
      <w:divBdr>
        <w:top w:val="none" w:sz="0" w:space="0" w:color="auto"/>
        <w:left w:val="none" w:sz="0" w:space="0" w:color="auto"/>
        <w:bottom w:val="none" w:sz="0" w:space="0" w:color="auto"/>
        <w:right w:val="none" w:sz="0" w:space="0" w:color="auto"/>
      </w:divBdr>
    </w:div>
    <w:div w:id="1305155377">
      <w:bodyDiv w:val="1"/>
      <w:marLeft w:val="0"/>
      <w:marRight w:val="0"/>
      <w:marTop w:val="0"/>
      <w:marBottom w:val="0"/>
      <w:divBdr>
        <w:top w:val="none" w:sz="0" w:space="0" w:color="auto"/>
        <w:left w:val="none" w:sz="0" w:space="0" w:color="auto"/>
        <w:bottom w:val="none" w:sz="0" w:space="0" w:color="auto"/>
        <w:right w:val="none" w:sz="0" w:space="0" w:color="auto"/>
      </w:divBdr>
    </w:div>
    <w:div w:id="1312179626">
      <w:bodyDiv w:val="1"/>
      <w:marLeft w:val="0"/>
      <w:marRight w:val="0"/>
      <w:marTop w:val="0"/>
      <w:marBottom w:val="0"/>
      <w:divBdr>
        <w:top w:val="none" w:sz="0" w:space="0" w:color="auto"/>
        <w:left w:val="none" w:sz="0" w:space="0" w:color="auto"/>
        <w:bottom w:val="none" w:sz="0" w:space="0" w:color="auto"/>
        <w:right w:val="none" w:sz="0" w:space="0" w:color="auto"/>
      </w:divBdr>
    </w:div>
    <w:div w:id="1405444532">
      <w:bodyDiv w:val="1"/>
      <w:marLeft w:val="0"/>
      <w:marRight w:val="0"/>
      <w:marTop w:val="0"/>
      <w:marBottom w:val="0"/>
      <w:divBdr>
        <w:top w:val="none" w:sz="0" w:space="0" w:color="auto"/>
        <w:left w:val="none" w:sz="0" w:space="0" w:color="auto"/>
        <w:bottom w:val="none" w:sz="0" w:space="0" w:color="auto"/>
        <w:right w:val="none" w:sz="0" w:space="0" w:color="auto"/>
      </w:divBdr>
    </w:div>
    <w:div w:id="1448160208">
      <w:bodyDiv w:val="1"/>
      <w:marLeft w:val="0"/>
      <w:marRight w:val="0"/>
      <w:marTop w:val="0"/>
      <w:marBottom w:val="0"/>
      <w:divBdr>
        <w:top w:val="none" w:sz="0" w:space="0" w:color="auto"/>
        <w:left w:val="none" w:sz="0" w:space="0" w:color="auto"/>
        <w:bottom w:val="none" w:sz="0" w:space="0" w:color="auto"/>
        <w:right w:val="none" w:sz="0" w:space="0" w:color="auto"/>
      </w:divBdr>
    </w:div>
    <w:div w:id="1454667984">
      <w:bodyDiv w:val="1"/>
      <w:marLeft w:val="0"/>
      <w:marRight w:val="0"/>
      <w:marTop w:val="0"/>
      <w:marBottom w:val="0"/>
      <w:divBdr>
        <w:top w:val="none" w:sz="0" w:space="0" w:color="auto"/>
        <w:left w:val="none" w:sz="0" w:space="0" w:color="auto"/>
        <w:bottom w:val="none" w:sz="0" w:space="0" w:color="auto"/>
        <w:right w:val="none" w:sz="0" w:space="0" w:color="auto"/>
      </w:divBdr>
    </w:div>
    <w:div w:id="1646081282">
      <w:bodyDiv w:val="1"/>
      <w:marLeft w:val="0"/>
      <w:marRight w:val="0"/>
      <w:marTop w:val="0"/>
      <w:marBottom w:val="0"/>
      <w:divBdr>
        <w:top w:val="none" w:sz="0" w:space="0" w:color="auto"/>
        <w:left w:val="none" w:sz="0" w:space="0" w:color="auto"/>
        <w:bottom w:val="none" w:sz="0" w:space="0" w:color="auto"/>
        <w:right w:val="none" w:sz="0" w:space="0" w:color="auto"/>
      </w:divBdr>
    </w:div>
    <w:div w:id="1661080443">
      <w:bodyDiv w:val="1"/>
      <w:marLeft w:val="0"/>
      <w:marRight w:val="0"/>
      <w:marTop w:val="0"/>
      <w:marBottom w:val="0"/>
      <w:divBdr>
        <w:top w:val="none" w:sz="0" w:space="0" w:color="auto"/>
        <w:left w:val="none" w:sz="0" w:space="0" w:color="auto"/>
        <w:bottom w:val="none" w:sz="0" w:space="0" w:color="auto"/>
        <w:right w:val="none" w:sz="0" w:space="0" w:color="auto"/>
      </w:divBdr>
    </w:div>
    <w:div w:id="1827357808">
      <w:bodyDiv w:val="1"/>
      <w:marLeft w:val="0"/>
      <w:marRight w:val="0"/>
      <w:marTop w:val="0"/>
      <w:marBottom w:val="0"/>
      <w:divBdr>
        <w:top w:val="none" w:sz="0" w:space="0" w:color="auto"/>
        <w:left w:val="none" w:sz="0" w:space="0" w:color="auto"/>
        <w:bottom w:val="none" w:sz="0" w:space="0" w:color="auto"/>
        <w:right w:val="none" w:sz="0" w:space="0" w:color="auto"/>
      </w:divBdr>
    </w:div>
    <w:div w:id="1840580508">
      <w:bodyDiv w:val="1"/>
      <w:marLeft w:val="0"/>
      <w:marRight w:val="0"/>
      <w:marTop w:val="0"/>
      <w:marBottom w:val="0"/>
      <w:divBdr>
        <w:top w:val="none" w:sz="0" w:space="0" w:color="auto"/>
        <w:left w:val="none" w:sz="0" w:space="0" w:color="auto"/>
        <w:bottom w:val="none" w:sz="0" w:space="0" w:color="auto"/>
        <w:right w:val="none" w:sz="0" w:space="0" w:color="auto"/>
      </w:divBdr>
    </w:div>
    <w:div w:id="2006013512">
      <w:bodyDiv w:val="1"/>
      <w:marLeft w:val="0"/>
      <w:marRight w:val="0"/>
      <w:marTop w:val="0"/>
      <w:marBottom w:val="0"/>
      <w:divBdr>
        <w:top w:val="none" w:sz="0" w:space="0" w:color="auto"/>
        <w:left w:val="none" w:sz="0" w:space="0" w:color="auto"/>
        <w:bottom w:val="none" w:sz="0" w:space="0" w:color="auto"/>
        <w:right w:val="none" w:sz="0" w:space="0" w:color="auto"/>
      </w:divBdr>
    </w:div>
    <w:div w:id="2007315993">
      <w:bodyDiv w:val="1"/>
      <w:marLeft w:val="0"/>
      <w:marRight w:val="0"/>
      <w:marTop w:val="0"/>
      <w:marBottom w:val="0"/>
      <w:divBdr>
        <w:top w:val="none" w:sz="0" w:space="0" w:color="auto"/>
        <w:left w:val="none" w:sz="0" w:space="0" w:color="auto"/>
        <w:bottom w:val="none" w:sz="0" w:space="0" w:color="auto"/>
        <w:right w:val="none" w:sz="0" w:space="0" w:color="auto"/>
      </w:divBdr>
    </w:div>
    <w:div w:id="2058964377">
      <w:bodyDiv w:val="1"/>
      <w:marLeft w:val="0"/>
      <w:marRight w:val="0"/>
      <w:marTop w:val="0"/>
      <w:marBottom w:val="0"/>
      <w:divBdr>
        <w:top w:val="none" w:sz="0" w:space="0" w:color="auto"/>
        <w:left w:val="none" w:sz="0" w:space="0" w:color="auto"/>
        <w:bottom w:val="none" w:sz="0" w:space="0" w:color="auto"/>
        <w:right w:val="none" w:sz="0" w:space="0" w:color="auto"/>
      </w:divBdr>
    </w:div>
    <w:div w:id="207535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1665</TotalTime>
  <Pages>28</Pages>
  <Words>6372</Words>
  <Characters>38870</Characters>
  <Application>Microsoft Office Word</Application>
  <DocSecurity>0</DocSecurity>
  <Lines>323</Lines>
  <Paragraphs>90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Hoffmeyer</dc:creator>
  <cp:keywords/>
  <dc:description/>
  <cp:lastModifiedBy>Josef Haidar Hamoudi</cp:lastModifiedBy>
  <cp:revision>3</cp:revision>
  <dcterms:created xsi:type="dcterms:W3CDTF">2020-05-14T10:57:00Z</dcterms:created>
  <dcterms:modified xsi:type="dcterms:W3CDTF">2020-06-08T18:21:00Z</dcterms:modified>
</cp:coreProperties>
</file>