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F0A0F" w14:textId="77777777" w:rsidR="00BC401E" w:rsidRDefault="0018100D" w:rsidP="0018100D">
      <w:pPr>
        <w:pStyle w:val="Overskrift1"/>
      </w:pPr>
      <w:r>
        <w:t xml:space="preserve">21. Leukæmi og </w:t>
      </w:r>
      <w:proofErr w:type="spellStart"/>
      <w:r>
        <w:t>lymfomer</w:t>
      </w:r>
      <w:proofErr w:type="spellEnd"/>
    </w:p>
    <w:p w14:paraId="3CF1CFAB" w14:textId="77777777" w:rsidR="004A77B7" w:rsidRDefault="004A77B7" w:rsidP="0018100D">
      <w:pPr>
        <w:rPr>
          <w:u w:val="single"/>
        </w:rPr>
      </w:pPr>
      <w:r>
        <w:rPr>
          <w:u w:val="single"/>
        </w:rPr>
        <w:t>Leukæmi:</w:t>
      </w:r>
    </w:p>
    <w:p w14:paraId="23B8B474" w14:textId="77777777" w:rsidR="0018100D" w:rsidRPr="004A77B7" w:rsidRDefault="0018100D" w:rsidP="0018100D">
      <w:r w:rsidRPr="004A77B7">
        <w:t>Indledning:</w:t>
      </w:r>
    </w:p>
    <w:p w14:paraId="7FEF9E1A" w14:textId="77777777" w:rsidR="0018100D" w:rsidRDefault="004A77B7" w:rsidP="004A77B7">
      <w:pPr>
        <w:pStyle w:val="Listeafsnit"/>
        <w:numPr>
          <w:ilvl w:val="0"/>
          <w:numId w:val="1"/>
        </w:numPr>
      </w:pPr>
      <w:r>
        <w:t>leukæmi er en gruppe af neoplastiske lidelser der involverer leukocytter</w:t>
      </w:r>
    </w:p>
    <w:p w14:paraId="26915517" w14:textId="77777777" w:rsidR="004A77B7" w:rsidRDefault="004A77B7" w:rsidP="004A77B7">
      <w:pPr>
        <w:pStyle w:val="Listeafsnit"/>
        <w:numPr>
          <w:ilvl w:val="0"/>
          <w:numId w:val="1"/>
        </w:numPr>
      </w:pPr>
      <w:r>
        <w:t xml:space="preserve">nogle typer af leukæmi reagerer positivt på kemoterapi hvorfor overlevelsesraten er på 45 % med en højere overlevelsesrate i </w:t>
      </w:r>
      <w:proofErr w:type="spellStart"/>
      <w:r>
        <w:t>lymfoide</w:t>
      </w:r>
      <w:proofErr w:type="spellEnd"/>
      <w:r>
        <w:t xml:space="preserve"> typer i børn</w:t>
      </w:r>
    </w:p>
    <w:p w14:paraId="307A20C2" w14:textId="77777777" w:rsidR="004A77B7" w:rsidRDefault="004A77B7" w:rsidP="004A77B7">
      <w:proofErr w:type="spellStart"/>
      <w:r>
        <w:t>Patofysiologi</w:t>
      </w:r>
      <w:proofErr w:type="spellEnd"/>
      <w:r>
        <w:t>:</w:t>
      </w:r>
    </w:p>
    <w:p w14:paraId="58477E4E" w14:textId="74A7CA8D" w:rsidR="004A77B7" w:rsidRDefault="00FF76BD" w:rsidP="00F25634">
      <w:pPr>
        <w:pStyle w:val="Listeafsnit"/>
        <w:numPr>
          <w:ilvl w:val="0"/>
          <w:numId w:val="1"/>
        </w:numPr>
      </w:pPr>
      <w:r>
        <w:t xml:space="preserve">leukæmi skyldes at en eller flere typer af leukocytter er </w:t>
      </w:r>
      <w:proofErr w:type="spellStart"/>
      <w:r>
        <w:t>udifferentierede</w:t>
      </w:r>
      <w:proofErr w:type="spellEnd"/>
      <w:r>
        <w:t>, umodne og ikke-funktionelle celler der deles ukontrollabelt i knoglemarven</w:t>
      </w:r>
    </w:p>
    <w:p w14:paraId="523C76D6" w14:textId="01864326" w:rsidR="00F25634" w:rsidRDefault="00F25634" w:rsidP="00F25634">
      <w:pPr>
        <w:pStyle w:val="Listeafsnit"/>
        <w:numPr>
          <w:ilvl w:val="0"/>
          <w:numId w:val="1"/>
        </w:numPr>
      </w:pPr>
      <w:r>
        <w:t>en stor mængde af disse celler frigives til den generelle cirkulation hvor de infiltrerer lymfeknuder, milt, lever, hjerne og andre organer</w:t>
      </w:r>
    </w:p>
    <w:p w14:paraId="50C3DB4B" w14:textId="51503700" w:rsidR="00F25634" w:rsidRDefault="00F25634" w:rsidP="00F25634">
      <w:pPr>
        <w:pStyle w:val="Listeafsnit"/>
        <w:numPr>
          <w:ilvl w:val="0"/>
          <w:numId w:val="1"/>
        </w:numPr>
      </w:pPr>
      <w:r>
        <w:t>der findes hhv. en akut og en kronisk form for leukæmi:</w:t>
      </w:r>
    </w:p>
    <w:p w14:paraId="1D0B307F" w14:textId="1E38B92A" w:rsidR="00F25634" w:rsidRDefault="00F25634" w:rsidP="00F25634">
      <w:pPr>
        <w:pStyle w:val="Listeafsnit"/>
        <w:numPr>
          <w:ilvl w:val="1"/>
          <w:numId w:val="1"/>
        </w:numPr>
      </w:pPr>
      <w:r>
        <w:t>akut</w:t>
      </w:r>
      <w:r w:rsidR="00EA5286">
        <w:t xml:space="preserve"> (ALL og AML)</w:t>
      </w:r>
      <w:r>
        <w:t xml:space="preserve">: </w:t>
      </w:r>
      <w:r w:rsidR="00EA5286">
        <w:t>involverer flest syge celler i knoglemarven og perifer cirkulation, pludselig debut, tydelige tegn og komplikationer, opstår hyppigst hos børn og unge voksne</w:t>
      </w:r>
    </w:p>
    <w:p w14:paraId="01243323" w14:textId="40675ECF" w:rsidR="00EA5286" w:rsidRDefault="00EA5286" w:rsidP="00EA5286">
      <w:pPr>
        <w:pStyle w:val="Listeafsnit"/>
        <w:numPr>
          <w:ilvl w:val="2"/>
          <w:numId w:val="1"/>
        </w:numPr>
      </w:pPr>
      <w:r>
        <w:t xml:space="preserve">ALL; </w:t>
      </w:r>
      <w:r w:rsidR="00890306">
        <w:t xml:space="preserve">mest almindelige (80%) børnecancer og begynder typisk i alderen 2-5 år, </w:t>
      </w:r>
      <w:r>
        <w:t>involverer forløberen for B-lymfocytter</w:t>
      </w:r>
    </w:p>
    <w:p w14:paraId="4883A85C" w14:textId="3582BFE6" w:rsidR="00EA5286" w:rsidRDefault="00EA5286" w:rsidP="00EA5286">
      <w:pPr>
        <w:pStyle w:val="Listeafsnit"/>
        <w:numPr>
          <w:ilvl w:val="2"/>
          <w:numId w:val="1"/>
        </w:numPr>
      </w:pPr>
      <w:r>
        <w:t>AML; påvirker</w:t>
      </w:r>
      <w:r w:rsidR="00890306">
        <w:t xml:space="preserve"> en eller flere </w:t>
      </w:r>
      <w:proofErr w:type="spellStart"/>
      <w:r w:rsidR="00890306">
        <w:t>granulocytter</w:t>
      </w:r>
      <w:proofErr w:type="spellEnd"/>
    </w:p>
    <w:p w14:paraId="18F9F20F" w14:textId="4A6E2CB9" w:rsidR="00EA5286" w:rsidRDefault="00EA5286" w:rsidP="00F25634">
      <w:pPr>
        <w:pStyle w:val="Listeafsnit"/>
        <w:numPr>
          <w:ilvl w:val="1"/>
          <w:numId w:val="1"/>
        </w:numPr>
      </w:pPr>
      <w:r>
        <w:t>kronisk (CLL og CML): involverer flere modne celler dog med reduceret funktion, kommer snigende – uklar debut, mildere symptomer og bedre prognose end den akutte, almindelig hos ældre</w:t>
      </w:r>
    </w:p>
    <w:p w14:paraId="29D06E85" w14:textId="5E190A3A" w:rsidR="00EA5286" w:rsidRDefault="00890306" w:rsidP="00890306">
      <w:pPr>
        <w:pStyle w:val="Listeafsnit"/>
        <w:numPr>
          <w:ilvl w:val="2"/>
          <w:numId w:val="1"/>
        </w:numPr>
      </w:pPr>
      <w:r>
        <w:t>CLL; påvirker B-lymfocytter</w:t>
      </w:r>
    </w:p>
    <w:p w14:paraId="7408BBF6" w14:textId="736E0093" w:rsidR="00890306" w:rsidRDefault="00890306" w:rsidP="00890306">
      <w:pPr>
        <w:pStyle w:val="Listeafsnit"/>
        <w:numPr>
          <w:ilvl w:val="2"/>
          <w:numId w:val="1"/>
        </w:numPr>
      </w:pPr>
      <w:r>
        <w:t xml:space="preserve">CML; påvirker en eller flere </w:t>
      </w:r>
      <w:proofErr w:type="spellStart"/>
      <w:r>
        <w:t>granulocytter</w:t>
      </w:r>
      <w:proofErr w:type="spellEnd"/>
    </w:p>
    <w:p w14:paraId="01AA329C" w14:textId="401D9134" w:rsidR="00890306" w:rsidRDefault="00890306" w:rsidP="00890306">
      <w:pPr>
        <w:pStyle w:val="Listeafsnit"/>
        <w:numPr>
          <w:ilvl w:val="0"/>
          <w:numId w:val="1"/>
        </w:numPr>
      </w:pPr>
      <w:proofErr w:type="spellStart"/>
      <w:r>
        <w:t>proliferation</w:t>
      </w:r>
      <w:proofErr w:type="spellEnd"/>
      <w:r>
        <w:t xml:space="preserve"> af leukæmiske celler i knoglemarven undertrykker produktionen af normale og raske celler hvilket leder til anæmi (manglende hæmoglobin i blodet og derved mindre ilt), </w:t>
      </w:r>
      <w:proofErr w:type="spellStart"/>
      <w:r>
        <w:t>trombocytopeni</w:t>
      </w:r>
      <w:proofErr w:type="spellEnd"/>
      <w:r>
        <w:t xml:space="preserve"> (mindre blodplader end normalt i blodet – påvirker koagulationen) samt mindsket funktionelle lymfocytter (påvirker immunsystemet).</w:t>
      </w:r>
    </w:p>
    <w:p w14:paraId="6595D51C" w14:textId="4C114D83" w:rsidR="00890306" w:rsidRDefault="00890306" w:rsidP="00890306">
      <w:r>
        <w:t>Ætiologi:</w:t>
      </w:r>
    </w:p>
    <w:p w14:paraId="15FAA825" w14:textId="3ADAE4CD" w:rsidR="00890306" w:rsidRDefault="009E0A73" w:rsidP="009E0A73">
      <w:pPr>
        <w:pStyle w:val="Listeafsnit"/>
        <w:numPr>
          <w:ilvl w:val="0"/>
          <w:numId w:val="1"/>
        </w:numPr>
      </w:pPr>
      <w:r>
        <w:t>en række faktorer associeres med leukæmi i voksne:</w:t>
      </w:r>
    </w:p>
    <w:p w14:paraId="0D49F3CC" w14:textId="66E189FF" w:rsidR="009E0A73" w:rsidRDefault="009E0A73" w:rsidP="009E0A73">
      <w:pPr>
        <w:pStyle w:val="Listeafsnit"/>
        <w:numPr>
          <w:ilvl w:val="1"/>
          <w:numId w:val="1"/>
        </w:numPr>
      </w:pPr>
      <w:r>
        <w:t>udsættelse for radioaktiv stråling</w:t>
      </w:r>
    </w:p>
    <w:p w14:paraId="648895A3" w14:textId="11ACF657" w:rsidR="009E0A73" w:rsidRDefault="009E0A73" w:rsidP="009E0A73">
      <w:pPr>
        <w:pStyle w:val="Listeafsnit"/>
        <w:numPr>
          <w:ilvl w:val="1"/>
          <w:numId w:val="1"/>
        </w:numPr>
      </w:pPr>
      <w:r>
        <w:t>kemikalier</w:t>
      </w:r>
    </w:p>
    <w:p w14:paraId="7577D82C" w14:textId="629ABE06" w:rsidR="009E0A73" w:rsidRDefault="009E0A73" w:rsidP="009E0A73">
      <w:pPr>
        <w:pStyle w:val="Listeafsnit"/>
        <w:numPr>
          <w:ilvl w:val="1"/>
          <w:numId w:val="1"/>
        </w:numPr>
      </w:pPr>
      <w:r>
        <w:t>vira</w:t>
      </w:r>
    </w:p>
    <w:p w14:paraId="33731FE1" w14:textId="45A4766C" w:rsidR="009E0A73" w:rsidRDefault="007765F7" w:rsidP="009E0A73">
      <w:pPr>
        <w:pStyle w:val="Listeafsnit"/>
        <w:numPr>
          <w:ilvl w:val="0"/>
          <w:numId w:val="1"/>
        </w:numPr>
      </w:pPr>
      <w:r>
        <w:t>der ses også en sammenhæng mellem kromosomfejl, især translokationer, og nogle typer leukæmi – især ALL, dette er bevis på en hyppigere forekomst af leukæmi i børn med Downs syndrom</w:t>
      </w:r>
    </w:p>
    <w:p w14:paraId="620DC752" w14:textId="58D7B608" w:rsidR="007765F7" w:rsidRDefault="0084120C" w:rsidP="009E0A73">
      <w:pPr>
        <w:pStyle w:val="Listeafsnit"/>
        <w:numPr>
          <w:ilvl w:val="0"/>
          <w:numId w:val="1"/>
        </w:numPr>
      </w:pPr>
      <w:r>
        <w:t xml:space="preserve">voksne med CML har en specifik </w:t>
      </w:r>
      <w:proofErr w:type="spellStart"/>
      <w:r>
        <w:t>translokationfejl</w:t>
      </w:r>
      <w:proofErr w:type="spellEnd"/>
      <w:r>
        <w:t xml:space="preserve"> på kromosom 22 der fungerer som indikator på CML</w:t>
      </w:r>
    </w:p>
    <w:p w14:paraId="13CDCA54" w14:textId="172F98D5" w:rsidR="0084120C" w:rsidRDefault="0084120C" w:rsidP="0084120C">
      <w:r>
        <w:t>Tegn og symptomer:</w:t>
      </w:r>
    </w:p>
    <w:p w14:paraId="4476A89E" w14:textId="017737EA" w:rsidR="0084120C" w:rsidRDefault="00544D2B" w:rsidP="00544D2B">
      <w:pPr>
        <w:pStyle w:val="Listeafsnit"/>
        <w:numPr>
          <w:ilvl w:val="0"/>
          <w:numId w:val="1"/>
        </w:numPr>
      </w:pPr>
      <w:r>
        <w:t xml:space="preserve">normale tegn på debuten af akutte </w:t>
      </w:r>
      <w:proofErr w:type="spellStart"/>
      <w:r>
        <w:t>leukæmier</w:t>
      </w:r>
      <w:proofErr w:type="spellEnd"/>
      <w:r>
        <w:t>:</w:t>
      </w:r>
    </w:p>
    <w:p w14:paraId="51C179DC" w14:textId="1C704B22" w:rsidR="00544D2B" w:rsidRDefault="00544D2B" w:rsidP="00544D2B">
      <w:pPr>
        <w:pStyle w:val="Listeafsnit"/>
        <w:numPr>
          <w:ilvl w:val="1"/>
          <w:numId w:val="1"/>
        </w:numPr>
      </w:pPr>
      <w:r>
        <w:t>infektioner der ikke reagerer på behandling</w:t>
      </w:r>
    </w:p>
    <w:p w14:paraId="00EAE258" w14:textId="449FE094" w:rsidR="00544D2B" w:rsidRDefault="00544D2B" w:rsidP="00544D2B">
      <w:pPr>
        <w:pStyle w:val="Listeafsnit"/>
        <w:numPr>
          <w:ilvl w:val="1"/>
          <w:numId w:val="1"/>
        </w:numPr>
      </w:pPr>
      <w:r>
        <w:t>overdreven blødning</w:t>
      </w:r>
    </w:p>
    <w:p w14:paraId="1AFF0642" w14:textId="09D0C532" w:rsidR="00544D2B" w:rsidRDefault="00544D2B" w:rsidP="00544D2B">
      <w:pPr>
        <w:pStyle w:val="Listeafsnit"/>
        <w:numPr>
          <w:ilvl w:val="1"/>
          <w:numId w:val="1"/>
        </w:numPr>
      </w:pPr>
      <w:r>
        <w:t xml:space="preserve">ophobning af celler i knoglemarven danner et tryk på nerverne </w:t>
      </w:r>
      <w:r w:rsidR="002A5813">
        <w:t>heri og et stræk af periosten</w:t>
      </w:r>
      <w:r>
        <w:t xml:space="preserve"> hvorfor der opstår smerte i knoglerne</w:t>
      </w:r>
    </w:p>
    <w:p w14:paraId="2929C26B" w14:textId="3A3ACE1D" w:rsidR="002A5813" w:rsidRDefault="002A5813" w:rsidP="00544D2B">
      <w:pPr>
        <w:pStyle w:val="Listeafsnit"/>
        <w:numPr>
          <w:ilvl w:val="1"/>
          <w:numId w:val="1"/>
        </w:numPr>
      </w:pPr>
      <w:r>
        <w:t xml:space="preserve">vægttab og </w:t>
      </w:r>
      <w:proofErr w:type="spellStart"/>
      <w:r>
        <w:t>trærhed</w:t>
      </w:r>
      <w:proofErr w:type="spellEnd"/>
      <w:r>
        <w:t xml:space="preserve"> pga. </w:t>
      </w:r>
      <w:proofErr w:type="spellStart"/>
      <w:r>
        <w:t>hypermetabolisme</w:t>
      </w:r>
      <w:proofErr w:type="spellEnd"/>
      <w:r>
        <w:t xml:space="preserve"> (flere celler), fra </w:t>
      </w:r>
      <w:proofErr w:type="spellStart"/>
      <w:r>
        <w:t>anorexi</w:t>
      </w:r>
      <w:proofErr w:type="spellEnd"/>
      <w:r>
        <w:t xml:space="preserve"> forårsaget af infektion, fra smerte og fra påvirkningerne af kemoterapi</w:t>
      </w:r>
    </w:p>
    <w:p w14:paraId="7B59AC7A" w14:textId="524199F6" w:rsidR="002A5813" w:rsidRDefault="002A5813" w:rsidP="00544D2B">
      <w:pPr>
        <w:pStyle w:val="Listeafsnit"/>
        <w:numPr>
          <w:ilvl w:val="1"/>
          <w:numId w:val="1"/>
        </w:numPr>
      </w:pPr>
      <w:r>
        <w:t>ofte forstørrede lymfeknuder, milt og lever</w:t>
      </w:r>
    </w:p>
    <w:p w14:paraId="1D796C3D" w14:textId="24392A45" w:rsidR="002A5813" w:rsidRDefault="002A5813" w:rsidP="002A5813">
      <w:pPr>
        <w:pStyle w:val="Listeafsnit"/>
        <w:numPr>
          <w:ilvl w:val="1"/>
          <w:numId w:val="1"/>
        </w:numPr>
      </w:pPr>
      <w:r>
        <w:t>hvis de leukæmiske celler infiltrerer CNS; hovedpine, visuelle forstyrrelser, døsighed, opkast</w:t>
      </w:r>
    </w:p>
    <w:p w14:paraId="4017577B" w14:textId="23E8F8A9" w:rsidR="002A5813" w:rsidRDefault="002A5813" w:rsidP="002A5813">
      <w:r>
        <w:t>Diagnostiske tests:</w:t>
      </w:r>
    </w:p>
    <w:p w14:paraId="16570860" w14:textId="5EA99100" w:rsidR="002A5813" w:rsidRDefault="00A84ED8" w:rsidP="00A84ED8">
      <w:pPr>
        <w:pStyle w:val="Listeafsnit"/>
        <w:numPr>
          <w:ilvl w:val="0"/>
          <w:numId w:val="1"/>
        </w:numPr>
      </w:pPr>
      <w:r>
        <w:t xml:space="preserve">SMEAR: af perifert blod, påviser høj andel af umodne leukocytter samt ændret antal (hyppigt øget) heraf, antallet af erythrocytter og </w:t>
      </w:r>
      <w:proofErr w:type="spellStart"/>
      <w:r>
        <w:t>trombocytter</w:t>
      </w:r>
      <w:proofErr w:type="spellEnd"/>
      <w:r>
        <w:t xml:space="preserve"> er mindsket</w:t>
      </w:r>
    </w:p>
    <w:p w14:paraId="31912817" w14:textId="0A34ECA9" w:rsidR="00A84ED8" w:rsidRDefault="00A84ED8" w:rsidP="00A84ED8">
      <w:pPr>
        <w:pStyle w:val="Listeafsnit"/>
        <w:numPr>
          <w:ilvl w:val="0"/>
          <w:numId w:val="1"/>
        </w:numPr>
      </w:pPr>
      <w:r>
        <w:t>knoglemarvsbiopsi: bekræfter diagnosen</w:t>
      </w:r>
    </w:p>
    <w:p w14:paraId="2A2C8D49" w14:textId="1EC52C41" w:rsidR="00A84ED8" w:rsidRDefault="00A84ED8" w:rsidP="00A84ED8">
      <w:r>
        <w:t>Behandling:</w:t>
      </w:r>
    </w:p>
    <w:p w14:paraId="1EF7AD6F" w14:textId="3B6BA6B6" w:rsidR="00A84ED8" w:rsidRDefault="00A84ED8" w:rsidP="00A84ED8">
      <w:pPr>
        <w:pStyle w:val="Listeafsnit"/>
        <w:numPr>
          <w:ilvl w:val="0"/>
          <w:numId w:val="1"/>
        </w:numPr>
      </w:pPr>
      <w:r>
        <w:t>kemoterapi</w:t>
      </w:r>
    </w:p>
    <w:p w14:paraId="58CC948C" w14:textId="6698D0F0" w:rsidR="00A84ED8" w:rsidRDefault="00A84ED8" w:rsidP="00A84ED8">
      <w:pPr>
        <w:pStyle w:val="Listeafsnit"/>
        <w:numPr>
          <w:ilvl w:val="0"/>
          <w:numId w:val="1"/>
        </w:numPr>
      </w:pPr>
      <w:r>
        <w:lastRenderedPageBreak/>
        <w:t>medikamenter; især børn med ALL</w:t>
      </w:r>
    </w:p>
    <w:p w14:paraId="75876774" w14:textId="4978EBFD" w:rsidR="00A84ED8" w:rsidRDefault="00A84ED8" w:rsidP="00A84ED8">
      <w:pPr>
        <w:pStyle w:val="Listeafsnit"/>
        <w:numPr>
          <w:ilvl w:val="0"/>
          <w:numId w:val="1"/>
        </w:numPr>
      </w:pPr>
      <w:r>
        <w:t xml:space="preserve">biologisk terapi </w:t>
      </w:r>
      <w:proofErr w:type="spellStart"/>
      <w:r>
        <w:t>somfx</w:t>
      </w:r>
      <w:proofErr w:type="spellEnd"/>
      <w:r>
        <w:t xml:space="preserve"> interferoner </w:t>
      </w:r>
      <w:r w:rsidR="004523B3">
        <w:t>–</w:t>
      </w:r>
      <w:r>
        <w:t xml:space="preserve"> stimulerer</w:t>
      </w:r>
      <w:r w:rsidR="004523B3">
        <w:t xml:space="preserve"> immunsystemet</w:t>
      </w:r>
    </w:p>
    <w:p w14:paraId="704F834F" w14:textId="77777777" w:rsidR="009F34D0" w:rsidRDefault="009F34D0" w:rsidP="009F34D0">
      <w:pPr>
        <w:pStyle w:val="Listeafsnit"/>
        <w:numPr>
          <w:ilvl w:val="0"/>
          <w:numId w:val="1"/>
        </w:numPr>
      </w:pPr>
      <w:r>
        <w:t>knoglemarvstransplantation – kan afprøves ved ineffektiv kemoterapi</w:t>
      </w:r>
    </w:p>
    <w:p w14:paraId="3DDC5A17" w14:textId="6ED8C54F" w:rsidR="004523B3" w:rsidRDefault="004523B3" w:rsidP="00A84ED8">
      <w:pPr>
        <w:pStyle w:val="Listeafsnit"/>
        <w:numPr>
          <w:ilvl w:val="0"/>
          <w:numId w:val="1"/>
        </w:numPr>
      </w:pPr>
      <w:r>
        <w:t>prognosen afhænger af antallet af leukocytter samt andelen af leukæmiske leukocytter ved diagnose</w:t>
      </w:r>
    </w:p>
    <w:p w14:paraId="704EE256" w14:textId="41B0CD94" w:rsidR="009F34D0" w:rsidRDefault="009F34D0" w:rsidP="009F34D0">
      <w:pPr>
        <w:pStyle w:val="Listeafsnit"/>
        <w:numPr>
          <w:ilvl w:val="0"/>
          <w:numId w:val="1"/>
        </w:numPr>
      </w:pPr>
      <w:r>
        <w:t>døden indtræffer som regel på baggrund af komplikationer som især</w:t>
      </w:r>
    </w:p>
    <w:p w14:paraId="356D6B0E" w14:textId="39845B4C" w:rsidR="009F34D0" w:rsidRDefault="009F34D0" w:rsidP="009F34D0">
      <w:pPr>
        <w:pStyle w:val="Listeafsnit"/>
        <w:numPr>
          <w:ilvl w:val="1"/>
          <w:numId w:val="1"/>
        </w:numPr>
      </w:pPr>
      <w:r>
        <w:t>overvældende infektion</w:t>
      </w:r>
    </w:p>
    <w:p w14:paraId="36CB8A45" w14:textId="25AF5178" w:rsidR="009F34D0" w:rsidRDefault="009F34D0" w:rsidP="009F34D0">
      <w:pPr>
        <w:pStyle w:val="Listeafsnit"/>
        <w:numPr>
          <w:ilvl w:val="1"/>
          <w:numId w:val="1"/>
        </w:numPr>
      </w:pPr>
      <w:proofErr w:type="spellStart"/>
      <w:r>
        <w:t>hemorrhage</w:t>
      </w:r>
      <w:proofErr w:type="spellEnd"/>
    </w:p>
    <w:p w14:paraId="18BA9213" w14:textId="56CF81E4" w:rsidR="0014382B" w:rsidRDefault="0014382B" w:rsidP="009F34D0">
      <w:pPr>
        <w:pStyle w:val="Listeafsnit"/>
        <w:numPr>
          <w:ilvl w:val="1"/>
          <w:numId w:val="1"/>
        </w:numPr>
      </w:pPr>
      <w:r>
        <w:t>(lever og nyresvigt)</w:t>
      </w:r>
    </w:p>
    <w:p w14:paraId="71B6DC92" w14:textId="77777777" w:rsidR="0014382B" w:rsidRDefault="0014382B" w:rsidP="0014382B"/>
    <w:p w14:paraId="3B9FA62E" w14:textId="76B70C79" w:rsidR="0014382B" w:rsidRDefault="0014382B" w:rsidP="0014382B">
      <w:pPr>
        <w:rPr>
          <w:u w:val="single"/>
        </w:rPr>
      </w:pPr>
      <w:proofErr w:type="spellStart"/>
      <w:r w:rsidRPr="0014382B">
        <w:rPr>
          <w:u w:val="single"/>
        </w:rPr>
        <w:t>Lymfomer</w:t>
      </w:r>
      <w:proofErr w:type="spellEnd"/>
      <w:r w:rsidRPr="0014382B">
        <w:rPr>
          <w:u w:val="single"/>
        </w:rPr>
        <w:t>:</w:t>
      </w:r>
    </w:p>
    <w:p w14:paraId="67666F06" w14:textId="6CAA4DF4" w:rsidR="0014382B" w:rsidRDefault="009741C5" w:rsidP="0014382B">
      <w:r>
        <w:t>Indledning:</w:t>
      </w:r>
    </w:p>
    <w:p w14:paraId="6AB2E93A" w14:textId="31BB1A76" w:rsidR="009741C5" w:rsidRDefault="006316F2" w:rsidP="006316F2">
      <w:pPr>
        <w:pStyle w:val="Listeafsnit"/>
        <w:numPr>
          <w:ilvl w:val="0"/>
          <w:numId w:val="1"/>
        </w:numPr>
      </w:pPr>
      <w:proofErr w:type="spellStart"/>
      <w:r>
        <w:t>lymfomer</w:t>
      </w:r>
      <w:proofErr w:type="spellEnd"/>
      <w:r>
        <w:t xml:space="preserve"> er maligne tumorer (neoplasmer) der involverer </w:t>
      </w:r>
      <w:proofErr w:type="spellStart"/>
      <w:r>
        <w:t>proliferation</w:t>
      </w:r>
      <w:proofErr w:type="spellEnd"/>
      <w:r>
        <w:t xml:space="preserve"> af lymfocytter i lymfeknuderne</w:t>
      </w:r>
    </w:p>
    <w:p w14:paraId="64658352" w14:textId="0C448DCC" w:rsidR="006316F2" w:rsidRDefault="006316F2" w:rsidP="006316F2">
      <w:pPr>
        <w:pStyle w:val="Listeafsnit"/>
        <w:numPr>
          <w:ilvl w:val="0"/>
          <w:numId w:val="1"/>
        </w:numPr>
      </w:pPr>
      <w:r>
        <w:t xml:space="preserve">ved anvendelse af biopsier kan der skelnes mellem to typer af </w:t>
      </w:r>
      <w:proofErr w:type="spellStart"/>
      <w:r>
        <w:t>lymfomer</w:t>
      </w:r>
      <w:proofErr w:type="spellEnd"/>
      <w:r>
        <w:t xml:space="preserve"> – hhv. </w:t>
      </w:r>
      <w:proofErr w:type="spellStart"/>
      <w:r>
        <w:t>Hodgkin’s</w:t>
      </w:r>
      <w:proofErr w:type="spellEnd"/>
      <w:r>
        <w:t xml:space="preserve"> og non-</w:t>
      </w:r>
      <w:proofErr w:type="spellStart"/>
      <w:r>
        <w:t>Hodgekin’s</w:t>
      </w:r>
      <w:proofErr w:type="spellEnd"/>
    </w:p>
    <w:p w14:paraId="3B7104BE" w14:textId="34576F16" w:rsidR="0000579F" w:rsidRDefault="0000579F" w:rsidP="006316F2">
      <w:pPr>
        <w:pStyle w:val="Listeafsnit"/>
        <w:numPr>
          <w:ilvl w:val="0"/>
          <w:numId w:val="1"/>
        </w:numPr>
      </w:pPr>
      <w:r>
        <w:t xml:space="preserve">man kender ikke til de specifikker årsager bag </w:t>
      </w:r>
      <w:proofErr w:type="spellStart"/>
      <w:r>
        <w:t>lymfomer</w:t>
      </w:r>
      <w:proofErr w:type="spellEnd"/>
      <w:r>
        <w:t xml:space="preserve"> dog ses en øget forekomst hos voksne som i barndommen var udsat for radioaktiv behandling</w:t>
      </w:r>
    </w:p>
    <w:p w14:paraId="79CFCF7A" w14:textId="4C4479B4" w:rsidR="0000579F" w:rsidRPr="00370ED8" w:rsidRDefault="0000579F" w:rsidP="0000579F">
      <w:pPr>
        <w:rPr>
          <w:u w:val="single"/>
        </w:rPr>
      </w:pPr>
      <w:proofErr w:type="spellStart"/>
      <w:r w:rsidRPr="00370ED8">
        <w:rPr>
          <w:u w:val="single"/>
        </w:rPr>
        <w:t>Hodgekin’s</w:t>
      </w:r>
      <w:proofErr w:type="spellEnd"/>
      <w:r w:rsidRPr="00370ED8">
        <w:rPr>
          <w:u w:val="single"/>
        </w:rPr>
        <w:t xml:space="preserve"> </w:t>
      </w:r>
      <w:proofErr w:type="spellStart"/>
      <w:r w:rsidRPr="00370ED8">
        <w:rPr>
          <w:u w:val="single"/>
        </w:rPr>
        <w:t>lymfom</w:t>
      </w:r>
      <w:proofErr w:type="spellEnd"/>
      <w:r w:rsidRPr="00370ED8">
        <w:rPr>
          <w:u w:val="single"/>
        </w:rPr>
        <w:t>:</w:t>
      </w:r>
    </w:p>
    <w:p w14:paraId="09603E58" w14:textId="4C369510" w:rsidR="0000579F" w:rsidRDefault="00370ED8" w:rsidP="0000579F">
      <w:proofErr w:type="spellStart"/>
      <w:r>
        <w:t>Patofysiologi</w:t>
      </w:r>
      <w:proofErr w:type="spellEnd"/>
      <w:r>
        <w:t>:</w:t>
      </w:r>
    </w:p>
    <w:p w14:paraId="60A244CF" w14:textId="3635BBAC" w:rsidR="00370ED8" w:rsidRDefault="00370ED8" w:rsidP="00370ED8">
      <w:pPr>
        <w:pStyle w:val="Listeafsnit"/>
        <w:numPr>
          <w:ilvl w:val="0"/>
          <w:numId w:val="1"/>
        </w:numPr>
      </w:pPr>
      <w:r>
        <w:t>debut hovedsageligt hos voksne mellem 20 og 40 år – både i mænd og kvinder</w:t>
      </w:r>
    </w:p>
    <w:p w14:paraId="6D044A3E" w14:textId="170CFEA1" w:rsidR="00370ED8" w:rsidRDefault="00370ED8" w:rsidP="00370ED8">
      <w:pPr>
        <w:pStyle w:val="Listeafsnit"/>
        <w:numPr>
          <w:ilvl w:val="1"/>
          <w:numId w:val="1"/>
        </w:numPr>
      </w:pPr>
      <w:r>
        <w:t>desuden høj forekomst hos mænd over 50 år</w:t>
      </w:r>
    </w:p>
    <w:p w14:paraId="689132B0" w14:textId="68FACAB9" w:rsidR="00370ED8" w:rsidRDefault="00370ED8" w:rsidP="00370ED8">
      <w:pPr>
        <w:pStyle w:val="Listeafsnit"/>
        <w:numPr>
          <w:ilvl w:val="0"/>
          <w:numId w:val="1"/>
        </w:numPr>
      </w:pPr>
      <w:r>
        <w:t>indledningsvist er kun en enkelt lymfeknude i halsområdet involveret</w:t>
      </w:r>
    </w:p>
    <w:p w14:paraId="25527FBA" w14:textId="4DF2821E" w:rsidR="00370ED8" w:rsidRDefault="00370ED8" w:rsidP="00370ED8">
      <w:pPr>
        <w:pStyle w:val="Listeafsnit"/>
        <w:numPr>
          <w:ilvl w:val="0"/>
          <w:numId w:val="1"/>
        </w:numPr>
      </w:pPr>
      <w:r>
        <w:t>canceren spreder sig sidenhen på systemisk vis til nærliggende lymfeknuder og sidenhen til organer via lymfen</w:t>
      </w:r>
    </w:p>
    <w:p w14:paraId="78401856" w14:textId="412CD435" w:rsidR="00370ED8" w:rsidRDefault="00370ED8" w:rsidP="00370ED8">
      <w:pPr>
        <w:pStyle w:val="Listeafsnit"/>
        <w:numPr>
          <w:ilvl w:val="0"/>
          <w:numId w:val="1"/>
        </w:numPr>
      </w:pPr>
      <w:r>
        <w:t>T-lymfocytterne synes at være defekte og der forekommer et lavere antal lymfocytter i blodet</w:t>
      </w:r>
    </w:p>
    <w:p w14:paraId="6B76A1DF" w14:textId="3FFCD764" w:rsidR="00370ED8" w:rsidRDefault="00370ED8" w:rsidP="00370ED8">
      <w:pPr>
        <w:pStyle w:val="Listeafsnit"/>
        <w:numPr>
          <w:ilvl w:val="0"/>
          <w:numId w:val="1"/>
        </w:numPr>
      </w:pPr>
      <w:r>
        <w:t xml:space="preserve">i lymfeknuden findes desuden Red-Sternberg cellen der er meget stor og fungerer som markør for diagnosen </w:t>
      </w:r>
      <w:proofErr w:type="spellStart"/>
      <w:r>
        <w:t>Hodgekin’s</w:t>
      </w:r>
      <w:proofErr w:type="spellEnd"/>
    </w:p>
    <w:p w14:paraId="14B006AD" w14:textId="141150EF" w:rsidR="00370ED8" w:rsidRDefault="00C872A1" w:rsidP="00370ED8">
      <w:pPr>
        <w:pStyle w:val="Listeafsnit"/>
        <w:numPr>
          <w:ilvl w:val="0"/>
          <w:numId w:val="1"/>
        </w:numPr>
      </w:pPr>
      <w:proofErr w:type="spellStart"/>
      <w:r>
        <w:t>Hodgekin’s</w:t>
      </w:r>
      <w:proofErr w:type="spellEnd"/>
      <w:r>
        <w:t xml:space="preserve"> kan inddeles i 4 grupper på baggrund af de celler der forekommer ved biopsier</w:t>
      </w:r>
    </w:p>
    <w:p w14:paraId="3428960D" w14:textId="0F64BDD9" w:rsidR="00C872A1" w:rsidRDefault="00CA44DE" w:rsidP="00370ED8">
      <w:pPr>
        <w:pStyle w:val="Listeafsnit"/>
        <w:numPr>
          <w:ilvl w:val="0"/>
          <w:numId w:val="1"/>
        </w:numPr>
      </w:pPr>
      <w:r>
        <w:t>lidelsen kan desuden inddeles i 4 stadier alt efter hvor udbredt den er:</w:t>
      </w:r>
    </w:p>
    <w:p w14:paraId="4880C725" w14:textId="2788FB9E" w:rsidR="00CA44DE" w:rsidRDefault="00CA44DE" w:rsidP="00CA44DE">
      <w:pPr>
        <w:pStyle w:val="Listeafsnit"/>
        <w:numPr>
          <w:ilvl w:val="1"/>
          <w:numId w:val="1"/>
        </w:numPr>
      </w:pPr>
      <w:r>
        <w:t>I: en enkelt lymfeknude eller region påvirket</w:t>
      </w:r>
    </w:p>
    <w:p w14:paraId="26D3D46C" w14:textId="512D7744" w:rsidR="00CA44DE" w:rsidRDefault="00CA44DE" w:rsidP="00CA44DE">
      <w:pPr>
        <w:pStyle w:val="Listeafsnit"/>
        <w:numPr>
          <w:ilvl w:val="1"/>
          <w:numId w:val="1"/>
        </w:numPr>
      </w:pPr>
      <w:r>
        <w:t xml:space="preserve">II: flere regioner på samme side af </w:t>
      </w:r>
      <w:proofErr w:type="spellStart"/>
      <w:r>
        <w:t>diaphragma</w:t>
      </w:r>
      <w:proofErr w:type="spellEnd"/>
      <w:r>
        <w:t xml:space="preserve"> er påvirket</w:t>
      </w:r>
    </w:p>
    <w:p w14:paraId="4D29A1B5" w14:textId="76F69B3B" w:rsidR="00CA44DE" w:rsidRDefault="00CA44DE" w:rsidP="00CA44DE">
      <w:pPr>
        <w:pStyle w:val="Listeafsnit"/>
        <w:numPr>
          <w:ilvl w:val="1"/>
          <w:numId w:val="1"/>
        </w:numPr>
      </w:pPr>
      <w:r>
        <w:t xml:space="preserve">III: lymfeknuderegioner på begge sider af </w:t>
      </w:r>
      <w:proofErr w:type="spellStart"/>
      <w:r>
        <w:t>diaphragma</w:t>
      </w:r>
      <w:proofErr w:type="spellEnd"/>
      <w:r>
        <w:t xml:space="preserve"> er påvirket</w:t>
      </w:r>
    </w:p>
    <w:p w14:paraId="584555BA" w14:textId="4BD0DB30" w:rsidR="00CA44DE" w:rsidRDefault="00CA44DE" w:rsidP="00CA44DE">
      <w:pPr>
        <w:pStyle w:val="Listeafsnit"/>
        <w:numPr>
          <w:ilvl w:val="1"/>
          <w:numId w:val="1"/>
        </w:numPr>
      </w:pPr>
      <w:r>
        <w:t>IV: diffus/</w:t>
      </w:r>
      <w:proofErr w:type="spellStart"/>
      <w:r>
        <w:t>vidtspredt</w:t>
      </w:r>
      <w:proofErr w:type="spellEnd"/>
      <w:r>
        <w:t xml:space="preserve"> ekstralymfatisk involvering som fx knogle, lunge, lever</w:t>
      </w:r>
    </w:p>
    <w:p w14:paraId="6DAE1E64" w14:textId="174B067E" w:rsidR="00CA44DE" w:rsidRDefault="00CA44DE" w:rsidP="00CA44DE">
      <w:r>
        <w:t>Tegn og symptomer:</w:t>
      </w:r>
    </w:p>
    <w:p w14:paraId="06645B4D" w14:textId="5A4C1894" w:rsidR="00CA44DE" w:rsidRDefault="00CA44DE" w:rsidP="00CA44DE">
      <w:pPr>
        <w:pStyle w:val="Listeafsnit"/>
        <w:numPr>
          <w:ilvl w:val="0"/>
          <w:numId w:val="1"/>
        </w:numPr>
      </w:pPr>
      <w:r>
        <w:t>første symptom er typisk forstørrelse af en lymfeknuden men uden smerter eller ømhed heri</w:t>
      </w:r>
    </w:p>
    <w:p w14:paraId="29165F20" w14:textId="691C026E" w:rsidR="00CA44DE" w:rsidRDefault="00CA44DE" w:rsidP="00CA44DE">
      <w:pPr>
        <w:pStyle w:val="Listeafsnit"/>
        <w:numPr>
          <w:ilvl w:val="0"/>
          <w:numId w:val="1"/>
        </w:numPr>
      </w:pPr>
      <w:r>
        <w:t xml:space="preserve">senere hen </w:t>
      </w:r>
      <w:proofErr w:type="spellStart"/>
      <w:r>
        <w:t>splenomegaly</w:t>
      </w:r>
      <w:proofErr w:type="spellEnd"/>
      <w:r>
        <w:t xml:space="preserve"> og forstørrelse af flere lymfeknuder</w:t>
      </w:r>
    </w:p>
    <w:p w14:paraId="72961FC2" w14:textId="51E45E6D" w:rsidR="00CA44DE" w:rsidRDefault="00CA44DE" w:rsidP="00CA44DE">
      <w:pPr>
        <w:pStyle w:val="Listeafsnit"/>
        <w:numPr>
          <w:ilvl w:val="0"/>
          <w:numId w:val="1"/>
        </w:numPr>
      </w:pPr>
      <w:r>
        <w:t xml:space="preserve">generelle tegn på cancer er vægttab, anæmi, lav feber, natlige </w:t>
      </w:r>
      <w:proofErr w:type="spellStart"/>
      <w:r>
        <w:t>hedeturer</w:t>
      </w:r>
      <w:proofErr w:type="spellEnd"/>
      <w:r>
        <w:t>, udmattelse</w:t>
      </w:r>
    </w:p>
    <w:p w14:paraId="550A0611" w14:textId="60FBCDC2" w:rsidR="00A44DB0" w:rsidRDefault="00A44DB0" w:rsidP="00A44DB0">
      <w:r>
        <w:t>Behandling:</w:t>
      </w:r>
    </w:p>
    <w:p w14:paraId="7C97A758" w14:textId="653ACF2A" w:rsidR="00A44DB0" w:rsidRDefault="00A44DB0" w:rsidP="00A44DB0">
      <w:pPr>
        <w:pStyle w:val="Listeafsnit"/>
        <w:numPr>
          <w:ilvl w:val="0"/>
          <w:numId w:val="1"/>
        </w:numPr>
      </w:pPr>
      <w:r>
        <w:t>strålebehandling</w:t>
      </w:r>
    </w:p>
    <w:p w14:paraId="37116FCE" w14:textId="4093956F" w:rsidR="00A44DB0" w:rsidRDefault="00A44DB0" w:rsidP="00A44DB0">
      <w:pPr>
        <w:pStyle w:val="Listeafsnit"/>
        <w:numPr>
          <w:ilvl w:val="0"/>
          <w:numId w:val="1"/>
        </w:numPr>
      </w:pPr>
      <w:r>
        <w:t>kemoterapi</w:t>
      </w:r>
    </w:p>
    <w:p w14:paraId="5717A14B" w14:textId="4E77132C" w:rsidR="00A44DB0" w:rsidRDefault="00D72965" w:rsidP="00A44DB0">
      <w:pPr>
        <w:pStyle w:val="Listeafsnit"/>
        <w:numPr>
          <w:ilvl w:val="0"/>
          <w:numId w:val="1"/>
        </w:numPr>
      </w:pPr>
      <w:r>
        <w:t>kirurgisk indgreb</w:t>
      </w:r>
    </w:p>
    <w:p w14:paraId="363FF3C1" w14:textId="04BE3162" w:rsidR="00D72965" w:rsidRDefault="00D72965" w:rsidP="00A44DB0">
      <w:pPr>
        <w:pStyle w:val="Listeafsnit"/>
        <w:numPr>
          <w:ilvl w:val="0"/>
          <w:numId w:val="1"/>
        </w:numPr>
      </w:pPr>
      <w:r>
        <w:t xml:space="preserve">prognosen afhænger af antallet af </w:t>
      </w:r>
      <w:proofErr w:type="spellStart"/>
      <w:r>
        <w:t>involverde</w:t>
      </w:r>
      <w:proofErr w:type="spellEnd"/>
      <w:r>
        <w:t xml:space="preserve"> lymfeknuder samt lokalisering af disse (dvs. af stadiet)</w:t>
      </w:r>
    </w:p>
    <w:p w14:paraId="0F791D33" w14:textId="7EEE070A" w:rsidR="00D72965" w:rsidRDefault="00D72965" w:rsidP="00D72965">
      <w:pPr>
        <w:rPr>
          <w:u w:val="single"/>
        </w:rPr>
      </w:pPr>
      <w:r w:rsidRPr="00D72965">
        <w:rPr>
          <w:u w:val="single"/>
        </w:rPr>
        <w:t>Non-</w:t>
      </w:r>
      <w:proofErr w:type="spellStart"/>
      <w:r w:rsidRPr="00D72965">
        <w:rPr>
          <w:u w:val="single"/>
        </w:rPr>
        <w:t>Hodgekin’s</w:t>
      </w:r>
      <w:proofErr w:type="spellEnd"/>
      <w:r w:rsidRPr="00D72965">
        <w:rPr>
          <w:u w:val="single"/>
        </w:rPr>
        <w:t>:</w:t>
      </w:r>
    </w:p>
    <w:p w14:paraId="0C91103C" w14:textId="4C91AACC" w:rsidR="00D72965" w:rsidRDefault="00621A6F" w:rsidP="00621A6F">
      <w:pPr>
        <w:pStyle w:val="Listeafsnit"/>
        <w:numPr>
          <w:ilvl w:val="0"/>
          <w:numId w:val="1"/>
        </w:numPr>
      </w:pPr>
      <w:r>
        <w:t xml:space="preserve">en forskel på denne og </w:t>
      </w:r>
      <w:proofErr w:type="spellStart"/>
      <w:r>
        <w:t>Hodgekin’s</w:t>
      </w:r>
      <w:proofErr w:type="spellEnd"/>
      <w:r>
        <w:t xml:space="preserve"> er at denne omhandler B-lymfocytter i 80 % af </w:t>
      </w:r>
      <w:proofErr w:type="spellStart"/>
      <w:r>
        <w:t>tilfældende</w:t>
      </w:r>
      <w:proofErr w:type="spellEnd"/>
    </w:p>
    <w:p w14:paraId="11B4F7B6" w14:textId="74D45FC8" w:rsidR="00621A6F" w:rsidRDefault="00621A6F" w:rsidP="00621A6F">
      <w:pPr>
        <w:pStyle w:val="Listeafsnit"/>
        <w:numPr>
          <w:ilvl w:val="0"/>
          <w:numId w:val="1"/>
        </w:numPr>
      </w:pPr>
      <w:r>
        <w:t xml:space="preserve">spredningen af disse </w:t>
      </w:r>
      <w:proofErr w:type="spellStart"/>
      <w:r>
        <w:t>lymfomer</w:t>
      </w:r>
      <w:proofErr w:type="spellEnd"/>
      <w:r>
        <w:t xml:space="preserve"> er i modsætning til </w:t>
      </w:r>
      <w:proofErr w:type="spellStart"/>
      <w:r>
        <w:t>Hodgekin’s</w:t>
      </w:r>
      <w:proofErr w:type="spellEnd"/>
      <w:r>
        <w:t xml:space="preserve"> ikke-systematisk men tilfældig og </w:t>
      </w:r>
      <w:proofErr w:type="spellStart"/>
      <w:r>
        <w:t>vidtspredte</w:t>
      </w:r>
      <w:proofErr w:type="spellEnd"/>
      <w:r>
        <w:t xml:space="preserve"> metastaser er typisk tilstede ved diagnose</w:t>
      </w:r>
      <w:bookmarkStart w:id="0" w:name="_GoBack"/>
      <w:bookmarkEnd w:id="0"/>
    </w:p>
    <w:p w14:paraId="5E8C6779" w14:textId="052FB164" w:rsidR="00621A6F" w:rsidRPr="00D72965" w:rsidRDefault="00621A6F" w:rsidP="00621A6F">
      <w:pPr>
        <w:pStyle w:val="Listeafsnit"/>
        <w:numPr>
          <w:ilvl w:val="0"/>
          <w:numId w:val="1"/>
        </w:numPr>
      </w:pPr>
      <w:r>
        <w:t>symptomer og behandling er ensartede</w:t>
      </w:r>
    </w:p>
    <w:sectPr w:rsidR="00621A6F" w:rsidRPr="00D72965" w:rsidSect="002A5813">
      <w:pgSz w:w="11900" w:h="16840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81E94"/>
    <w:multiLevelType w:val="hybridMultilevel"/>
    <w:tmpl w:val="503C7D44"/>
    <w:lvl w:ilvl="0" w:tplc="FAB47E1A">
      <w:start w:val="2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0D"/>
    <w:rsid w:val="0000579F"/>
    <w:rsid w:val="0014382B"/>
    <w:rsid w:val="0018100D"/>
    <w:rsid w:val="002A5813"/>
    <w:rsid w:val="00370ED8"/>
    <w:rsid w:val="004523B3"/>
    <w:rsid w:val="004A77B7"/>
    <w:rsid w:val="00544D2B"/>
    <w:rsid w:val="00621A6F"/>
    <w:rsid w:val="006316F2"/>
    <w:rsid w:val="007765F7"/>
    <w:rsid w:val="0084120C"/>
    <w:rsid w:val="00890306"/>
    <w:rsid w:val="009741C5"/>
    <w:rsid w:val="009E0A73"/>
    <w:rsid w:val="009F34D0"/>
    <w:rsid w:val="00A44DB0"/>
    <w:rsid w:val="00A84ED8"/>
    <w:rsid w:val="00BC401E"/>
    <w:rsid w:val="00C872A1"/>
    <w:rsid w:val="00CA44DE"/>
    <w:rsid w:val="00D72965"/>
    <w:rsid w:val="00EA5286"/>
    <w:rsid w:val="00F25634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0992B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810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100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4A77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810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100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4A7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723</Words>
  <Characters>4411</Characters>
  <Application>Microsoft Macintosh Word</Application>
  <DocSecurity>0</DocSecurity>
  <Lines>36</Lines>
  <Paragraphs>10</Paragraphs>
  <ScaleCrop>false</ScaleCrop>
  <Company/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19</cp:revision>
  <dcterms:created xsi:type="dcterms:W3CDTF">2014-05-12T06:23:00Z</dcterms:created>
  <dcterms:modified xsi:type="dcterms:W3CDTF">2014-05-12T08:25:00Z</dcterms:modified>
</cp:coreProperties>
</file>