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039751" w14:textId="77777777" w:rsidR="0032712E" w:rsidRDefault="0032712E" w:rsidP="0032712E">
      <w:pPr>
        <w:pStyle w:val="Titel"/>
      </w:pPr>
      <w:r>
        <w:t>Sammenfatning metaller og legeringer</w:t>
      </w:r>
    </w:p>
    <w:p w14:paraId="2ED0B99F" w14:textId="77777777" w:rsidR="0032712E" w:rsidRPr="00883FFA" w:rsidRDefault="0032712E" w:rsidP="0032712E">
      <w:pPr>
        <w:pStyle w:val="Overskrift2"/>
        <w:numPr>
          <w:ilvl w:val="0"/>
          <w:numId w:val="4"/>
        </w:numPr>
        <w:rPr>
          <w:i/>
          <w:sz w:val="24"/>
        </w:rPr>
      </w:pPr>
      <w:r w:rsidRPr="00883FFA">
        <w:rPr>
          <w:i/>
          <w:sz w:val="24"/>
        </w:rPr>
        <w:t>opgavesammenfatning</w:t>
      </w:r>
    </w:p>
    <w:p w14:paraId="186DCF46" w14:textId="77777777" w:rsidR="0032712E" w:rsidRDefault="001F3A7D" w:rsidP="0032712E">
      <w:pPr>
        <w:pStyle w:val="Overskrift1"/>
        <w:rPr>
          <w:b w:val="0"/>
        </w:rPr>
      </w:pPr>
      <w:r>
        <w:rPr>
          <w:b w:val="0"/>
        </w:rPr>
        <w:t>Kontraktion under afkøling</w:t>
      </w:r>
      <w:r w:rsidR="000572B5">
        <w:rPr>
          <w:b w:val="0"/>
        </w:rPr>
        <w:t xml:space="preserve"> (TEK)</w:t>
      </w:r>
    </w:p>
    <w:p w14:paraId="47B560FC" w14:textId="3AFF96C6" w:rsidR="001F3A7D" w:rsidRPr="006D252F" w:rsidRDefault="0012123A" w:rsidP="001F3A7D">
      <w:pPr>
        <w:pStyle w:val="Listeafsnit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highlight w:val="yellow"/>
        </w:rPr>
      </w:pPr>
      <w:r w:rsidRPr="006D252F">
        <w:rPr>
          <w:rFonts w:ascii="Times New Roman" w:hAnsi="Times New Roman" w:cs="Times New Roman"/>
          <w:sz w:val="24"/>
          <w:szCs w:val="24"/>
          <w:highlight w:val="yellow"/>
        </w:rPr>
        <w:t>G</w:t>
      </w:r>
      <w:r w:rsidR="001F3A7D" w:rsidRPr="006D252F">
        <w:rPr>
          <w:rFonts w:ascii="Times New Roman" w:hAnsi="Times New Roman" w:cs="Times New Roman"/>
          <w:sz w:val="24"/>
          <w:szCs w:val="24"/>
          <w:highlight w:val="yellow"/>
        </w:rPr>
        <w:t>uld:</w:t>
      </w:r>
      <w:r w:rsidR="001F3A7D" w:rsidRPr="006D252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="001F3A7D" w:rsidRPr="006D252F">
        <w:rPr>
          <w:rFonts w:ascii="Times New Roman" w:hAnsi="Times New Roman" w:cs="Times New Roman"/>
          <w:sz w:val="24"/>
          <w:szCs w:val="24"/>
          <w:highlight w:val="yellow"/>
        </w:rPr>
        <w:tab/>
        <w:t>1,7 %</w:t>
      </w:r>
    </w:p>
    <w:p w14:paraId="14567200" w14:textId="77777777" w:rsidR="001F3A7D" w:rsidRPr="006D252F" w:rsidRDefault="001F3A7D" w:rsidP="001F3A7D">
      <w:pPr>
        <w:pStyle w:val="Listeafsnit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highlight w:val="yellow"/>
        </w:rPr>
      </w:pPr>
      <w:r w:rsidRPr="006D252F">
        <w:rPr>
          <w:rFonts w:ascii="Times New Roman" w:hAnsi="Times New Roman" w:cs="Times New Roman"/>
          <w:sz w:val="24"/>
          <w:szCs w:val="24"/>
          <w:highlight w:val="yellow"/>
        </w:rPr>
        <w:t>Sølv:</w:t>
      </w:r>
      <w:r w:rsidRPr="006D252F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6D252F">
        <w:rPr>
          <w:rFonts w:ascii="Times New Roman" w:hAnsi="Times New Roman" w:cs="Times New Roman"/>
          <w:sz w:val="24"/>
          <w:szCs w:val="24"/>
          <w:highlight w:val="yellow"/>
        </w:rPr>
        <w:tab/>
        <w:t>2,2 %</w:t>
      </w:r>
    </w:p>
    <w:p w14:paraId="5360244B" w14:textId="77777777" w:rsidR="001F3A7D" w:rsidRPr="006D252F" w:rsidRDefault="001F3A7D" w:rsidP="001F3A7D">
      <w:pPr>
        <w:pStyle w:val="Listeafsnit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highlight w:val="yellow"/>
        </w:rPr>
      </w:pPr>
      <w:proofErr w:type="spellStart"/>
      <w:r w:rsidRPr="006D252F">
        <w:rPr>
          <w:rFonts w:ascii="Times New Roman" w:hAnsi="Times New Roman" w:cs="Times New Roman"/>
          <w:sz w:val="24"/>
          <w:szCs w:val="24"/>
          <w:highlight w:val="yellow"/>
        </w:rPr>
        <w:t>Chrom</w:t>
      </w:r>
      <w:proofErr w:type="spellEnd"/>
      <w:r w:rsidRPr="006D252F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Pr="006D252F">
        <w:rPr>
          <w:rFonts w:ascii="Times New Roman" w:hAnsi="Times New Roman" w:cs="Times New Roman"/>
          <w:sz w:val="24"/>
          <w:szCs w:val="24"/>
          <w:highlight w:val="yellow"/>
        </w:rPr>
        <w:tab/>
        <w:t>2,6 %</w:t>
      </w:r>
    </w:p>
    <w:p w14:paraId="2A5D373A" w14:textId="77777777" w:rsidR="001246EB" w:rsidRPr="0012123A" w:rsidRDefault="001246EB" w:rsidP="001246EB">
      <w:pPr>
        <w:rPr>
          <w:rFonts w:ascii="Times New Roman" w:hAnsi="Times New Roman" w:cs="Times New Roman"/>
          <w:sz w:val="24"/>
          <w:szCs w:val="24"/>
        </w:rPr>
      </w:pPr>
      <w:r w:rsidRPr="0012123A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12123A">
        <w:rPr>
          <w:rFonts w:ascii="Times New Roman" w:hAnsi="Times New Roman" w:cs="Times New Roman"/>
          <w:sz w:val="24"/>
          <w:szCs w:val="24"/>
        </w:rPr>
        <w:t>fig</w:t>
      </w:r>
      <w:proofErr w:type="spellEnd"/>
      <w:r w:rsidRPr="0012123A">
        <w:rPr>
          <w:rFonts w:ascii="Times New Roman" w:hAnsi="Times New Roman" w:cs="Times New Roman"/>
          <w:sz w:val="24"/>
          <w:szCs w:val="24"/>
        </w:rPr>
        <w:t xml:space="preserve"> 1, side 7)</w:t>
      </w:r>
    </w:p>
    <w:p w14:paraId="551C67B6" w14:textId="77777777" w:rsidR="001246EB" w:rsidRDefault="001246EB" w:rsidP="001246EB">
      <w:pPr>
        <w:pStyle w:val="Overskrift1"/>
        <w:rPr>
          <w:b w:val="0"/>
        </w:rPr>
      </w:pPr>
      <w:r w:rsidRPr="001246EB">
        <w:rPr>
          <w:b w:val="0"/>
        </w:rPr>
        <w:t xml:space="preserve">Selvhomogenisering </w:t>
      </w:r>
    </w:p>
    <w:p w14:paraId="3DC3A16F" w14:textId="77777777" w:rsidR="001246EB" w:rsidRPr="0012123A" w:rsidRDefault="001246EB" w:rsidP="001246EB">
      <w:pPr>
        <w:rPr>
          <w:rFonts w:ascii="Times New Roman" w:hAnsi="Times New Roman" w:cs="Times New Roman"/>
          <w:sz w:val="24"/>
          <w:szCs w:val="24"/>
        </w:rPr>
      </w:pPr>
      <w:r w:rsidRPr="0012123A">
        <w:rPr>
          <w:rFonts w:ascii="Times New Roman" w:hAnsi="Times New Roman" w:cs="Times New Roman"/>
          <w:sz w:val="24"/>
          <w:szCs w:val="24"/>
        </w:rPr>
        <w:t>Betingelser for at selvhomogenisering kan ske:</w:t>
      </w:r>
    </w:p>
    <w:p w14:paraId="151503E2" w14:textId="7250D15E" w:rsidR="001246EB" w:rsidRPr="0012123A" w:rsidRDefault="001246EB" w:rsidP="001246EB">
      <w:pPr>
        <w:pStyle w:val="Listeafsni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12123A">
        <w:rPr>
          <w:rFonts w:ascii="Times New Roman" w:hAnsi="Times New Roman" w:cs="Times New Roman"/>
          <w:sz w:val="24"/>
          <w:szCs w:val="24"/>
        </w:rPr>
        <w:t>Temperatur (jo højere, jo bedre?</w:t>
      </w:r>
      <w:r w:rsidR="006D252F">
        <w:rPr>
          <w:rFonts w:ascii="Times New Roman" w:hAnsi="Times New Roman" w:cs="Times New Roman"/>
          <w:sz w:val="24"/>
          <w:szCs w:val="24"/>
        </w:rPr>
        <w:t>?</w:t>
      </w:r>
      <w:r w:rsidRPr="0012123A">
        <w:rPr>
          <w:rFonts w:ascii="Times New Roman" w:hAnsi="Times New Roman" w:cs="Times New Roman"/>
          <w:sz w:val="24"/>
          <w:szCs w:val="24"/>
        </w:rPr>
        <w:t>)</w:t>
      </w:r>
    </w:p>
    <w:p w14:paraId="6154CE2B" w14:textId="2B2AE6EF" w:rsidR="00083A89" w:rsidRPr="00083A89" w:rsidRDefault="001246EB" w:rsidP="00083A89">
      <w:pPr>
        <w:pStyle w:val="Listeafsni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12123A">
        <w:rPr>
          <w:rFonts w:ascii="Times New Roman" w:hAnsi="Times New Roman" w:cs="Times New Roman"/>
          <w:sz w:val="24"/>
          <w:szCs w:val="24"/>
        </w:rPr>
        <w:t xml:space="preserve">Kornstørrelse (jo mindre, jo kortere diffusionsvej/tid </w:t>
      </w:r>
      <w:r w:rsidRPr="0012123A">
        <w:rPr>
          <w:rFonts w:ascii="Times New Roman" w:hAnsi="Times New Roman" w:cs="Times New Roman"/>
          <w:sz w:val="24"/>
          <w:szCs w:val="24"/>
        </w:rPr>
        <w:sym w:font="Wingdings" w:char="F0E0"/>
      </w:r>
      <w:r w:rsidR="0012123A" w:rsidRPr="0012123A">
        <w:rPr>
          <w:rFonts w:ascii="Times New Roman" w:hAnsi="Times New Roman" w:cs="Times New Roman"/>
          <w:sz w:val="24"/>
          <w:szCs w:val="24"/>
        </w:rPr>
        <w:t xml:space="preserve"> selvhomogenisering</w:t>
      </w:r>
      <w:r w:rsidRPr="0012123A">
        <w:rPr>
          <w:rFonts w:ascii="Times New Roman" w:hAnsi="Times New Roman" w:cs="Times New Roman"/>
          <w:sz w:val="24"/>
          <w:szCs w:val="24"/>
        </w:rPr>
        <w:t>)</w:t>
      </w:r>
    </w:p>
    <w:p w14:paraId="34DEEB7A" w14:textId="217CEB9A" w:rsidR="00083A89" w:rsidRPr="00083A89" w:rsidRDefault="00083A89" w:rsidP="00083A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Sker ved de binære</w:t>
      </w:r>
      <w:r w:rsidR="006D252F">
        <w:rPr>
          <w:rFonts w:ascii="Times New Roman" w:hAnsi="Times New Roman" w:cs="Times New Roman"/>
          <w:sz w:val="24"/>
          <w:szCs w:val="24"/>
        </w:rPr>
        <w:t xml:space="preserve"> legeringer</w:t>
      </w:r>
      <w:r>
        <w:rPr>
          <w:rFonts w:ascii="Times New Roman" w:hAnsi="Times New Roman" w:cs="Times New Roman"/>
          <w:sz w:val="24"/>
          <w:szCs w:val="24"/>
        </w:rPr>
        <w:t>?</w:t>
      </w:r>
    </w:p>
    <w:p w14:paraId="7945DC7E" w14:textId="041C6CF6" w:rsidR="0012123A" w:rsidRDefault="0012123A" w:rsidP="001246EB">
      <w:pPr>
        <w:pStyle w:val="Overskrift1"/>
        <w:rPr>
          <w:b w:val="0"/>
        </w:rPr>
      </w:pPr>
      <w:r>
        <w:rPr>
          <w:b w:val="0"/>
        </w:rPr>
        <w:t xml:space="preserve">Fast opløsning </w:t>
      </w:r>
      <w:r w:rsidR="005E1453">
        <w:rPr>
          <w:b w:val="0"/>
        </w:rPr>
        <w:t>(binær)</w:t>
      </w:r>
    </w:p>
    <w:p w14:paraId="40346A17" w14:textId="35D6BA0A" w:rsidR="0012123A" w:rsidRPr="005E1453" w:rsidRDefault="0012123A" w:rsidP="0012123A">
      <w:p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sz w:val="24"/>
          <w:szCs w:val="24"/>
        </w:rPr>
        <w:t>Info:</w:t>
      </w:r>
    </w:p>
    <w:p w14:paraId="69EE8704" w14:textId="3ADE1F8C" w:rsidR="00CB7A2C" w:rsidRPr="005E1453" w:rsidRDefault="0012123A" w:rsidP="0012123A">
      <w:pPr>
        <w:pStyle w:val="Listeafsni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sz w:val="24"/>
          <w:szCs w:val="24"/>
        </w:rPr>
        <w:t>A og B kan opløses i hina</w:t>
      </w:r>
      <w:r w:rsidR="00CB7A2C" w:rsidRPr="005E1453">
        <w:rPr>
          <w:rFonts w:ascii="Times New Roman" w:hAnsi="Times New Roman" w:cs="Times New Roman"/>
          <w:sz w:val="24"/>
          <w:szCs w:val="24"/>
        </w:rPr>
        <w:t>n</w:t>
      </w:r>
      <w:r w:rsidRPr="005E1453">
        <w:rPr>
          <w:rFonts w:ascii="Times New Roman" w:hAnsi="Times New Roman" w:cs="Times New Roman"/>
          <w:sz w:val="24"/>
          <w:szCs w:val="24"/>
        </w:rPr>
        <w:t xml:space="preserve">den </w:t>
      </w:r>
      <w:r w:rsidR="00CB7A2C" w:rsidRPr="005E1453">
        <w:rPr>
          <w:rFonts w:ascii="Times New Roman" w:hAnsi="Times New Roman" w:cs="Times New Roman"/>
          <w:sz w:val="24"/>
          <w:szCs w:val="24"/>
        </w:rPr>
        <w:t>i både flydende og fast tilstand</w:t>
      </w:r>
    </w:p>
    <w:p w14:paraId="09ABE8A1" w14:textId="7EBE9F68" w:rsidR="0012123A" w:rsidRPr="005E1453" w:rsidRDefault="00CB7A2C" w:rsidP="00CB7A2C">
      <w:p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noProof/>
          <w:sz w:val="24"/>
          <w:szCs w:val="24"/>
          <w:lang w:eastAsia="da-DK"/>
        </w:rPr>
        <w:drawing>
          <wp:inline distT="0" distB="0" distL="0" distR="0" wp14:anchorId="22134FAD" wp14:editId="36B14FBF">
            <wp:extent cx="2303707" cy="1938538"/>
            <wp:effectExtent l="0" t="0" r="8255" b="0"/>
            <wp:docPr id="5" name="Billede 5" descr="../../../../../Downloads/IMG_1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ownloads/IMG_178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49" cy="1944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BAE8E" w14:textId="638A8994" w:rsidR="005E1453" w:rsidRPr="005E1453" w:rsidRDefault="005E1453" w:rsidP="005E1453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5E1453">
        <w:rPr>
          <w:rFonts w:ascii="Times New Roman" w:hAnsi="Times New Roman" w:cs="Times New Roman"/>
          <w:sz w:val="24"/>
          <w:szCs w:val="24"/>
        </w:rPr>
        <w:t>Liquiduskurve</w:t>
      </w:r>
      <w:proofErr w:type="spellEnd"/>
      <w:r w:rsidRPr="005E1453">
        <w:rPr>
          <w:rFonts w:ascii="Times New Roman" w:hAnsi="Times New Roman" w:cs="Times New Roman"/>
          <w:sz w:val="24"/>
          <w:szCs w:val="24"/>
        </w:rPr>
        <w:t>:</w:t>
      </w:r>
    </w:p>
    <w:p w14:paraId="5F744F55" w14:textId="47FA9979" w:rsidR="005E1453" w:rsidRPr="005E1453" w:rsidRDefault="006A345A" w:rsidP="005E1453">
      <w:pPr>
        <w:pStyle w:val="Listeafsnit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Over: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5E1453" w:rsidRPr="005E1453">
        <w:rPr>
          <w:rFonts w:ascii="Times New Roman" w:hAnsi="Times New Roman" w:cs="Times New Roman"/>
          <w:sz w:val="24"/>
          <w:szCs w:val="24"/>
        </w:rPr>
        <w:t>flydende tilstand</w:t>
      </w:r>
    </w:p>
    <w:p w14:paraId="0C14503D" w14:textId="77777777" w:rsidR="005E1453" w:rsidRPr="005E1453" w:rsidRDefault="005E1453" w:rsidP="005E1453">
      <w:pPr>
        <w:pStyle w:val="Listeafsnit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sz w:val="24"/>
          <w:szCs w:val="24"/>
        </w:rPr>
        <w:t xml:space="preserve">Under/mellem de to kurver: </w:t>
      </w:r>
      <w:r w:rsidRPr="005E1453">
        <w:rPr>
          <w:rFonts w:ascii="Times New Roman" w:hAnsi="Times New Roman" w:cs="Times New Roman"/>
          <w:sz w:val="24"/>
          <w:szCs w:val="24"/>
        </w:rPr>
        <w:tab/>
        <w:t>flydende og fast tilstand</w:t>
      </w:r>
    </w:p>
    <w:p w14:paraId="0256FE45" w14:textId="77777777" w:rsidR="005E1453" w:rsidRPr="005E1453" w:rsidRDefault="005E1453" w:rsidP="005E1453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5E1453">
        <w:rPr>
          <w:rFonts w:ascii="Times New Roman" w:hAnsi="Times New Roman" w:cs="Times New Roman"/>
          <w:sz w:val="24"/>
          <w:szCs w:val="24"/>
        </w:rPr>
        <w:t>Soliduskurve</w:t>
      </w:r>
      <w:proofErr w:type="spellEnd"/>
      <w:r w:rsidRPr="005E1453">
        <w:rPr>
          <w:rFonts w:ascii="Times New Roman" w:hAnsi="Times New Roman" w:cs="Times New Roman"/>
          <w:sz w:val="24"/>
          <w:szCs w:val="24"/>
        </w:rPr>
        <w:t xml:space="preserve"> = vandret </w:t>
      </w:r>
    </w:p>
    <w:p w14:paraId="5E6542D4" w14:textId="77777777" w:rsidR="005E1453" w:rsidRPr="005E1453" w:rsidRDefault="005E1453" w:rsidP="005E1453">
      <w:pPr>
        <w:pStyle w:val="Listeafsnit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sz w:val="24"/>
          <w:szCs w:val="24"/>
        </w:rPr>
        <w:t>Under:</w:t>
      </w:r>
      <w:r w:rsidRPr="005E1453">
        <w:rPr>
          <w:rFonts w:ascii="Times New Roman" w:hAnsi="Times New Roman" w:cs="Times New Roman"/>
          <w:sz w:val="24"/>
          <w:szCs w:val="24"/>
        </w:rPr>
        <w:tab/>
      </w:r>
      <w:r w:rsidRPr="005E1453">
        <w:rPr>
          <w:rFonts w:ascii="Times New Roman" w:hAnsi="Times New Roman" w:cs="Times New Roman"/>
          <w:sz w:val="24"/>
          <w:szCs w:val="24"/>
        </w:rPr>
        <w:tab/>
        <w:t xml:space="preserve">fast tilstand </w:t>
      </w:r>
    </w:p>
    <w:p w14:paraId="54CCE4F5" w14:textId="2EAE5D1E" w:rsidR="005E1453" w:rsidRDefault="005E1453" w:rsidP="005E1453">
      <w:pPr>
        <w:rPr>
          <w:rFonts w:ascii="Times New Roman" w:hAnsi="Times New Roman" w:cs="Times New Roman"/>
          <w:sz w:val="24"/>
          <w:szCs w:val="24"/>
        </w:rPr>
      </w:pPr>
      <w:r w:rsidRPr="005E1453">
        <w:rPr>
          <w:rFonts w:ascii="Times New Roman" w:hAnsi="Times New Roman" w:cs="Times New Roman"/>
          <w:sz w:val="24"/>
          <w:szCs w:val="24"/>
        </w:rPr>
        <w:lastRenderedPageBreak/>
        <w:t>Mellem kurverne vil den faste tilstand være en blanding af de to metaller</w:t>
      </w:r>
      <w:r w:rsidR="006A345A">
        <w:rPr>
          <w:rFonts w:ascii="Times New Roman" w:hAnsi="Times New Roman" w:cs="Times New Roman"/>
          <w:sz w:val="24"/>
          <w:szCs w:val="24"/>
        </w:rPr>
        <w:t xml:space="preserve"> og den flydende tilstand være en blanding.</w:t>
      </w:r>
    </w:p>
    <w:p w14:paraId="73DE9BF5" w14:textId="3E120083" w:rsidR="006A345A" w:rsidRDefault="006A345A" w:rsidP="005E14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Den flydende tilstand og den faste tilstand er samme blanding af de to metaller. </w:t>
      </w:r>
    </w:p>
    <w:p w14:paraId="27EA258F" w14:textId="4A88E733" w:rsidR="00083A89" w:rsidRDefault="00083A89" w:rsidP="005E1453">
      <w:pPr>
        <w:rPr>
          <w:rFonts w:ascii="Times New Roman" w:hAnsi="Times New Roman" w:cs="Times New Roman"/>
          <w:b/>
          <w:sz w:val="24"/>
          <w:szCs w:val="24"/>
        </w:rPr>
      </w:pPr>
      <w:r w:rsidRPr="00083A89">
        <w:rPr>
          <w:rFonts w:ascii="Times New Roman" w:hAnsi="Times New Roman" w:cs="Times New Roman"/>
          <w:b/>
          <w:sz w:val="24"/>
          <w:szCs w:val="24"/>
        </w:rPr>
        <w:t xml:space="preserve">Inhomogen </w:t>
      </w:r>
      <w:r w:rsidRPr="00083A89">
        <w:rPr>
          <w:rFonts w:ascii="Times New Roman" w:hAnsi="Times New Roman" w:cs="Times New Roman"/>
          <w:b/>
          <w:sz w:val="24"/>
          <w:szCs w:val="24"/>
        </w:rPr>
        <w:sym w:font="Wingdings" w:char="F0E0"/>
      </w:r>
      <w:r w:rsidRPr="00083A89">
        <w:rPr>
          <w:rFonts w:ascii="Times New Roman" w:hAnsi="Times New Roman" w:cs="Times New Roman"/>
          <w:b/>
          <w:sz w:val="24"/>
          <w:szCs w:val="24"/>
        </w:rPr>
        <w:t xml:space="preserve"> homogen:</w:t>
      </w:r>
    </w:p>
    <w:p w14:paraId="638E5B53" w14:textId="10E81B51" w:rsidR="002C6531" w:rsidRPr="002C6531" w:rsidRDefault="002C6531" w:rsidP="002C6531">
      <w:pPr>
        <w:spacing w:after="160" w:line="259" w:lineRule="auto"/>
        <w:rPr>
          <w:rFonts w:ascii="Times New Roman" w:hAnsi="Times New Roman" w:cs="Times New Roman"/>
          <w:sz w:val="24"/>
          <w:highlight w:val="yellow"/>
        </w:rPr>
      </w:pPr>
      <w:r w:rsidRPr="002C6531">
        <w:rPr>
          <w:rFonts w:ascii="Times New Roman" w:hAnsi="Times New Roman" w:cs="Times New Roman"/>
          <w:sz w:val="24"/>
          <w:highlight w:val="yellow"/>
        </w:rPr>
        <w:t>Inhomogen struktur disponerer for korrosion i mundhulen</w:t>
      </w:r>
    </w:p>
    <w:p w14:paraId="41148040" w14:textId="2DFE0E9A" w:rsidR="00083A89" w:rsidRDefault="00083A89" w:rsidP="00083A89">
      <w:pPr>
        <w:pStyle w:val="Listeafsnit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Den først udskilte faste fase centralt og den sidst udskilte faste fase perifert = inhomogen (sker ved bratkøling)</w:t>
      </w:r>
    </w:p>
    <w:p w14:paraId="6E14C608" w14:textId="72371320" w:rsidR="00083A89" w:rsidRPr="00083A89" w:rsidRDefault="00083A89" w:rsidP="00083A89">
      <w:pPr>
        <w:pStyle w:val="Listeafsnit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Man varmer lidt op, og de vil begynde at diffun</w:t>
      </w:r>
      <w:r w:rsidR="006A345A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ere og det vil blive homogen. </w:t>
      </w:r>
    </w:p>
    <w:p w14:paraId="4F7DB66A" w14:textId="77777777" w:rsidR="001246EB" w:rsidRPr="0012123A" w:rsidRDefault="001246EB" w:rsidP="001246EB">
      <w:pPr>
        <w:pStyle w:val="Overskrift1"/>
        <w:rPr>
          <w:b w:val="0"/>
        </w:rPr>
      </w:pPr>
      <w:proofErr w:type="spellStart"/>
      <w:r w:rsidRPr="0012123A">
        <w:rPr>
          <w:b w:val="0"/>
        </w:rPr>
        <w:t>Eutektisk</w:t>
      </w:r>
      <w:proofErr w:type="spellEnd"/>
      <w:r w:rsidRPr="0012123A">
        <w:rPr>
          <w:b w:val="0"/>
        </w:rPr>
        <w:t xml:space="preserve"> legering </w:t>
      </w:r>
      <w:r w:rsidR="00EE681B" w:rsidRPr="0012123A">
        <w:rPr>
          <w:b w:val="0"/>
        </w:rPr>
        <w:t>(binær)</w:t>
      </w:r>
    </w:p>
    <w:p w14:paraId="1C9CDD1F" w14:textId="328FAF20" w:rsidR="0012123A" w:rsidRDefault="0012123A" w:rsidP="002E05C2">
      <w:r>
        <w:t>Info:</w:t>
      </w:r>
    </w:p>
    <w:p w14:paraId="24CBEDC1" w14:textId="77777777" w:rsidR="002E05C2" w:rsidRDefault="002E05C2" w:rsidP="0012123A">
      <w:pPr>
        <w:pStyle w:val="Listeafsnit"/>
        <w:numPr>
          <w:ilvl w:val="0"/>
          <w:numId w:val="22"/>
        </w:numPr>
      </w:pPr>
      <w:r>
        <w:t>A og B kan opløses i hinanden i flydende tilstand</w:t>
      </w:r>
    </w:p>
    <w:p w14:paraId="3E6CD882" w14:textId="77777777" w:rsidR="002E05C2" w:rsidRPr="002E05C2" w:rsidRDefault="002E05C2" w:rsidP="0012123A">
      <w:pPr>
        <w:pStyle w:val="Listeafsnit"/>
        <w:numPr>
          <w:ilvl w:val="0"/>
          <w:numId w:val="22"/>
        </w:numPr>
      </w:pPr>
      <w:r>
        <w:t>A og B kan ikke opløses i hinanden i fast tilstand</w:t>
      </w:r>
    </w:p>
    <w:p w14:paraId="70BAD36F" w14:textId="77777777" w:rsidR="001246EB" w:rsidRPr="001246EB" w:rsidRDefault="001246EB" w:rsidP="001246EB">
      <w:pPr>
        <w:rPr>
          <w:rFonts w:cstheme="minorHAnsi"/>
          <w:b/>
          <w:u w:val="single"/>
        </w:rPr>
      </w:pPr>
      <w:r w:rsidRPr="001246EB">
        <w:rPr>
          <w:rFonts w:cstheme="minorHAnsi"/>
          <w:b/>
          <w:u w:val="single"/>
        </w:rPr>
        <w:t>Systemdiagram:</w:t>
      </w:r>
    </w:p>
    <w:p w14:paraId="4A4E2BDB" w14:textId="77777777" w:rsidR="001246EB" w:rsidRPr="00EA5752" w:rsidRDefault="001246EB" w:rsidP="001246EB">
      <w:pPr>
        <w:rPr>
          <w:rFonts w:cstheme="minorHAnsi"/>
        </w:rPr>
      </w:pPr>
      <w:r w:rsidRPr="00EA5752">
        <w:rPr>
          <w:rFonts w:cstheme="minorHAnsi"/>
          <w:noProof/>
          <w:lang w:eastAsia="da-DK"/>
        </w:rPr>
        <w:drawing>
          <wp:inline distT="0" distB="0" distL="0" distR="0" wp14:anchorId="781B30F3" wp14:editId="4631C248">
            <wp:extent cx="1800225" cy="1438275"/>
            <wp:effectExtent l="0" t="0" r="9525" b="9525"/>
            <wp:docPr id="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86" t="26810" r="33484" b="31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54501" w14:textId="77777777" w:rsidR="001246EB" w:rsidRPr="00EA5752" w:rsidRDefault="001246EB" w:rsidP="001246EB">
      <w:pPr>
        <w:rPr>
          <w:rFonts w:cstheme="minorHAnsi"/>
        </w:rPr>
      </w:pPr>
      <w:proofErr w:type="spellStart"/>
      <w:r w:rsidRPr="00EA5752">
        <w:rPr>
          <w:rFonts w:cstheme="minorHAnsi"/>
        </w:rPr>
        <w:t>Liquiduskurve</w:t>
      </w:r>
      <w:proofErr w:type="spellEnd"/>
      <w:r w:rsidRPr="00EA5752">
        <w:rPr>
          <w:rFonts w:cstheme="minorHAnsi"/>
        </w:rPr>
        <w:t xml:space="preserve"> = </w:t>
      </w:r>
      <w:proofErr w:type="spellStart"/>
      <w:r w:rsidRPr="00EA5752">
        <w:rPr>
          <w:rFonts w:cstheme="minorHAnsi"/>
        </w:rPr>
        <w:t>v-formet</w:t>
      </w:r>
      <w:proofErr w:type="spellEnd"/>
      <w:r w:rsidRPr="00EA5752">
        <w:rPr>
          <w:rFonts w:cstheme="minorHAnsi"/>
        </w:rPr>
        <w:t>:</w:t>
      </w:r>
    </w:p>
    <w:p w14:paraId="63650609" w14:textId="77777777" w:rsidR="001246EB" w:rsidRPr="00EA5752" w:rsidRDefault="001246EB" w:rsidP="001246EB">
      <w:pPr>
        <w:pStyle w:val="Listeafsnit"/>
        <w:numPr>
          <w:ilvl w:val="0"/>
          <w:numId w:val="8"/>
        </w:numPr>
        <w:rPr>
          <w:rFonts w:cstheme="minorHAnsi"/>
        </w:rPr>
      </w:pPr>
      <w:r w:rsidRPr="00EA5752">
        <w:rPr>
          <w:rFonts w:cstheme="minorHAnsi"/>
        </w:rPr>
        <w:t xml:space="preserve">Over: </w:t>
      </w:r>
      <w:r w:rsidRPr="00EA5752">
        <w:rPr>
          <w:rFonts w:cstheme="minorHAnsi"/>
        </w:rPr>
        <w:tab/>
      </w:r>
      <w:r w:rsidRPr="00EA5752">
        <w:rPr>
          <w:rFonts w:cstheme="minorHAnsi"/>
        </w:rPr>
        <w:tab/>
      </w:r>
      <w:r w:rsidRPr="00EA5752">
        <w:rPr>
          <w:rFonts w:cstheme="minorHAnsi"/>
        </w:rPr>
        <w:tab/>
        <w:t>flydende tilstand</w:t>
      </w:r>
    </w:p>
    <w:p w14:paraId="35A57CD5" w14:textId="77777777" w:rsidR="001246EB" w:rsidRPr="00EA5752" w:rsidRDefault="001246EB" w:rsidP="002E05C2">
      <w:pPr>
        <w:pStyle w:val="Listeafsnit"/>
        <w:numPr>
          <w:ilvl w:val="0"/>
          <w:numId w:val="8"/>
        </w:numPr>
        <w:rPr>
          <w:rFonts w:cstheme="minorHAnsi"/>
        </w:rPr>
      </w:pPr>
      <w:r w:rsidRPr="00EA5752">
        <w:rPr>
          <w:rFonts w:cstheme="minorHAnsi"/>
        </w:rPr>
        <w:t xml:space="preserve">Under/mellem de to kurver: </w:t>
      </w:r>
      <w:r w:rsidRPr="00EA5752">
        <w:rPr>
          <w:rFonts w:cstheme="minorHAnsi"/>
        </w:rPr>
        <w:tab/>
        <w:t>flydende og fast tilstand</w:t>
      </w:r>
    </w:p>
    <w:p w14:paraId="28B2D0FF" w14:textId="77777777" w:rsidR="001246EB" w:rsidRPr="00EA5752" w:rsidRDefault="001246EB" w:rsidP="001246EB">
      <w:pPr>
        <w:rPr>
          <w:rFonts w:cstheme="minorHAnsi"/>
        </w:rPr>
      </w:pPr>
      <w:proofErr w:type="spellStart"/>
      <w:r w:rsidRPr="00EA5752">
        <w:rPr>
          <w:rFonts w:cstheme="minorHAnsi"/>
        </w:rPr>
        <w:t>Soliduskurve</w:t>
      </w:r>
      <w:proofErr w:type="spellEnd"/>
      <w:r w:rsidRPr="00EA5752">
        <w:rPr>
          <w:rFonts w:cstheme="minorHAnsi"/>
        </w:rPr>
        <w:t xml:space="preserve"> = vandret </w:t>
      </w:r>
    </w:p>
    <w:p w14:paraId="6F088367" w14:textId="77777777" w:rsidR="002E05C2" w:rsidRPr="00EA5752" w:rsidRDefault="002E05C2" w:rsidP="002E05C2">
      <w:pPr>
        <w:pStyle w:val="Listeafsnit"/>
        <w:numPr>
          <w:ilvl w:val="0"/>
          <w:numId w:val="9"/>
        </w:numPr>
        <w:rPr>
          <w:rFonts w:cstheme="minorHAnsi"/>
        </w:rPr>
      </w:pPr>
      <w:r w:rsidRPr="00EA5752">
        <w:rPr>
          <w:rFonts w:cstheme="minorHAnsi"/>
        </w:rPr>
        <w:t>Under:</w:t>
      </w:r>
      <w:r w:rsidRPr="00EA5752">
        <w:rPr>
          <w:rFonts w:cstheme="minorHAnsi"/>
        </w:rPr>
        <w:tab/>
      </w:r>
      <w:r w:rsidRPr="00EA5752">
        <w:rPr>
          <w:rFonts w:cstheme="minorHAnsi"/>
        </w:rPr>
        <w:tab/>
        <w:t xml:space="preserve">fast tilstand </w:t>
      </w:r>
    </w:p>
    <w:p w14:paraId="06FBB2AC" w14:textId="3349BB2F" w:rsidR="00E3126B" w:rsidRDefault="002E05C2" w:rsidP="0032712E">
      <w:pPr>
        <w:rPr>
          <w:rFonts w:cstheme="minorHAnsi"/>
        </w:rPr>
      </w:pPr>
      <w:r w:rsidRPr="00EA5752">
        <w:rPr>
          <w:rFonts w:cstheme="minorHAnsi"/>
        </w:rPr>
        <w:t>Pilen giver en sammensætning med B20A80</w:t>
      </w:r>
    </w:p>
    <w:p w14:paraId="5C62213C" w14:textId="77777777" w:rsidR="0032712E" w:rsidRPr="00EA5752" w:rsidRDefault="0032712E" w:rsidP="0032712E">
      <w:pPr>
        <w:rPr>
          <w:rFonts w:cstheme="minorHAnsi"/>
        </w:rPr>
      </w:pPr>
      <w:r w:rsidRPr="00EA5752">
        <w:rPr>
          <w:rFonts w:cstheme="minorHAnsi"/>
        </w:rPr>
        <w:t xml:space="preserve">Uddybet om de forskellige faser: </w:t>
      </w:r>
    </w:p>
    <w:p w14:paraId="3BA1DF0D" w14:textId="77777777" w:rsidR="0032712E" w:rsidRPr="00EA5752" w:rsidRDefault="0032712E" w:rsidP="0032712E">
      <w:pPr>
        <w:pStyle w:val="Listeafsnit"/>
        <w:numPr>
          <w:ilvl w:val="0"/>
          <w:numId w:val="2"/>
        </w:numPr>
        <w:rPr>
          <w:rFonts w:cstheme="minorHAnsi"/>
        </w:rPr>
      </w:pPr>
      <w:r w:rsidRPr="00EA5752">
        <w:rPr>
          <w:rFonts w:cstheme="minorHAnsi"/>
        </w:rPr>
        <w:t>Fuldstændig smeltet legering ved A80B20</w:t>
      </w:r>
    </w:p>
    <w:p w14:paraId="4BF6D0E9" w14:textId="77777777" w:rsidR="0032712E" w:rsidRPr="00EA5752" w:rsidRDefault="0032712E" w:rsidP="0032712E">
      <w:pPr>
        <w:pStyle w:val="Listeafsnit"/>
        <w:numPr>
          <w:ilvl w:val="0"/>
          <w:numId w:val="2"/>
        </w:numPr>
        <w:rPr>
          <w:rFonts w:cstheme="minorHAnsi"/>
        </w:rPr>
      </w:pPr>
      <w:r w:rsidRPr="00EA5752">
        <w:rPr>
          <w:rFonts w:cstheme="minorHAnsi"/>
        </w:rPr>
        <w:t>Størkningen begynder og den første faste fase af komponent A begynder</w:t>
      </w:r>
      <w:r w:rsidR="00EA5752" w:rsidRPr="00EA5752">
        <w:rPr>
          <w:rFonts w:cstheme="minorHAnsi"/>
        </w:rPr>
        <w:t xml:space="preserve"> (ren A)</w:t>
      </w:r>
    </w:p>
    <w:p w14:paraId="56B956A8" w14:textId="77777777" w:rsidR="0032712E" w:rsidRPr="00EA5752" w:rsidRDefault="0032712E" w:rsidP="0032712E">
      <w:pPr>
        <w:pStyle w:val="Listeafsnit"/>
        <w:numPr>
          <w:ilvl w:val="0"/>
          <w:numId w:val="2"/>
        </w:numPr>
        <w:rPr>
          <w:rFonts w:cstheme="minorHAnsi"/>
        </w:rPr>
      </w:pPr>
      <w:r w:rsidRPr="00EA5752">
        <w:rPr>
          <w:rFonts w:cstheme="minorHAnsi"/>
        </w:rPr>
        <w:t xml:space="preserve">Vi kommer under </w:t>
      </w:r>
      <w:proofErr w:type="spellStart"/>
      <w:r w:rsidRPr="00EA5752">
        <w:rPr>
          <w:rFonts w:cstheme="minorHAnsi"/>
        </w:rPr>
        <w:t>liquiduskurven</w:t>
      </w:r>
      <w:proofErr w:type="spellEnd"/>
      <w:r w:rsidRPr="00EA5752">
        <w:rPr>
          <w:rFonts w:cstheme="minorHAnsi"/>
        </w:rPr>
        <w:t xml:space="preserve"> for komponent A og hvis temperaturen fastholdes her, da vil den faste fase i legeringen bestå udelukkende af A</w:t>
      </w:r>
      <w:r w:rsidR="00EA5752" w:rsidRPr="00EA5752">
        <w:rPr>
          <w:rFonts w:cstheme="minorHAnsi"/>
        </w:rPr>
        <w:t xml:space="preserve"> (aflæst til venstre)</w:t>
      </w:r>
      <w:r w:rsidRPr="00EA5752">
        <w:rPr>
          <w:rFonts w:cstheme="minorHAnsi"/>
        </w:rPr>
        <w:t>, men den flydende del af legeringen vil bestå af A60B40</w:t>
      </w:r>
    </w:p>
    <w:p w14:paraId="1F3E46F8" w14:textId="77777777" w:rsidR="0032712E" w:rsidRPr="00EA5752" w:rsidRDefault="0032712E" w:rsidP="0032712E">
      <w:pPr>
        <w:pStyle w:val="Listeafsnit"/>
        <w:numPr>
          <w:ilvl w:val="0"/>
          <w:numId w:val="2"/>
        </w:numPr>
        <w:rPr>
          <w:rFonts w:cstheme="minorHAnsi"/>
        </w:rPr>
      </w:pPr>
      <w:r w:rsidRPr="00EA5752">
        <w:rPr>
          <w:rFonts w:cstheme="minorHAnsi"/>
        </w:rPr>
        <w:t>Hvis vi afkøler legeringen yderligere til</w:t>
      </w:r>
      <w:r w:rsidR="00EA5752" w:rsidRPr="00EA5752">
        <w:rPr>
          <w:rFonts w:cstheme="minorHAnsi"/>
        </w:rPr>
        <w:t xml:space="preserve"> lige før</w:t>
      </w:r>
      <w:r w:rsidRPr="00EA5752">
        <w:rPr>
          <w:rFonts w:cstheme="minorHAnsi"/>
        </w:rPr>
        <w:t xml:space="preserve"> vi rammer </w:t>
      </w:r>
      <w:proofErr w:type="spellStart"/>
      <w:r w:rsidRPr="00EA5752">
        <w:rPr>
          <w:rFonts w:cstheme="minorHAnsi"/>
        </w:rPr>
        <w:t>soliduskurven</w:t>
      </w:r>
      <w:proofErr w:type="spellEnd"/>
      <w:r w:rsidRPr="00EA5752">
        <w:rPr>
          <w:rFonts w:cstheme="minorHAnsi"/>
        </w:rPr>
        <w:t xml:space="preserve"> for komponent A, da vil den faste fase stadig udelukkende bestå af A, men den flydende fase vil bestå af </w:t>
      </w:r>
      <w:proofErr w:type="spellStart"/>
      <w:r w:rsidRPr="00EA5752">
        <w:rPr>
          <w:rFonts w:cstheme="minorHAnsi"/>
        </w:rPr>
        <w:t>eutektiske</w:t>
      </w:r>
      <w:proofErr w:type="spellEnd"/>
      <w:r w:rsidRPr="00EA5752">
        <w:rPr>
          <w:rFonts w:cstheme="minorHAnsi"/>
        </w:rPr>
        <w:t xml:space="preserve"> sammensætning A52B48.</w:t>
      </w:r>
    </w:p>
    <w:p w14:paraId="33356D10" w14:textId="77777777" w:rsidR="0032712E" w:rsidRDefault="0032712E" w:rsidP="0032712E">
      <w:pPr>
        <w:pStyle w:val="Listeafsnit"/>
        <w:numPr>
          <w:ilvl w:val="0"/>
          <w:numId w:val="2"/>
        </w:numPr>
        <w:rPr>
          <w:rFonts w:cstheme="minorHAnsi"/>
        </w:rPr>
      </w:pPr>
      <w:r w:rsidRPr="00EA5752">
        <w:rPr>
          <w:rFonts w:cstheme="minorHAnsi"/>
        </w:rPr>
        <w:t xml:space="preserve">Hvis vi kommer under </w:t>
      </w:r>
      <w:proofErr w:type="spellStart"/>
      <w:r w:rsidRPr="00EA5752">
        <w:rPr>
          <w:rFonts w:cstheme="minorHAnsi"/>
        </w:rPr>
        <w:t>soliduskurven</w:t>
      </w:r>
      <w:proofErr w:type="spellEnd"/>
      <w:r w:rsidRPr="00EA5752">
        <w:rPr>
          <w:rFonts w:cstheme="minorHAnsi"/>
        </w:rPr>
        <w:t>, da vil legeringen blot blive fast. Og den faste fase har sammensætningen ren</w:t>
      </w:r>
      <w:r>
        <w:rPr>
          <w:rFonts w:cstheme="minorHAnsi"/>
        </w:rPr>
        <w:t xml:space="preserve"> A og ren B og der er ingen blandbarhed i den faste fase. </w:t>
      </w:r>
    </w:p>
    <w:p w14:paraId="23A5D7E7" w14:textId="77777777" w:rsidR="0032712E" w:rsidRDefault="0032712E" w:rsidP="0032712E">
      <w:pPr>
        <w:jc w:val="center"/>
        <w:rPr>
          <w:rFonts w:cstheme="minorHAnsi"/>
        </w:rPr>
      </w:pP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C1F4A4" wp14:editId="02D2FD7E">
                <wp:simplePos x="0" y="0"/>
                <wp:positionH relativeFrom="column">
                  <wp:posOffset>1506220</wp:posOffset>
                </wp:positionH>
                <wp:positionV relativeFrom="paragraph">
                  <wp:posOffset>138430</wp:posOffset>
                </wp:positionV>
                <wp:extent cx="329565" cy="1207770"/>
                <wp:effectExtent l="0" t="0" r="0" b="0"/>
                <wp:wrapNone/>
                <wp:docPr id="307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565" cy="1207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53E503" w14:textId="77777777" w:rsidR="0032712E" w:rsidRDefault="0032712E" w:rsidP="0032712E">
                            <w:r>
                              <w:t>a)</w:t>
                            </w:r>
                            <w:r>
                              <w:br/>
                              <w:t>b)</w:t>
                            </w:r>
                            <w:r>
                              <w:br/>
                              <w:t>c)</w:t>
                            </w:r>
                            <w:r>
                              <w:br/>
                              <w:t>d)</w:t>
                            </w:r>
                            <w:r>
                              <w:br/>
                              <w:t>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3C1F4A4" id="_x0000_t202" coordsize="21600,21600" o:spt="202" path="m0,0l0,21600,21600,21600,21600,0xe">
                <v:stroke joinstyle="miter"/>
                <v:path gradientshapeok="t" o:connecttype="rect"/>
              </v:shapetype>
              <v:shape id="Text Box 307" o:spid="_x0000_s1026" type="#_x0000_t202" style="position:absolute;left:0;text-align:left;margin-left:118.6pt;margin-top:10.9pt;width:25.95pt;height:95.1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" stroked="f">
                <v:textbox style="mso-fit-shape-to-text:t">
                  <w:txbxContent>
                    <w:p w14:paraId="3853E503" w14:textId="77777777" w:rsidR="0032712E" w:rsidRDefault="0032712E" w:rsidP="0032712E">
                      <w:r>
                        <w:t>a)</w:t>
                      </w:r>
                      <w:r>
                        <w:br/>
                        <w:t>b)</w:t>
                      </w:r>
                      <w:r>
                        <w:br/>
                        <w:t>c)</w:t>
                      </w:r>
                      <w:r>
                        <w:br/>
                        <w:t>d)</w:t>
                      </w:r>
                      <w:r>
                        <w:br/>
                        <w:t>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5369F1" wp14:editId="621431F8">
                <wp:simplePos x="0" y="0"/>
                <wp:positionH relativeFrom="column">
                  <wp:posOffset>3002915</wp:posOffset>
                </wp:positionH>
                <wp:positionV relativeFrom="paragraph">
                  <wp:posOffset>920750</wp:posOffset>
                </wp:positionV>
                <wp:extent cx="0" cy="271145"/>
                <wp:effectExtent l="0" t="0" r="19050" b="14605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051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29BBD" id="Straight Connector 2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6.45pt,72.5pt" to="236.45pt,93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CDEBC2" wp14:editId="65DA4432">
                <wp:simplePos x="0" y="0"/>
                <wp:positionH relativeFrom="column">
                  <wp:posOffset>2549525</wp:posOffset>
                </wp:positionH>
                <wp:positionV relativeFrom="paragraph">
                  <wp:posOffset>913765</wp:posOffset>
                </wp:positionV>
                <wp:extent cx="453390" cy="6985"/>
                <wp:effectExtent l="0" t="0" r="22860" b="31115"/>
                <wp:wrapNone/>
                <wp:docPr id="22" name="Straight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3390" cy="69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2BDE9" id="Straight Connector 2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0.75pt,71.95pt" to="236.45pt,72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772063" wp14:editId="522230DC">
                <wp:simplePos x="0" y="0"/>
                <wp:positionH relativeFrom="column">
                  <wp:posOffset>2878455</wp:posOffset>
                </wp:positionH>
                <wp:positionV relativeFrom="paragraph">
                  <wp:posOffset>811530</wp:posOffset>
                </wp:positionV>
                <wp:extent cx="0" cy="380365"/>
                <wp:effectExtent l="0" t="0" r="19050" b="19685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97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3FD86" id="Straight Connector 1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6.65pt,63.9pt" to="226.65pt,93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B938ED" wp14:editId="50C9823C">
                <wp:simplePos x="0" y="0"/>
                <wp:positionH relativeFrom="column">
                  <wp:posOffset>2549525</wp:posOffset>
                </wp:positionH>
                <wp:positionV relativeFrom="paragraph">
                  <wp:posOffset>811530</wp:posOffset>
                </wp:positionV>
                <wp:extent cx="328930" cy="7620"/>
                <wp:effectExtent l="0" t="0" r="13970" b="3048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8930" cy="69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8021D3" id="Straight Connector 16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75pt,63.9pt" to="226.65pt,64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962318" wp14:editId="63CD2DC0">
                <wp:simplePos x="0" y="0"/>
                <wp:positionH relativeFrom="column">
                  <wp:posOffset>2549525</wp:posOffset>
                </wp:positionH>
                <wp:positionV relativeFrom="paragraph">
                  <wp:posOffset>416560</wp:posOffset>
                </wp:positionV>
                <wp:extent cx="0" cy="775335"/>
                <wp:effectExtent l="0" t="0" r="19050" b="2476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753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DE287" id="Straight Connector 15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0.75pt,32.8pt" to="200.75pt,93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611D61" wp14:editId="15B0EB08">
                <wp:simplePos x="0" y="0"/>
                <wp:positionH relativeFrom="column">
                  <wp:posOffset>1825625</wp:posOffset>
                </wp:positionH>
                <wp:positionV relativeFrom="paragraph">
                  <wp:posOffset>1031240</wp:posOffset>
                </wp:positionV>
                <wp:extent cx="723900" cy="14605"/>
                <wp:effectExtent l="38100" t="76200" r="0" b="9969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1460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F6252E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14" o:spid="_x0000_s1026" type="#_x0000_t32" style="position:absolute;margin-left:143.75pt;margin-top:81.2pt;width:57pt;height:1.1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" strokecolor="#4472c4 [3204]" strokeweight=".5pt">
                <v:stroke endarrow="open" joinstyle="miter"/>
              </v:shap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354EC0" wp14:editId="7B1AE21B">
                <wp:simplePos x="0" y="0"/>
                <wp:positionH relativeFrom="column">
                  <wp:posOffset>1825625</wp:posOffset>
                </wp:positionH>
                <wp:positionV relativeFrom="paragraph">
                  <wp:posOffset>913765</wp:posOffset>
                </wp:positionV>
                <wp:extent cx="723900" cy="7620"/>
                <wp:effectExtent l="38100" t="76200" r="0" b="10668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69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E4D44" id="Straight Arrow Connector 13" o:spid="_x0000_s1026" type="#_x0000_t32" style="position:absolute;margin-left:143.75pt;margin-top:71.95pt;width:57pt;height:.6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" strokecolor="#4472c4 [3204]" strokeweight=".5pt">
                <v:stroke endarrow="open" joinstyle="miter"/>
              </v:shap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1611527" wp14:editId="14755003">
                <wp:simplePos x="0" y="0"/>
                <wp:positionH relativeFrom="column">
                  <wp:posOffset>1825625</wp:posOffset>
                </wp:positionH>
                <wp:positionV relativeFrom="paragraph">
                  <wp:posOffset>819150</wp:posOffset>
                </wp:positionV>
                <wp:extent cx="723900" cy="7620"/>
                <wp:effectExtent l="38100" t="76200" r="0" b="10668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69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62B3F7" id="Straight Arrow Connector 12" o:spid="_x0000_s1026" type="#_x0000_t32" style="position:absolute;margin-left:143.75pt;margin-top:64.5pt;width:57pt;height:.6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" strokecolor="#4472c4 [3204]" strokeweight=".5pt">
                <v:stroke endarrow="open" joinstyle="miter"/>
              </v:shap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8B4A92" wp14:editId="41B8A7D1">
                <wp:simplePos x="0" y="0"/>
                <wp:positionH relativeFrom="column">
                  <wp:posOffset>1825625</wp:posOffset>
                </wp:positionH>
                <wp:positionV relativeFrom="paragraph">
                  <wp:posOffset>657860</wp:posOffset>
                </wp:positionV>
                <wp:extent cx="723900" cy="7620"/>
                <wp:effectExtent l="38100" t="76200" r="0" b="10668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69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CC81FC" id="Straight Arrow Connector 11" o:spid="_x0000_s1026" type="#_x0000_t32" style="position:absolute;margin-left:143.75pt;margin-top:51.8pt;width:57pt;height:.6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" strokecolor="#4472c4 [3204]" strokeweight=".5pt">
                <v:stroke endarrow="open" joinstyle="miter"/>
              </v:shape>
            </w:pict>
          </mc:Fallback>
        </mc:AlternateContent>
      </w: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0AE29A" wp14:editId="10A41A72">
                <wp:simplePos x="0" y="0"/>
                <wp:positionH relativeFrom="column">
                  <wp:posOffset>1825625</wp:posOffset>
                </wp:positionH>
                <wp:positionV relativeFrom="paragraph">
                  <wp:posOffset>416560</wp:posOffset>
                </wp:positionV>
                <wp:extent cx="723900" cy="0"/>
                <wp:effectExtent l="38100" t="76200" r="0" b="1143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BC2A4" id="Straight Arrow Connector 10" o:spid="_x0000_s1026" type="#_x0000_t32" style="position:absolute;margin-left:143.75pt;margin-top:32.8pt;width:57pt;height:0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" strokecolor="#4472c4 [3204]" strokeweight=".5pt">
                <v:stroke endarrow="open" joinstyle="miter"/>
              </v:shape>
            </w:pict>
          </mc:Fallback>
        </mc:AlternateContent>
      </w:r>
      <w:r>
        <w:rPr>
          <w:rFonts w:cstheme="minorHAnsi"/>
          <w:noProof/>
          <w:lang w:eastAsia="da-DK"/>
        </w:rPr>
        <w:drawing>
          <wp:inline distT="0" distB="0" distL="0" distR="0" wp14:anchorId="02973B7E" wp14:editId="7ED20D76">
            <wp:extent cx="1800225" cy="143827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86" t="26810" r="33484" b="31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52F2C" w14:textId="7D97F0C5" w:rsidR="002C6531" w:rsidRPr="002C6531" w:rsidRDefault="002C6531" w:rsidP="002C6531">
      <w:pPr>
        <w:spacing w:after="160" w:line="259" w:lineRule="auto"/>
        <w:rPr>
          <w:rFonts w:ascii="Times New Roman" w:hAnsi="Times New Roman" w:cs="Times New Roman"/>
          <w:sz w:val="24"/>
        </w:rPr>
      </w:pPr>
      <w:proofErr w:type="spellStart"/>
      <w:r w:rsidRPr="002C6531">
        <w:rPr>
          <w:rFonts w:ascii="Times New Roman" w:hAnsi="Times New Roman" w:cs="Times New Roman"/>
          <w:sz w:val="24"/>
        </w:rPr>
        <w:t>Eutektiske</w:t>
      </w:r>
      <w:proofErr w:type="spellEnd"/>
      <w:r w:rsidRPr="002C6531">
        <w:rPr>
          <w:rFonts w:ascii="Times New Roman" w:hAnsi="Times New Roman" w:cs="Times New Roman"/>
          <w:sz w:val="24"/>
        </w:rPr>
        <w:t xml:space="preserve"> legeringer er heterogene </w:t>
      </w:r>
      <w:r w:rsidRPr="002C6531">
        <w:rPr>
          <w:rFonts w:ascii="Times New Roman" w:hAnsi="Times New Roman" w:cs="Times New Roman"/>
          <w:sz w:val="24"/>
        </w:rPr>
        <w:sym w:font="Wingdings" w:char="F0E0"/>
      </w:r>
      <w:r w:rsidRPr="002C6531">
        <w:rPr>
          <w:rFonts w:ascii="Times New Roman" w:hAnsi="Times New Roman" w:cs="Times New Roman"/>
          <w:sz w:val="24"/>
        </w:rPr>
        <w:t xml:space="preserve"> øger korrosionstilbøjeligheden (ligesom inhomogen binær legering, fast opløsning)</w:t>
      </w:r>
    </w:p>
    <w:p w14:paraId="23D949BB" w14:textId="0F2A2DCC" w:rsidR="001532C6" w:rsidRDefault="001532C6" w:rsidP="00EE681B">
      <w:pPr>
        <w:pStyle w:val="Overskrift1"/>
        <w:rPr>
          <w:b w:val="0"/>
        </w:rPr>
      </w:pPr>
      <w:proofErr w:type="spellStart"/>
      <w:r>
        <w:rPr>
          <w:b w:val="0"/>
        </w:rPr>
        <w:t>Eutektisk</w:t>
      </w:r>
      <w:proofErr w:type="spellEnd"/>
      <w:r>
        <w:rPr>
          <w:b w:val="0"/>
        </w:rPr>
        <w:t xml:space="preserve"> legering og fast opløsning </w:t>
      </w:r>
    </w:p>
    <w:p w14:paraId="3C28B797" w14:textId="3B30B291" w:rsidR="008F412D" w:rsidRPr="001532C6" w:rsidRDefault="008F412D" w:rsidP="001532C6">
      <w:r>
        <w:rPr>
          <w:noProof/>
          <w:lang w:eastAsia="da-DK"/>
        </w:rPr>
        <w:drawing>
          <wp:inline distT="0" distB="0" distL="0" distR="0" wp14:anchorId="6DB98505" wp14:editId="5E21A4A8">
            <wp:extent cx="2422922" cy="1921281"/>
            <wp:effectExtent l="0" t="0" r="0" b="9525"/>
            <wp:docPr id="6" name="Billede 6" descr="../../../../../Downloads/IMG_1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../Downloads/IMG_178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026" cy="1926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BB3AA" w14:textId="77777777" w:rsidR="008F412D" w:rsidRPr="00EA5752" w:rsidRDefault="008F412D" w:rsidP="008F412D">
      <w:pPr>
        <w:rPr>
          <w:rFonts w:cstheme="minorHAnsi"/>
        </w:rPr>
      </w:pPr>
      <w:proofErr w:type="spellStart"/>
      <w:r w:rsidRPr="00EA5752">
        <w:rPr>
          <w:rFonts w:cstheme="minorHAnsi"/>
        </w:rPr>
        <w:t>Liquiduskurve</w:t>
      </w:r>
      <w:proofErr w:type="spellEnd"/>
      <w:r w:rsidRPr="00EA5752">
        <w:rPr>
          <w:rFonts w:cstheme="minorHAnsi"/>
        </w:rPr>
        <w:t xml:space="preserve"> = </w:t>
      </w:r>
      <w:proofErr w:type="spellStart"/>
      <w:r w:rsidRPr="00EA5752">
        <w:rPr>
          <w:rFonts w:cstheme="minorHAnsi"/>
        </w:rPr>
        <w:t>v-formet</w:t>
      </w:r>
      <w:proofErr w:type="spellEnd"/>
      <w:r w:rsidRPr="00EA5752">
        <w:rPr>
          <w:rFonts w:cstheme="minorHAnsi"/>
        </w:rPr>
        <w:t>:</w:t>
      </w:r>
    </w:p>
    <w:p w14:paraId="36F85102" w14:textId="77777777" w:rsidR="008F412D" w:rsidRPr="00EA5752" w:rsidRDefault="008F412D" w:rsidP="008F412D">
      <w:pPr>
        <w:pStyle w:val="Listeafsnit"/>
        <w:numPr>
          <w:ilvl w:val="0"/>
          <w:numId w:val="8"/>
        </w:numPr>
        <w:rPr>
          <w:rFonts w:cstheme="minorHAnsi"/>
        </w:rPr>
      </w:pPr>
      <w:r w:rsidRPr="00EA5752">
        <w:rPr>
          <w:rFonts w:cstheme="minorHAnsi"/>
        </w:rPr>
        <w:t xml:space="preserve">Over: </w:t>
      </w:r>
      <w:r w:rsidRPr="00EA5752">
        <w:rPr>
          <w:rFonts w:cstheme="minorHAnsi"/>
        </w:rPr>
        <w:tab/>
      </w:r>
      <w:r w:rsidRPr="00EA5752">
        <w:rPr>
          <w:rFonts w:cstheme="minorHAnsi"/>
        </w:rPr>
        <w:tab/>
      </w:r>
      <w:r w:rsidRPr="00EA5752">
        <w:rPr>
          <w:rFonts w:cstheme="minorHAnsi"/>
        </w:rPr>
        <w:tab/>
        <w:t>flydende tilstand</w:t>
      </w:r>
    </w:p>
    <w:p w14:paraId="6D78EBBF" w14:textId="4B45549F" w:rsidR="00E25CC6" w:rsidRPr="00E25CC6" w:rsidRDefault="008F412D" w:rsidP="00E25CC6">
      <w:pPr>
        <w:pStyle w:val="Listeafsnit"/>
        <w:numPr>
          <w:ilvl w:val="0"/>
          <w:numId w:val="8"/>
        </w:numPr>
        <w:rPr>
          <w:rFonts w:cstheme="minorHAnsi"/>
        </w:rPr>
      </w:pPr>
      <w:r w:rsidRPr="00EA5752">
        <w:rPr>
          <w:rFonts w:cstheme="minorHAnsi"/>
        </w:rPr>
        <w:t xml:space="preserve">Under/mellem de to kurver: </w:t>
      </w:r>
      <w:r w:rsidRPr="00EA5752">
        <w:rPr>
          <w:rFonts w:cstheme="minorHAnsi"/>
        </w:rPr>
        <w:tab/>
        <w:t>flydende og fast tilstand</w:t>
      </w:r>
      <w:r w:rsidR="00E25CC6">
        <w:rPr>
          <w:rFonts w:cstheme="minorHAnsi"/>
        </w:rPr>
        <w:t xml:space="preserve"> (faste tilstand enten alfa eller beta</w:t>
      </w:r>
      <w:r w:rsidR="006A345A">
        <w:rPr>
          <w:rFonts w:cstheme="minorHAnsi"/>
        </w:rPr>
        <w:t>-</w:t>
      </w:r>
      <w:r w:rsidR="00E25CC6">
        <w:rPr>
          <w:rFonts w:cstheme="minorHAnsi"/>
        </w:rPr>
        <w:t xml:space="preserve"> </w:t>
      </w:r>
    </w:p>
    <w:p w14:paraId="6F4881CE" w14:textId="1466EAAB" w:rsidR="008F412D" w:rsidRPr="00EA5752" w:rsidRDefault="006A345A" w:rsidP="00E25CC6">
      <w:pPr>
        <w:pStyle w:val="Listeafsnit"/>
        <w:ind w:left="2744" w:firstLine="1168"/>
        <w:rPr>
          <w:rFonts w:cstheme="minorHAnsi"/>
        </w:rPr>
      </w:pPr>
      <w:r>
        <w:rPr>
          <w:rFonts w:cstheme="minorHAnsi"/>
        </w:rPr>
        <w:t>k</w:t>
      </w:r>
      <w:r w:rsidR="00E25CC6">
        <w:rPr>
          <w:rFonts w:cstheme="minorHAnsi"/>
        </w:rPr>
        <w:t>rystaller – sammensætning aflæses på kurven)</w:t>
      </w:r>
    </w:p>
    <w:p w14:paraId="4BA8B1FF" w14:textId="77777777" w:rsidR="008F412D" w:rsidRPr="00EA5752" w:rsidRDefault="008F412D" w:rsidP="008F412D">
      <w:pPr>
        <w:rPr>
          <w:rFonts w:cstheme="minorHAnsi"/>
        </w:rPr>
      </w:pPr>
      <w:proofErr w:type="spellStart"/>
      <w:r w:rsidRPr="00EA5752">
        <w:rPr>
          <w:rFonts w:cstheme="minorHAnsi"/>
        </w:rPr>
        <w:t>Soliduskurve</w:t>
      </w:r>
      <w:proofErr w:type="spellEnd"/>
      <w:r w:rsidRPr="00EA5752">
        <w:rPr>
          <w:rFonts w:cstheme="minorHAnsi"/>
        </w:rPr>
        <w:t xml:space="preserve"> = vandret </w:t>
      </w:r>
    </w:p>
    <w:p w14:paraId="1A29729E" w14:textId="21BABDA1" w:rsidR="008F412D" w:rsidRPr="008F412D" w:rsidRDefault="008F412D" w:rsidP="008F412D">
      <w:pPr>
        <w:pStyle w:val="Listeafsnit"/>
        <w:numPr>
          <w:ilvl w:val="0"/>
          <w:numId w:val="9"/>
        </w:numPr>
        <w:rPr>
          <w:rFonts w:cstheme="minorHAnsi"/>
        </w:rPr>
      </w:pPr>
      <w:r>
        <w:rPr>
          <w:rFonts w:cstheme="minorHAnsi"/>
        </w:rPr>
        <w:t>Under:</w:t>
      </w:r>
      <w:r>
        <w:rPr>
          <w:rFonts w:cstheme="minorHAnsi"/>
        </w:rPr>
        <w:tab/>
      </w:r>
      <w:r>
        <w:rPr>
          <w:rFonts w:cstheme="minorHAnsi"/>
        </w:rPr>
        <w:tab/>
        <w:t>fast tilstand (blanding af to sammensætninger – alfa og beta)</w:t>
      </w:r>
    </w:p>
    <w:p w14:paraId="030A2958" w14:textId="29F80749" w:rsidR="008F412D" w:rsidRDefault="008F412D" w:rsidP="008F412D">
      <w:pPr>
        <w:rPr>
          <w:rFonts w:cstheme="minorHAnsi"/>
        </w:rPr>
      </w:pPr>
      <w:r>
        <w:rPr>
          <w:rFonts w:cstheme="minorHAnsi"/>
        </w:rPr>
        <w:t>Til venstre / til højre:</w:t>
      </w:r>
    </w:p>
    <w:p w14:paraId="3D2E080F" w14:textId="2DC46E0B" w:rsidR="008F412D" w:rsidRDefault="008F412D" w:rsidP="008F412D">
      <w:pPr>
        <w:pStyle w:val="Listeafsnit"/>
        <w:numPr>
          <w:ilvl w:val="0"/>
          <w:numId w:val="9"/>
        </w:numPr>
        <w:rPr>
          <w:rFonts w:cstheme="minorHAnsi"/>
        </w:rPr>
      </w:pPr>
      <w:r>
        <w:rPr>
          <w:rFonts w:cstheme="minorHAnsi"/>
        </w:rPr>
        <w:t>Fast opløsning (alfa = B opløst i A)</w:t>
      </w:r>
    </w:p>
    <w:p w14:paraId="3F154352" w14:textId="3DA1CFC6" w:rsidR="008F412D" w:rsidRDefault="008F412D" w:rsidP="008F412D">
      <w:pPr>
        <w:pStyle w:val="Listeafsnit"/>
        <w:numPr>
          <w:ilvl w:val="0"/>
          <w:numId w:val="9"/>
        </w:numPr>
        <w:rPr>
          <w:rFonts w:cstheme="minorHAnsi"/>
        </w:rPr>
      </w:pPr>
      <w:r>
        <w:rPr>
          <w:rFonts w:cstheme="minorHAnsi"/>
        </w:rPr>
        <w:t>Fast opløsning (beta = A opløst i B)</w:t>
      </w:r>
    </w:p>
    <w:p w14:paraId="0F004A89" w14:textId="1BC8E2BF" w:rsidR="001F4C8C" w:rsidRPr="001F4C8C" w:rsidRDefault="001F4C8C" w:rsidP="001F4C8C">
      <w:pPr>
        <w:pStyle w:val="Listeafsnit"/>
        <w:numPr>
          <w:ilvl w:val="0"/>
          <w:numId w:val="9"/>
        </w:numPr>
        <w:rPr>
          <w:rFonts w:cstheme="minorHAnsi"/>
        </w:rPr>
      </w:pPr>
      <w:r>
        <w:rPr>
          <w:rFonts w:cstheme="minorHAnsi"/>
        </w:rPr>
        <w:t>Sammensætning af læses på x-aksen</w:t>
      </w:r>
    </w:p>
    <w:p w14:paraId="346A9817" w14:textId="3F1FF156" w:rsidR="001F4C8C" w:rsidRDefault="001F4C8C" w:rsidP="001F4C8C">
      <w:pPr>
        <w:rPr>
          <w:rFonts w:cstheme="minorHAnsi"/>
          <w:b/>
        </w:rPr>
      </w:pPr>
      <w:r>
        <w:rPr>
          <w:rFonts w:cstheme="minorHAnsi"/>
          <w:b/>
        </w:rPr>
        <w:t>Varmhærdning:</w:t>
      </w:r>
    </w:p>
    <w:p w14:paraId="04AF6DD7" w14:textId="1B207297" w:rsidR="001F4C8C" w:rsidRPr="00E3126B" w:rsidRDefault="00E3126B" w:rsidP="00E3126B">
      <w:pPr>
        <w:pStyle w:val="Listeafsnit"/>
        <w:numPr>
          <w:ilvl w:val="0"/>
          <w:numId w:val="4"/>
        </w:numPr>
        <w:rPr>
          <w:rFonts w:cstheme="minorHAnsi"/>
        </w:rPr>
      </w:pPr>
      <w:r>
        <w:rPr>
          <w:rFonts w:cstheme="minorHAnsi"/>
        </w:rPr>
        <w:t xml:space="preserve">Bratafkøling </w:t>
      </w:r>
      <w:r w:rsidRPr="00E3126B">
        <w:rPr>
          <w:rFonts w:cstheme="minorHAnsi"/>
        </w:rPr>
        <w:sym w:font="Wingdings" w:char="F0E0"/>
      </w:r>
      <w:r>
        <w:rPr>
          <w:rFonts w:cstheme="minorHAnsi"/>
        </w:rPr>
        <w:t xml:space="preserve"> fx alfakrystaller er de eneste </w:t>
      </w:r>
      <w:r w:rsidRPr="00E3126B">
        <w:rPr>
          <w:rFonts w:cstheme="minorHAnsi"/>
        </w:rPr>
        <w:sym w:font="Wingdings" w:char="F0E0"/>
      </w:r>
      <w:r>
        <w:rPr>
          <w:rFonts w:cstheme="minorHAnsi"/>
        </w:rPr>
        <w:t xml:space="preserve"> opvarmes lidt igen </w:t>
      </w:r>
      <w:r w:rsidRPr="00E3126B">
        <w:rPr>
          <w:rFonts w:cstheme="minorHAnsi"/>
        </w:rPr>
        <w:sym w:font="Wingdings" w:char="F0E0"/>
      </w:r>
      <w:r>
        <w:rPr>
          <w:rFonts w:cstheme="minorHAnsi"/>
        </w:rPr>
        <w:t xml:space="preserve"> nu både beta og alfakrystaller. </w:t>
      </w:r>
    </w:p>
    <w:p w14:paraId="2C5891A2" w14:textId="77777777" w:rsidR="0032712E" w:rsidRDefault="00EE681B" w:rsidP="00EE681B">
      <w:pPr>
        <w:pStyle w:val="Overskrift1"/>
        <w:rPr>
          <w:b w:val="0"/>
        </w:rPr>
      </w:pPr>
      <w:r>
        <w:rPr>
          <w:b w:val="0"/>
        </w:rPr>
        <w:t xml:space="preserve">Ternære legeringer </w:t>
      </w:r>
    </w:p>
    <w:p w14:paraId="5CD7D016" w14:textId="77777777" w:rsidR="006E068D" w:rsidRDefault="00EE681B" w:rsidP="006E068D">
      <w:pPr>
        <w:pStyle w:val="Listeafsnit"/>
        <w:numPr>
          <w:ilvl w:val="0"/>
          <w:numId w:val="4"/>
        </w:numPr>
      </w:pPr>
      <w:r>
        <w:t xml:space="preserve">Tre komponenter </w:t>
      </w:r>
    </w:p>
    <w:p w14:paraId="5E56CCD5" w14:textId="77777777" w:rsidR="006E068D" w:rsidRPr="006E068D" w:rsidRDefault="006E068D" w:rsidP="006E068D">
      <w:pPr>
        <w:rPr>
          <w:b/>
          <w:u w:val="single"/>
        </w:rPr>
      </w:pPr>
      <w:r w:rsidRPr="006E068D">
        <w:rPr>
          <w:b/>
          <w:u w:val="single"/>
        </w:rPr>
        <w:t>Hårdhedskurve</w:t>
      </w:r>
      <w:r>
        <w:rPr>
          <w:b/>
          <w:u w:val="single"/>
        </w:rPr>
        <w:t xml:space="preserve"> – find sammensætning af X MPa</w:t>
      </w:r>
      <w:r w:rsidRPr="006E068D">
        <w:rPr>
          <w:b/>
          <w:u w:val="single"/>
        </w:rPr>
        <w:t>:</w:t>
      </w:r>
    </w:p>
    <w:p w14:paraId="42FCF659" w14:textId="77777777" w:rsidR="00DF303E" w:rsidRDefault="00DF303E" w:rsidP="005443A8">
      <w:pPr>
        <w:rPr>
          <w:rFonts w:cstheme="minorHAnsi"/>
        </w:rPr>
      </w:pPr>
      <w:r>
        <w:rPr>
          <w:rFonts w:cstheme="minorHAnsi"/>
        </w:rPr>
        <w:t>Procedure:</w:t>
      </w:r>
    </w:p>
    <w:p w14:paraId="7D838E8B" w14:textId="77777777" w:rsidR="00DF303E" w:rsidRDefault="005443A8" w:rsidP="00DF303E">
      <w:pPr>
        <w:pStyle w:val="Listeafsnit"/>
        <w:numPr>
          <w:ilvl w:val="0"/>
          <w:numId w:val="10"/>
        </w:numPr>
        <w:rPr>
          <w:rFonts w:cstheme="minorHAnsi"/>
        </w:rPr>
      </w:pPr>
      <w:r w:rsidRPr="00DF303E">
        <w:rPr>
          <w:rFonts w:cstheme="minorHAnsi"/>
        </w:rPr>
        <w:t>Placér dig ved den hårdhed du skal finde sammensætningen af:</w:t>
      </w:r>
    </w:p>
    <w:p w14:paraId="3B005F03" w14:textId="77777777" w:rsidR="005443A8" w:rsidRDefault="00DF303E" w:rsidP="00DF303E">
      <w:pPr>
        <w:pStyle w:val="Listeafsnit"/>
        <w:numPr>
          <w:ilvl w:val="0"/>
          <w:numId w:val="10"/>
        </w:numPr>
        <w:rPr>
          <w:rFonts w:cstheme="minorHAnsi"/>
        </w:rPr>
      </w:pPr>
      <w:r w:rsidRPr="00DF303E">
        <w:rPr>
          <w:rFonts w:cstheme="minorHAnsi"/>
        </w:rPr>
        <w:t>Følg hjælpelinjerne ud til kanten</w:t>
      </w:r>
    </w:p>
    <w:p w14:paraId="1849BAF4" w14:textId="77777777" w:rsidR="00DE1AA9" w:rsidRDefault="00DE1AA9" w:rsidP="00DE1AA9">
      <w:pPr>
        <w:pStyle w:val="Listeafsnit"/>
        <w:numPr>
          <w:ilvl w:val="1"/>
          <w:numId w:val="10"/>
        </w:numPr>
        <w:rPr>
          <w:rFonts w:cstheme="minorHAnsi"/>
        </w:rPr>
      </w:pPr>
      <w:r>
        <w:rPr>
          <w:rFonts w:cstheme="minorHAnsi"/>
        </w:rPr>
        <w:t xml:space="preserve">Mod højre vandret linje </w:t>
      </w:r>
    </w:p>
    <w:p w14:paraId="5F95D358" w14:textId="6924673A" w:rsidR="00DE1AA9" w:rsidRDefault="00FD4D60" w:rsidP="00DE1AA9">
      <w:pPr>
        <w:pStyle w:val="Listeafsnit"/>
        <w:numPr>
          <w:ilvl w:val="1"/>
          <w:numId w:val="10"/>
        </w:numPr>
        <w:rPr>
          <w:rFonts w:cstheme="minorHAnsi"/>
        </w:rPr>
      </w:pPr>
      <w:r>
        <w:rPr>
          <w:rFonts w:cstheme="minorHAnsi"/>
        </w:rPr>
        <w:t>Mod venstre, e</w:t>
      </w:r>
      <w:r w:rsidR="00DE1AA9">
        <w:rPr>
          <w:rFonts w:cstheme="minorHAnsi"/>
        </w:rPr>
        <w:t>n opad</w:t>
      </w:r>
    </w:p>
    <w:p w14:paraId="11D9B35C" w14:textId="6BE5951E" w:rsidR="00DE1AA9" w:rsidRDefault="00FD4D60" w:rsidP="00DE1AA9">
      <w:pPr>
        <w:pStyle w:val="Listeafsnit"/>
        <w:numPr>
          <w:ilvl w:val="1"/>
          <w:numId w:val="10"/>
        </w:numPr>
        <w:rPr>
          <w:rFonts w:cstheme="minorHAnsi"/>
        </w:rPr>
      </w:pPr>
      <w:r>
        <w:rPr>
          <w:rFonts w:cstheme="minorHAnsi"/>
        </w:rPr>
        <w:t>Mod venstre, e</w:t>
      </w:r>
      <w:r w:rsidR="00DE1AA9">
        <w:rPr>
          <w:rFonts w:cstheme="minorHAnsi"/>
        </w:rPr>
        <w:t>n nedad</w:t>
      </w:r>
    </w:p>
    <w:p w14:paraId="67C28279" w14:textId="77777777" w:rsidR="00DF303E" w:rsidRDefault="00A57716" w:rsidP="00DF303E">
      <w:pPr>
        <w:pStyle w:val="Listeafsnit"/>
        <w:numPr>
          <w:ilvl w:val="0"/>
          <w:numId w:val="10"/>
        </w:numPr>
        <w:rPr>
          <w:rFonts w:cstheme="minorHAnsi"/>
        </w:rPr>
      </w:pPr>
      <w:r>
        <w:rPr>
          <w:rFonts w:cstheme="minorHAnsi"/>
        </w:rPr>
        <w:t>Et hjørne repræsenterer et metal. Mængden af denne kan aflæses på linjen til venstre for:</w:t>
      </w:r>
    </w:p>
    <w:p w14:paraId="2C1442AF" w14:textId="77777777" w:rsidR="00A57716" w:rsidRPr="00A57716" w:rsidRDefault="00A57716" w:rsidP="00A57716">
      <w:pPr>
        <w:rPr>
          <w:rFonts w:cstheme="minorHAnsi"/>
        </w:rPr>
      </w:pPr>
      <w:r>
        <w:rPr>
          <w:rFonts w:cstheme="minorHAnsi"/>
          <w:noProof/>
          <w:lang w:eastAsia="da-DK"/>
        </w:rPr>
        <w:drawing>
          <wp:inline distT="0" distB="0" distL="0" distR="0" wp14:anchorId="157F4BDB" wp14:editId="4F8DC768">
            <wp:extent cx="2646607" cy="2261446"/>
            <wp:effectExtent l="0" t="0" r="0" b="0"/>
            <wp:docPr id="2" name="Billede 2" descr="/var/folders/6_/lx16mw6d42qg2ynyt3q1l1480000gn/T/com.apple.iChat/Messages/Transfers/IMG_1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ar/folders/6_/lx16mw6d42qg2ynyt3q1l1480000gn/T/com.apple.iChat/Messages/Transfers/IMG_177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780" cy="2270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F0E8A" w14:textId="77777777" w:rsidR="0032712E" w:rsidRDefault="0032712E" w:rsidP="0032712E">
      <w:pPr>
        <w:rPr>
          <w:rFonts w:cstheme="minorHAnsi"/>
        </w:rPr>
      </w:pPr>
    </w:p>
    <w:p w14:paraId="13ED8B3E" w14:textId="77777777" w:rsidR="006E068D" w:rsidRPr="006E068D" w:rsidRDefault="006E068D" w:rsidP="0032712E">
      <w:pPr>
        <w:rPr>
          <w:rFonts w:cstheme="minorHAnsi"/>
          <w:b/>
          <w:u w:val="single"/>
        </w:rPr>
      </w:pPr>
      <w:r w:rsidRPr="006E068D">
        <w:rPr>
          <w:rFonts w:cstheme="minorHAnsi"/>
          <w:b/>
          <w:u w:val="single"/>
        </w:rPr>
        <w:t>Hårdhedskurve – find hårdhed ud fra X % metal:</w:t>
      </w:r>
    </w:p>
    <w:p w14:paraId="1B038B77" w14:textId="77777777" w:rsidR="00A57716" w:rsidRDefault="00A57716" w:rsidP="0032712E">
      <w:pPr>
        <w:rPr>
          <w:rFonts w:cstheme="minorHAnsi"/>
        </w:rPr>
      </w:pPr>
      <w:r>
        <w:rPr>
          <w:rFonts w:cstheme="minorHAnsi"/>
        </w:rPr>
        <w:t>18-karat guld= 18/24 = 75 %</w:t>
      </w:r>
      <w:r w:rsidR="00165BAA">
        <w:rPr>
          <w:rFonts w:cstheme="minorHAnsi"/>
        </w:rPr>
        <w:t xml:space="preserve"> (dette er repræsenteret ved den grønne streg)</w:t>
      </w:r>
    </w:p>
    <w:p w14:paraId="720A01B6" w14:textId="77777777" w:rsidR="00165BAA" w:rsidRDefault="00236468" w:rsidP="00EA773A">
      <w:pPr>
        <w:pStyle w:val="Listeafsnit"/>
        <w:numPr>
          <w:ilvl w:val="0"/>
          <w:numId w:val="11"/>
        </w:numPr>
        <w:rPr>
          <w:rFonts w:cstheme="minorHAnsi"/>
        </w:rPr>
      </w:pPr>
      <w:r w:rsidRPr="00EA773A">
        <w:rPr>
          <w:rFonts w:cstheme="minorHAnsi"/>
        </w:rPr>
        <w:t xml:space="preserve">De resterende % = 25 % </w:t>
      </w:r>
      <w:r w:rsidRPr="00236468">
        <w:sym w:font="Wingdings" w:char="F0E0"/>
      </w:r>
      <w:r w:rsidRPr="00EA773A">
        <w:rPr>
          <w:rFonts w:cstheme="minorHAnsi"/>
        </w:rPr>
        <w:t xml:space="preserve"> 12,5 % af Ag og </w:t>
      </w:r>
      <w:proofErr w:type="spellStart"/>
      <w:r w:rsidRPr="00EA773A">
        <w:rPr>
          <w:rFonts w:cstheme="minorHAnsi"/>
        </w:rPr>
        <w:t>Cu</w:t>
      </w:r>
      <w:proofErr w:type="spellEnd"/>
      <w:r w:rsidRPr="00EA773A">
        <w:rPr>
          <w:rFonts w:cstheme="minorHAnsi"/>
        </w:rPr>
        <w:t xml:space="preserve">. </w:t>
      </w:r>
    </w:p>
    <w:p w14:paraId="04F086C7" w14:textId="77777777" w:rsidR="00EA773A" w:rsidRDefault="00EA773A" w:rsidP="00EA773A">
      <w:pPr>
        <w:pStyle w:val="Listeafsnit"/>
        <w:numPr>
          <w:ilvl w:val="0"/>
          <w:numId w:val="11"/>
        </w:numPr>
        <w:rPr>
          <w:rFonts w:cstheme="minorHAnsi"/>
        </w:rPr>
      </w:pPr>
      <w:r>
        <w:rPr>
          <w:rFonts w:cstheme="minorHAnsi"/>
        </w:rPr>
        <w:t xml:space="preserve">Disse 12,5 % procent aflæses på linjen for Ag og </w:t>
      </w:r>
      <w:proofErr w:type="spellStart"/>
      <w:r>
        <w:rPr>
          <w:rFonts w:cstheme="minorHAnsi"/>
        </w:rPr>
        <w:t>Cu</w:t>
      </w:r>
      <w:proofErr w:type="spellEnd"/>
    </w:p>
    <w:p w14:paraId="1A6F23E3" w14:textId="77777777" w:rsidR="00EA773A" w:rsidRDefault="00EA773A" w:rsidP="00EA773A">
      <w:pPr>
        <w:pStyle w:val="Listeafsnit"/>
        <w:numPr>
          <w:ilvl w:val="0"/>
          <w:numId w:val="11"/>
        </w:numPr>
        <w:rPr>
          <w:rFonts w:cstheme="minorHAnsi"/>
        </w:rPr>
      </w:pPr>
      <w:r>
        <w:rPr>
          <w:rFonts w:cstheme="minorHAnsi"/>
        </w:rPr>
        <w:t>Hjælpelinjerne følges til de mødes</w:t>
      </w:r>
    </w:p>
    <w:p w14:paraId="34C079A8" w14:textId="77777777" w:rsidR="00EA773A" w:rsidRDefault="00EA773A" w:rsidP="00EA773A">
      <w:pPr>
        <w:pStyle w:val="Listeafsnit"/>
        <w:numPr>
          <w:ilvl w:val="0"/>
          <w:numId w:val="11"/>
        </w:numPr>
        <w:rPr>
          <w:rFonts w:cstheme="minorHAnsi"/>
        </w:rPr>
      </w:pPr>
      <w:r>
        <w:rPr>
          <w:rFonts w:cstheme="minorHAnsi"/>
        </w:rPr>
        <w:t>Hårdhed aflæses</w:t>
      </w:r>
    </w:p>
    <w:p w14:paraId="5707F2BA" w14:textId="77777777" w:rsidR="006E068D" w:rsidRDefault="006E068D" w:rsidP="00EA773A">
      <w:pPr>
        <w:pStyle w:val="Listeafsnit"/>
        <w:numPr>
          <w:ilvl w:val="0"/>
          <w:numId w:val="11"/>
        </w:numPr>
        <w:rPr>
          <w:rFonts w:cstheme="minorHAnsi"/>
        </w:rPr>
      </w:pPr>
      <w:r>
        <w:rPr>
          <w:rFonts w:cstheme="minorHAnsi"/>
        </w:rPr>
        <w:t>Sammensætning: Ag12,5Cu12,5Au75</w:t>
      </w:r>
    </w:p>
    <w:p w14:paraId="55593F14" w14:textId="349908B8" w:rsidR="00642A54" w:rsidRPr="006E068D" w:rsidRDefault="00642A54" w:rsidP="006E068D">
      <w:pPr>
        <w:rPr>
          <w:rFonts w:cstheme="minorHAnsi"/>
          <w:b/>
        </w:rPr>
      </w:pPr>
      <w:r>
        <w:rPr>
          <w:rFonts w:cstheme="minorHAnsi"/>
          <w:b/>
          <w:noProof/>
          <w:lang w:eastAsia="da-DK"/>
        </w:rPr>
        <w:drawing>
          <wp:inline distT="0" distB="0" distL="0" distR="0" wp14:anchorId="0D27B920" wp14:editId="47F5BA05">
            <wp:extent cx="1960807" cy="1936783"/>
            <wp:effectExtent l="0" t="0" r="0" b="0"/>
            <wp:docPr id="4" name="Billede 4" descr="/Users/JosefineME/Downloads/IMG_1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JosefineME/Downloads/IMG_177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887" cy="194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5D055" w14:textId="77777777" w:rsidR="006E068D" w:rsidRPr="006E068D" w:rsidRDefault="006E068D" w:rsidP="006E068D">
      <w:pPr>
        <w:rPr>
          <w:rFonts w:cstheme="minorHAnsi"/>
          <w:b/>
          <w:u w:val="single"/>
        </w:rPr>
      </w:pPr>
      <w:r w:rsidRPr="006E068D">
        <w:rPr>
          <w:rFonts w:cstheme="minorHAnsi"/>
          <w:b/>
          <w:u w:val="single"/>
        </w:rPr>
        <w:t>Legeringer med lige store dele af to metaller:</w:t>
      </w:r>
    </w:p>
    <w:p w14:paraId="34A64690" w14:textId="77777777" w:rsidR="006E068D" w:rsidRDefault="00642A54" w:rsidP="006E068D">
      <w:pPr>
        <w:rPr>
          <w:rFonts w:cstheme="minorHAnsi"/>
          <w:highlight w:val="yellow"/>
        </w:rPr>
      </w:pPr>
      <w:r w:rsidRPr="00642A54">
        <w:rPr>
          <w:rFonts w:cstheme="minorHAnsi"/>
          <w:noProof/>
          <w:lang w:eastAsia="da-DK"/>
        </w:rPr>
        <w:drawing>
          <wp:inline distT="0" distB="0" distL="0" distR="0" wp14:anchorId="2D991388" wp14:editId="648F12F5">
            <wp:extent cx="2174216" cy="2123648"/>
            <wp:effectExtent l="0" t="0" r="10795" b="10160"/>
            <wp:docPr id="3" name="Billede 3" descr="/Users/JosefineME/Downloads/IMG_1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JosefineME/Downloads/IMG_177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423" cy="213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DDB8D" w14:textId="77777777" w:rsidR="00642A54" w:rsidRPr="00642A54" w:rsidRDefault="00642A54" w:rsidP="00642A54">
      <w:pPr>
        <w:rPr>
          <w:rFonts w:cstheme="minorHAnsi"/>
          <w:sz w:val="24"/>
          <w:szCs w:val="24"/>
        </w:rPr>
      </w:pPr>
      <w:r w:rsidRPr="00642A54">
        <w:rPr>
          <w:rFonts w:cstheme="minorHAnsi"/>
          <w:sz w:val="24"/>
          <w:szCs w:val="24"/>
        </w:rPr>
        <w:t>Den grønne streg repræsentere den linje, hvor forholdet mellem Au og Ag er 1:4</w:t>
      </w:r>
    </w:p>
    <w:p w14:paraId="650C96DF" w14:textId="77777777" w:rsidR="00642A54" w:rsidRPr="00642A54" w:rsidRDefault="00642A54" w:rsidP="00642A54">
      <w:pPr>
        <w:pStyle w:val="Overskrift1"/>
        <w:rPr>
          <w:b w:val="0"/>
        </w:rPr>
      </w:pPr>
      <w:r w:rsidRPr="00642A54">
        <w:rPr>
          <w:b w:val="0"/>
        </w:rPr>
        <w:t>Ædelt metal:</w:t>
      </w:r>
      <w:r w:rsidRPr="00642A54">
        <w:rPr>
          <w:b w:val="0"/>
        </w:rPr>
        <w:tab/>
      </w:r>
    </w:p>
    <w:p w14:paraId="2F04E35F" w14:textId="77777777" w:rsidR="00642A54" w:rsidRDefault="00642A54" w:rsidP="00642A54">
      <w:pPr>
        <w:pStyle w:val="Listeafsnit"/>
        <w:numPr>
          <w:ilvl w:val="0"/>
          <w:numId w:val="4"/>
        </w:numPr>
      </w:pPr>
      <w:r>
        <w:t>Guld</w:t>
      </w:r>
    </w:p>
    <w:p w14:paraId="69937EBD" w14:textId="77777777" w:rsidR="00642A54" w:rsidRDefault="00642A54" w:rsidP="00642A54">
      <w:pPr>
        <w:pStyle w:val="Listeafsnit"/>
        <w:numPr>
          <w:ilvl w:val="0"/>
          <w:numId w:val="4"/>
        </w:numPr>
      </w:pPr>
      <w:r>
        <w:t>Platin</w:t>
      </w:r>
    </w:p>
    <w:p w14:paraId="5A720096" w14:textId="77777777" w:rsidR="00642A54" w:rsidRPr="00642A54" w:rsidRDefault="00642A54" w:rsidP="00642A54">
      <w:pPr>
        <w:pStyle w:val="Listeafsnit"/>
        <w:numPr>
          <w:ilvl w:val="0"/>
          <w:numId w:val="4"/>
        </w:numPr>
      </w:pPr>
      <w:r>
        <w:t>Palladium</w:t>
      </w:r>
    </w:p>
    <w:p w14:paraId="628D51DB" w14:textId="77777777" w:rsidR="00642A54" w:rsidRDefault="00642A54" w:rsidP="00642A54">
      <w:pPr>
        <w:pStyle w:val="Overskrift1"/>
        <w:rPr>
          <w:b w:val="0"/>
        </w:rPr>
      </w:pPr>
      <w:r>
        <w:rPr>
          <w:b w:val="0"/>
        </w:rPr>
        <w:t>Højædle metaller</w:t>
      </w:r>
    </w:p>
    <w:p w14:paraId="628A36D1" w14:textId="77777777" w:rsidR="00642A54" w:rsidRDefault="00642A54" w:rsidP="00642A54">
      <w:r w:rsidRPr="00FD4D60">
        <w:rPr>
          <w:highlight w:val="yellow"/>
        </w:rPr>
        <w:t xml:space="preserve">Definition: mindst 60 % guld + samlet indhold på 75 % </w:t>
      </w:r>
      <w:proofErr w:type="spellStart"/>
      <w:r w:rsidRPr="00FD4D60">
        <w:rPr>
          <w:highlight w:val="yellow"/>
        </w:rPr>
        <w:t>ædeltmetal</w:t>
      </w:r>
      <w:proofErr w:type="spellEnd"/>
    </w:p>
    <w:p w14:paraId="6DF03CDA" w14:textId="23E2A10F" w:rsidR="00FD4D60" w:rsidRDefault="00FD4D60" w:rsidP="00642A54">
      <w:r>
        <w:t>Er ikke elektropositive:</w:t>
      </w:r>
      <w:r>
        <w:tab/>
        <w:t>afgiver ikke elektroner (derfor korroderer det ikke)</w:t>
      </w:r>
    </w:p>
    <w:p w14:paraId="6B65DE38" w14:textId="77777777" w:rsidR="00642A54" w:rsidRPr="00FD4D60" w:rsidRDefault="00642A54" w:rsidP="00642A54">
      <w:pPr>
        <w:rPr>
          <w:b/>
          <w:u w:val="single"/>
        </w:rPr>
      </w:pPr>
      <w:r w:rsidRPr="00FD4D60">
        <w:rPr>
          <w:b/>
          <w:u w:val="single"/>
        </w:rPr>
        <w:t>Indeholder fem metaller:</w:t>
      </w:r>
    </w:p>
    <w:p w14:paraId="3E0AF292" w14:textId="77777777" w:rsidR="0032712E" w:rsidRPr="00642A54" w:rsidRDefault="0032712E" w:rsidP="0032712E">
      <w:pPr>
        <w:pStyle w:val="Listeafsnit"/>
        <w:numPr>
          <w:ilvl w:val="0"/>
          <w:numId w:val="4"/>
        </w:numPr>
      </w:pPr>
      <w:r w:rsidRPr="00642A54">
        <w:rPr>
          <w:rFonts w:cstheme="minorHAnsi"/>
        </w:rPr>
        <w:t xml:space="preserve">Au, Pt, </w:t>
      </w:r>
      <w:proofErr w:type="spellStart"/>
      <w:r w:rsidRPr="00642A54">
        <w:rPr>
          <w:rFonts w:cstheme="minorHAnsi"/>
        </w:rPr>
        <w:t>Pd</w:t>
      </w:r>
      <w:proofErr w:type="spellEnd"/>
      <w:r w:rsidRPr="00642A54">
        <w:rPr>
          <w:rFonts w:cstheme="minorHAnsi"/>
        </w:rPr>
        <w:t xml:space="preserve">, Ag og </w:t>
      </w:r>
      <w:proofErr w:type="spellStart"/>
      <w:r w:rsidRPr="00642A54">
        <w:rPr>
          <w:rFonts w:cstheme="minorHAnsi"/>
        </w:rPr>
        <w:t>Cu</w:t>
      </w:r>
      <w:proofErr w:type="spellEnd"/>
    </w:p>
    <w:p w14:paraId="450897FE" w14:textId="77777777" w:rsidR="00642A54" w:rsidRDefault="00642A54" w:rsidP="00642A54">
      <w:pPr>
        <w:pStyle w:val="Overskrift1"/>
        <w:rPr>
          <w:b w:val="0"/>
        </w:rPr>
      </w:pPr>
      <w:r w:rsidRPr="00642A54">
        <w:rPr>
          <w:b w:val="0"/>
        </w:rPr>
        <w:t>Halvædle metaller</w:t>
      </w:r>
    </w:p>
    <w:p w14:paraId="75BBB3A7" w14:textId="77777777" w:rsidR="00642A54" w:rsidRDefault="00642A54" w:rsidP="00642A54">
      <w:r w:rsidRPr="00FD4D60">
        <w:rPr>
          <w:highlight w:val="yellow"/>
        </w:rPr>
        <w:t xml:space="preserve">Definition: min. 50-75 % guld + samlet indhold på 50-75 </w:t>
      </w:r>
      <w:proofErr w:type="spellStart"/>
      <w:r w:rsidRPr="00FD4D60">
        <w:rPr>
          <w:highlight w:val="yellow"/>
        </w:rPr>
        <w:t>ædeltmetal</w:t>
      </w:r>
      <w:proofErr w:type="spellEnd"/>
      <w:r>
        <w:t xml:space="preserve"> </w:t>
      </w:r>
    </w:p>
    <w:p w14:paraId="3CE7F957" w14:textId="77777777" w:rsidR="00642A54" w:rsidRPr="00FD4D60" w:rsidRDefault="00642A54" w:rsidP="00642A54">
      <w:pPr>
        <w:rPr>
          <w:b/>
          <w:u w:val="single"/>
        </w:rPr>
      </w:pPr>
      <w:r w:rsidRPr="00FD4D60">
        <w:rPr>
          <w:b/>
          <w:u w:val="single"/>
        </w:rPr>
        <w:t>Indeholder fire metaller:</w:t>
      </w:r>
    </w:p>
    <w:p w14:paraId="2A555932" w14:textId="77777777" w:rsidR="00642A54" w:rsidRDefault="00642A54" w:rsidP="00642A54">
      <w:pPr>
        <w:pStyle w:val="Listeafsnit"/>
        <w:numPr>
          <w:ilvl w:val="0"/>
          <w:numId w:val="4"/>
        </w:numPr>
      </w:pPr>
      <w:r>
        <w:t xml:space="preserve">Au, </w:t>
      </w:r>
      <w:proofErr w:type="spellStart"/>
      <w:r>
        <w:t>Pd</w:t>
      </w:r>
      <w:proofErr w:type="spellEnd"/>
      <w:r>
        <w:t xml:space="preserve"> (palladium), Ag, </w:t>
      </w:r>
      <w:proofErr w:type="spellStart"/>
      <w:r>
        <w:t>Cu</w:t>
      </w:r>
      <w:proofErr w:type="spellEnd"/>
    </w:p>
    <w:p w14:paraId="274B9DCB" w14:textId="77777777" w:rsidR="00642A54" w:rsidRDefault="00642A54" w:rsidP="00642A54">
      <w:pPr>
        <w:pStyle w:val="Listeafsnit"/>
        <w:numPr>
          <w:ilvl w:val="0"/>
          <w:numId w:val="4"/>
        </w:numPr>
      </w:pPr>
      <w:r>
        <w:t>Dvs. PLATIN MANGLER!</w:t>
      </w:r>
    </w:p>
    <w:p w14:paraId="1AF14B4A" w14:textId="77777777" w:rsidR="00642A54" w:rsidRDefault="00642A54" w:rsidP="00642A54">
      <w:pPr>
        <w:pStyle w:val="Overskrift1"/>
        <w:rPr>
          <w:b w:val="0"/>
        </w:rPr>
      </w:pPr>
      <w:proofErr w:type="spellStart"/>
      <w:r w:rsidRPr="00642A54">
        <w:rPr>
          <w:b w:val="0"/>
        </w:rPr>
        <w:t>Irridium</w:t>
      </w:r>
      <w:proofErr w:type="spellEnd"/>
    </w:p>
    <w:p w14:paraId="35E227DB" w14:textId="77777777" w:rsidR="00642A54" w:rsidRDefault="00642A54" w:rsidP="00642A54">
      <w:r>
        <w:t xml:space="preserve">Fungerer som kimdanner og gør dermed guldlegeringen selvhomogeniserende. </w:t>
      </w:r>
    </w:p>
    <w:p w14:paraId="401FCB75" w14:textId="77777777" w:rsidR="004B28FE" w:rsidRDefault="004B28FE" w:rsidP="00642A54">
      <w:r>
        <w:t>Højt smeltepunkt (derfor god kimdanner)</w:t>
      </w:r>
    </w:p>
    <w:p w14:paraId="1ECD2B9C" w14:textId="77777777" w:rsidR="004B28FE" w:rsidRDefault="004B28FE" w:rsidP="00642A54">
      <w:r>
        <w:t>Tilsættes på mindre end 0,1 %</w:t>
      </w:r>
    </w:p>
    <w:p w14:paraId="12D85DFE" w14:textId="48498042" w:rsidR="00642A54" w:rsidRDefault="004B28FE" w:rsidP="004B28FE">
      <w:r w:rsidRPr="00681EB5">
        <w:rPr>
          <w:highlight w:val="yellow"/>
        </w:rPr>
        <w:t xml:space="preserve">Andre </w:t>
      </w:r>
      <w:proofErr w:type="spellStart"/>
      <w:r w:rsidRPr="00681EB5">
        <w:rPr>
          <w:highlight w:val="yellow"/>
        </w:rPr>
        <w:t>kimdannere</w:t>
      </w:r>
      <w:proofErr w:type="spellEnd"/>
      <w:r w:rsidRPr="00681EB5">
        <w:rPr>
          <w:highlight w:val="yellow"/>
        </w:rPr>
        <w:t>: platin og palladium</w:t>
      </w:r>
    </w:p>
    <w:p w14:paraId="119A8E1A" w14:textId="3C08DF3F" w:rsidR="004B28FE" w:rsidRPr="00FD4D60" w:rsidRDefault="004B28FE" w:rsidP="004B28FE">
      <w:pPr>
        <w:pStyle w:val="Overskrift1"/>
        <w:rPr>
          <w:b w:val="0"/>
        </w:rPr>
      </w:pPr>
      <w:proofErr w:type="spellStart"/>
      <w:r w:rsidRPr="00FD4D60">
        <w:rPr>
          <w:b w:val="0"/>
        </w:rPr>
        <w:t>Påbrændings</w:t>
      </w:r>
      <w:r w:rsidR="00414730">
        <w:rPr>
          <w:b w:val="0"/>
        </w:rPr>
        <w:t>guld</w:t>
      </w:r>
      <w:r w:rsidRPr="00FD4D60">
        <w:rPr>
          <w:b w:val="0"/>
        </w:rPr>
        <w:t>legering</w:t>
      </w:r>
      <w:proofErr w:type="spellEnd"/>
      <w:r w:rsidRPr="00FD4D60">
        <w:rPr>
          <w:b w:val="0"/>
        </w:rPr>
        <w:t xml:space="preserve"> vs. alm. højædle guldlegering</w:t>
      </w:r>
    </w:p>
    <w:p w14:paraId="714A3117" w14:textId="77777777" w:rsidR="004B28FE" w:rsidRPr="0021323C" w:rsidRDefault="004B28FE" w:rsidP="0032712E">
      <w:pPr>
        <w:rPr>
          <w:rFonts w:cstheme="minorHAnsi"/>
          <w:b/>
          <w:u w:val="single"/>
        </w:rPr>
      </w:pPr>
      <w:proofErr w:type="spellStart"/>
      <w:r w:rsidRPr="0021323C">
        <w:rPr>
          <w:rFonts w:cstheme="minorHAnsi"/>
          <w:b/>
          <w:u w:val="single"/>
        </w:rPr>
        <w:t>Påbrændingslegeringer</w:t>
      </w:r>
      <w:proofErr w:type="spellEnd"/>
      <w:r w:rsidRPr="0021323C">
        <w:rPr>
          <w:rFonts w:cstheme="minorHAnsi"/>
          <w:b/>
          <w:u w:val="single"/>
        </w:rPr>
        <w:t>:</w:t>
      </w:r>
    </w:p>
    <w:p w14:paraId="464A41A8" w14:textId="6DD6D694" w:rsidR="0021323C" w:rsidRPr="0021323C" w:rsidRDefault="00681EB5" w:rsidP="0021323C">
      <w:pPr>
        <w:pStyle w:val="Listeafsnit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 xml:space="preserve">Højguld </w:t>
      </w:r>
      <w:r w:rsidR="0021323C" w:rsidRPr="0021323C">
        <w:rPr>
          <w:rFonts w:cstheme="minorHAnsi"/>
        </w:rPr>
        <w:t>(indeholder platin)</w:t>
      </w:r>
      <w:r>
        <w:rPr>
          <w:rFonts w:cstheme="minorHAnsi"/>
        </w:rPr>
        <w:t xml:space="preserve">, og </w:t>
      </w:r>
      <w:r w:rsidR="0032712E" w:rsidRPr="0021323C">
        <w:rPr>
          <w:rFonts w:cstheme="minorHAnsi"/>
        </w:rPr>
        <w:t>lavguldlegeringer</w:t>
      </w:r>
      <w:r w:rsidR="0021323C" w:rsidRPr="0021323C">
        <w:rPr>
          <w:rFonts w:cstheme="minorHAnsi"/>
        </w:rPr>
        <w:t xml:space="preserve"> (ingen platin)</w:t>
      </w:r>
      <w:r w:rsidR="0032712E" w:rsidRPr="0021323C">
        <w:rPr>
          <w:rFonts w:cstheme="minorHAnsi"/>
        </w:rPr>
        <w:t xml:space="preserve">. </w:t>
      </w:r>
    </w:p>
    <w:p w14:paraId="29C59F14" w14:textId="77777777" w:rsidR="0032712E" w:rsidRPr="00114E31" w:rsidRDefault="0032712E" w:rsidP="0032712E">
      <w:pPr>
        <w:pStyle w:val="Listeafsnit"/>
        <w:numPr>
          <w:ilvl w:val="0"/>
          <w:numId w:val="3"/>
        </w:numPr>
        <w:rPr>
          <w:rFonts w:cstheme="minorHAnsi"/>
          <w:highlight w:val="yellow"/>
        </w:rPr>
      </w:pPr>
      <w:r w:rsidRPr="00114E31">
        <w:rPr>
          <w:rFonts w:cstheme="minorHAnsi"/>
          <w:highlight w:val="yellow"/>
        </w:rPr>
        <w:t xml:space="preserve">Indholdet af Pt og/eller </w:t>
      </w:r>
      <w:proofErr w:type="spellStart"/>
      <w:r w:rsidRPr="00114E31">
        <w:rPr>
          <w:rFonts w:cstheme="minorHAnsi"/>
          <w:highlight w:val="yellow"/>
        </w:rPr>
        <w:t>Pd</w:t>
      </w:r>
      <w:proofErr w:type="spellEnd"/>
      <w:r w:rsidRPr="00114E31">
        <w:rPr>
          <w:rFonts w:cstheme="minorHAnsi"/>
          <w:highlight w:val="yellow"/>
        </w:rPr>
        <w:t xml:space="preserve"> er hævet, for at hæv</w:t>
      </w:r>
      <w:r w:rsidR="0021323C" w:rsidRPr="00114E31">
        <w:rPr>
          <w:rFonts w:cstheme="minorHAnsi"/>
          <w:highlight w:val="yellow"/>
        </w:rPr>
        <w:t xml:space="preserve">e legeringens </w:t>
      </w:r>
      <w:proofErr w:type="spellStart"/>
      <w:r w:rsidR="0021323C" w:rsidRPr="00114E31">
        <w:rPr>
          <w:rFonts w:cstheme="minorHAnsi"/>
          <w:highlight w:val="yellow"/>
        </w:rPr>
        <w:t>solidustemperatur</w:t>
      </w:r>
      <w:proofErr w:type="spellEnd"/>
      <w:r w:rsidR="0021323C" w:rsidRPr="00114E31">
        <w:rPr>
          <w:rFonts w:cstheme="minorHAnsi"/>
          <w:highlight w:val="yellow"/>
        </w:rPr>
        <w:t xml:space="preserve"> (</w:t>
      </w:r>
      <w:proofErr w:type="spellStart"/>
      <w:r w:rsidR="0021323C" w:rsidRPr="00114E31">
        <w:rPr>
          <w:rFonts w:cstheme="minorHAnsi"/>
          <w:highlight w:val="yellow"/>
        </w:rPr>
        <w:t>påbrænding</w:t>
      </w:r>
      <w:proofErr w:type="spellEnd"/>
      <w:r w:rsidR="0021323C" w:rsidRPr="00114E31">
        <w:rPr>
          <w:rFonts w:cstheme="minorHAnsi"/>
          <w:highlight w:val="yellow"/>
        </w:rPr>
        <w:t xml:space="preserve"> kræver høje temperaturer)</w:t>
      </w:r>
    </w:p>
    <w:p w14:paraId="1D747BF6" w14:textId="77777777" w:rsidR="0021323C" w:rsidRPr="001B64BD" w:rsidRDefault="0032712E" w:rsidP="0021323C">
      <w:pPr>
        <w:pStyle w:val="Listeafsnit"/>
        <w:numPr>
          <w:ilvl w:val="0"/>
          <w:numId w:val="3"/>
        </w:numPr>
        <w:rPr>
          <w:rFonts w:cstheme="minorHAnsi"/>
        </w:rPr>
      </w:pPr>
      <w:r w:rsidRPr="00114E31">
        <w:rPr>
          <w:rFonts w:cstheme="minorHAnsi"/>
          <w:highlight w:val="yellow"/>
        </w:rPr>
        <w:t>Tilsat et par procent af et uædelt metal som indium, j</w:t>
      </w:r>
      <w:r w:rsidR="0021323C" w:rsidRPr="00114E31">
        <w:rPr>
          <w:rFonts w:cstheme="minorHAnsi"/>
          <w:highlight w:val="yellow"/>
        </w:rPr>
        <w:t>ern eller tin, som sørger for binding mellem metal og keramik</w:t>
      </w:r>
      <w:r w:rsidR="0021323C" w:rsidRPr="001B64BD">
        <w:rPr>
          <w:rFonts w:cstheme="minorHAnsi"/>
        </w:rPr>
        <w:t>.</w:t>
      </w:r>
    </w:p>
    <w:p w14:paraId="0AB17533" w14:textId="7FDD2DB3" w:rsidR="00580444" w:rsidRDefault="00580444" w:rsidP="0021323C">
      <w:pPr>
        <w:pStyle w:val="Listeafsnit"/>
        <w:numPr>
          <w:ilvl w:val="0"/>
          <w:numId w:val="3"/>
        </w:numPr>
        <w:rPr>
          <w:rFonts w:cstheme="minorHAnsi"/>
          <w:highlight w:val="yellow"/>
        </w:rPr>
      </w:pPr>
      <w:r>
        <w:rPr>
          <w:rFonts w:cstheme="minorHAnsi"/>
          <w:highlight w:val="yellow"/>
        </w:rPr>
        <w:t xml:space="preserve">Har større støbekontraktion end alm. fordi den har højere </w:t>
      </w:r>
      <w:proofErr w:type="spellStart"/>
      <w:r>
        <w:rPr>
          <w:rFonts w:cstheme="minorHAnsi"/>
          <w:highlight w:val="yellow"/>
        </w:rPr>
        <w:t>solidustemperatur</w:t>
      </w:r>
      <w:proofErr w:type="spellEnd"/>
      <w:r>
        <w:rPr>
          <w:rFonts w:cstheme="minorHAnsi"/>
          <w:highlight w:val="yellow"/>
        </w:rPr>
        <w:t>.</w:t>
      </w:r>
    </w:p>
    <w:p w14:paraId="632F1B4B" w14:textId="4E19EA15" w:rsidR="00580444" w:rsidRPr="00681EB5" w:rsidRDefault="00580444" w:rsidP="0021323C">
      <w:pPr>
        <w:pStyle w:val="Listeafsnit"/>
        <w:numPr>
          <w:ilvl w:val="0"/>
          <w:numId w:val="3"/>
        </w:numPr>
        <w:rPr>
          <w:rFonts w:cstheme="minorHAnsi"/>
          <w:highlight w:val="yellow"/>
        </w:rPr>
      </w:pPr>
      <w:r>
        <w:rPr>
          <w:rFonts w:cstheme="minorHAnsi"/>
          <w:highlight w:val="yellow"/>
        </w:rPr>
        <w:t>E-modul og e-grænse er højere end alm. (grundet platin og palladium)</w:t>
      </w:r>
    </w:p>
    <w:p w14:paraId="18C460F7" w14:textId="77777777" w:rsidR="0021323C" w:rsidRDefault="0021323C" w:rsidP="0021323C">
      <w:pPr>
        <w:pStyle w:val="Overskrift1"/>
      </w:pPr>
      <w:r>
        <w:t>Type guldlegeringer</w:t>
      </w:r>
    </w:p>
    <w:p w14:paraId="40C899FB" w14:textId="77777777" w:rsidR="0021323C" w:rsidRDefault="0021323C" w:rsidP="0021323C">
      <w:r>
        <w:t xml:space="preserve">Type 1, 2, 3, 4 (målt ud fra </w:t>
      </w:r>
      <w:proofErr w:type="spellStart"/>
      <w:r>
        <w:t>Vickershårdhed</w:t>
      </w:r>
      <w:proofErr w:type="spellEnd"/>
      <w:r>
        <w:t>)</w:t>
      </w:r>
    </w:p>
    <w:p w14:paraId="6AC7F923" w14:textId="0707D92F" w:rsidR="00904E47" w:rsidRPr="001B64BD" w:rsidRDefault="0040783A" w:rsidP="0021323C">
      <w:pPr>
        <w:spacing w:line="240" w:lineRule="auto"/>
        <w:rPr>
          <w:b/>
        </w:rPr>
      </w:pPr>
      <w:r w:rsidRPr="001B64BD">
        <w:rPr>
          <w:b/>
        </w:rPr>
        <w:t>Støbelegeringer (0,6-2,6)</w:t>
      </w:r>
    </w:p>
    <w:p w14:paraId="14ADB472" w14:textId="08A215D0" w:rsidR="0021323C" w:rsidRPr="00580444" w:rsidRDefault="00580444" w:rsidP="0021323C">
      <w:pPr>
        <w:spacing w:line="240" w:lineRule="auto"/>
        <w:rPr>
          <w:u w:val="single"/>
        </w:rPr>
      </w:pPr>
      <w:r w:rsidRPr="00580444">
        <w:rPr>
          <w:u w:val="single"/>
        </w:rPr>
        <w:t xml:space="preserve">Type 1 og 2 - </w:t>
      </w:r>
      <w:r w:rsidR="0021323C" w:rsidRPr="00580444">
        <w:rPr>
          <w:u w:val="single"/>
        </w:rPr>
        <w:t>bløde:</w:t>
      </w:r>
    </w:p>
    <w:p w14:paraId="66F02F49" w14:textId="77777777" w:rsidR="0021323C" w:rsidRDefault="0021323C" w:rsidP="0021323C">
      <w:pPr>
        <w:pStyle w:val="Listeafsnit"/>
        <w:numPr>
          <w:ilvl w:val="0"/>
          <w:numId w:val="12"/>
        </w:numPr>
      </w:pPr>
      <w:r>
        <w:t>Ingen hærdning:</w:t>
      </w:r>
      <w:r>
        <w:tab/>
        <w:t>hhv. 0,6 GPa og 1,0 GPa</w:t>
      </w:r>
    </w:p>
    <w:p w14:paraId="2752F45D" w14:textId="7C36E894" w:rsidR="0021323C" w:rsidRPr="00580444" w:rsidRDefault="00580444" w:rsidP="0021323C">
      <w:pPr>
        <w:rPr>
          <w:u w:val="single"/>
        </w:rPr>
      </w:pPr>
      <w:r w:rsidRPr="00580444">
        <w:rPr>
          <w:u w:val="single"/>
        </w:rPr>
        <w:t xml:space="preserve">Type 3 - </w:t>
      </w:r>
      <w:r w:rsidR="0021323C" w:rsidRPr="00580444">
        <w:rPr>
          <w:u w:val="single"/>
        </w:rPr>
        <w:t>indlæg og kroner</w:t>
      </w:r>
      <w:r w:rsidRPr="00580444">
        <w:rPr>
          <w:u w:val="single"/>
        </w:rPr>
        <w:t>:</w:t>
      </w:r>
    </w:p>
    <w:p w14:paraId="34755C64" w14:textId="77777777" w:rsidR="0021323C" w:rsidRDefault="0021323C" w:rsidP="0021323C">
      <w:pPr>
        <w:pStyle w:val="Listeafsnit"/>
        <w:numPr>
          <w:ilvl w:val="0"/>
          <w:numId w:val="12"/>
        </w:numPr>
      </w:pPr>
      <w:r>
        <w:t>Ingen hærdning:</w:t>
      </w:r>
      <w:r>
        <w:tab/>
        <w:t>1,4 GPa</w:t>
      </w:r>
    </w:p>
    <w:p w14:paraId="1566428B" w14:textId="77777777" w:rsidR="0021323C" w:rsidRDefault="0021323C" w:rsidP="0021323C">
      <w:pPr>
        <w:pStyle w:val="Listeafsnit"/>
        <w:numPr>
          <w:ilvl w:val="0"/>
          <w:numId w:val="12"/>
        </w:numPr>
      </w:pPr>
      <w:r>
        <w:t>Hærdet:</w:t>
      </w:r>
      <w:r>
        <w:tab/>
        <w:t>2,0 GPa</w:t>
      </w:r>
    </w:p>
    <w:p w14:paraId="0F139CA6" w14:textId="589296D6" w:rsidR="0021323C" w:rsidRPr="00580444" w:rsidRDefault="00580444" w:rsidP="0021323C">
      <w:pPr>
        <w:rPr>
          <w:u w:val="single"/>
        </w:rPr>
      </w:pPr>
      <w:r w:rsidRPr="00580444">
        <w:rPr>
          <w:u w:val="single"/>
        </w:rPr>
        <w:t xml:space="preserve">Type 4 - </w:t>
      </w:r>
      <w:r w:rsidR="0021323C" w:rsidRPr="00580444">
        <w:rPr>
          <w:u w:val="single"/>
        </w:rPr>
        <w:t>broer eller partielle proteser:</w:t>
      </w:r>
    </w:p>
    <w:p w14:paraId="7E6D5116" w14:textId="77777777" w:rsidR="0021323C" w:rsidRDefault="0021323C" w:rsidP="0021323C">
      <w:pPr>
        <w:pStyle w:val="Listeafsnit"/>
        <w:numPr>
          <w:ilvl w:val="0"/>
          <w:numId w:val="12"/>
        </w:numPr>
      </w:pPr>
      <w:r>
        <w:t>Ingen hærdning:</w:t>
      </w:r>
      <w:r>
        <w:tab/>
        <w:t>1,7 GPa</w:t>
      </w:r>
    </w:p>
    <w:p w14:paraId="42CCAF74" w14:textId="77777777" w:rsidR="0021323C" w:rsidRDefault="0021323C" w:rsidP="0021323C">
      <w:pPr>
        <w:pStyle w:val="Listeafsnit"/>
        <w:numPr>
          <w:ilvl w:val="0"/>
          <w:numId w:val="12"/>
        </w:numPr>
      </w:pPr>
      <w:r>
        <w:t>Hærdning:</w:t>
      </w:r>
      <w:r>
        <w:tab/>
        <w:t>2,6 GPa</w:t>
      </w:r>
    </w:p>
    <w:p w14:paraId="4173D5B9" w14:textId="77777777" w:rsidR="0032712E" w:rsidRDefault="0032712E" w:rsidP="0032712E">
      <w:pPr>
        <w:pStyle w:val="Listeafsnit"/>
        <w:rPr>
          <w:rFonts w:cstheme="minorHAnsi"/>
        </w:rPr>
      </w:pPr>
    </w:p>
    <w:p w14:paraId="13DAF938" w14:textId="19B1D970" w:rsidR="00904E47" w:rsidRPr="001B64BD" w:rsidRDefault="0040783A" w:rsidP="0032712E">
      <w:pPr>
        <w:rPr>
          <w:rFonts w:cstheme="minorHAnsi"/>
          <w:b/>
        </w:rPr>
      </w:pPr>
      <w:proofErr w:type="spellStart"/>
      <w:r w:rsidRPr="001B64BD">
        <w:rPr>
          <w:rFonts w:cstheme="minorHAnsi"/>
          <w:b/>
        </w:rPr>
        <w:t>Påbrændingslegeringer</w:t>
      </w:r>
      <w:proofErr w:type="spellEnd"/>
      <w:r w:rsidRPr="001B64BD">
        <w:rPr>
          <w:rFonts w:cstheme="minorHAnsi"/>
          <w:b/>
        </w:rPr>
        <w:t xml:space="preserve"> (1,5-2,5)</w:t>
      </w:r>
    </w:p>
    <w:p w14:paraId="5297991B" w14:textId="1782E0D4" w:rsidR="00904E47" w:rsidRPr="001B64BD" w:rsidRDefault="00580444" w:rsidP="0032712E">
      <w:pPr>
        <w:rPr>
          <w:rFonts w:cstheme="minorHAnsi"/>
          <w:u w:val="single"/>
        </w:rPr>
      </w:pPr>
      <w:r w:rsidRPr="001B64BD">
        <w:rPr>
          <w:rFonts w:cstheme="minorHAnsi"/>
          <w:u w:val="single"/>
        </w:rPr>
        <w:t>Høj</w:t>
      </w:r>
      <w:r w:rsidR="00904E47" w:rsidRPr="001B64BD">
        <w:rPr>
          <w:rFonts w:cstheme="minorHAnsi"/>
          <w:u w:val="single"/>
        </w:rPr>
        <w:t>guld:</w:t>
      </w:r>
    </w:p>
    <w:p w14:paraId="1CD990C1" w14:textId="77777777" w:rsidR="00904E47" w:rsidRDefault="00904E47" w:rsidP="00904E47">
      <w:pPr>
        <w:pStyle w:val="Listeafsnit"/>
        <w:numPr>
          <w:ilvl w:val="0"/>
          <w:numId w:val="13"/>
        </w:numPr>
        <w:rPr>
          <w:rFonts w:cstheme="minorHAnsi"/>
        </w:rPr>
      </w:pPr>
      <w:r>
        <w:rPr>
          <w:rFonts w:cstheme="minorHAnsi"/>
        </w:rPr>
        <w:t xml:space="preserve">Ingen hærdning: </w:t>
      </w:r>
      <w:r>
        <w:rPr>
          <w:rFonts w:cstheme="minorHAnsi"/>
        </w:rPr>
        <w:tab/>
        <w:t>1,5</w:t>
      </w:r>
    </w:p>
    <w:p w14:paraId="6192FDD3" w14:textId="77777777" w:rsidR="00904E47" w:rsidRDefault="00904E47" w:rsidP="00904E47">
      <w:pPr>
        <w:pStyle w:val="Listeafsnit"/>
        <w:numPr>
          <w:ilvl w:val="0"/>
          <w:numId w:val="13"/>
        </w:numPr>
        <w:rPr>
          <w:rFonts w:cstheme="minorHAnsi"/>
        </w:rPr>
      </w:pPr>
      <w:r>
        <w:rPr>
          <w:rFonts w:cstheme="minorHAnsi"/>
        </w:rPr>
        <w:t>Hærdning</w:t>
      </w:r>
      <w:r>
        <w:rPr>
          <w:rFonts w:cstheme="minorHAnsi"/>
        </w:rPr>
        <w:tab/>
        <w:t>2,0</w:t>
      </w:r>
    </w:p>
    <w:p w14:paraId="5F206CF4" w14:textId="77777777" w:rsidR="00904E47" w:rsidRPr="001B64BD" w:rsidRDefault="00904E47" w:rsidP="00904E47">
      <w:pPr>
        <w:rPr>
          <w:rFonts w:cstheme="minorHAnsi"/>
          <w:u w:val="single"/>
        </w:rPr>
      </w:pPr>
      <w:r w:rsidRPr="001B64BD">
        <w:rPr>
          <w:rFonts w:cstheme="minorHAnsi"/>
          <w:u w:val="single"/>
        </w:rPr>
        <w:t>Lavguld:</w:t>
      </w:r>
    </w:p>
    <w:p w14:paraId="7A00BCA8" w14:textId="77777777" w:rsidR="00904E47" w:rsidRPr="00904E47" w:rsidRDefault="00904E47" w:rsidP="00904E47">
      <w:pPr>
        <w:pStyle w:val="Listeafsnit"/>
        <w:numPr>
          <w:ilvl w:val="0"/>
          <w:numId w:val="14"/>
        </w:numPr>
        <w:rPr>
          <w:rFonts w:cstheme="minorHAnsi"/>
        </w:rPr>
      </w:pPr>
      <w:r w:rsidRPr="00904E47">
        <w:rPr>
          <w:rFonts w:cstheme="minorHAnsi"/>
        </w:rPr>
        <w:t>Ingen hærdning:</w:t>
      </w:r>
      <w:r>
        <w:rPr>
          <w:rFonts w:cstheme="minorHAnsi"/>
        </w:rPr>
        <w:tab/>
        <w:t>2,2</w:t>
      </w:r>
    </w:p>
    <w:p w14:paraId="09526814" w14:textId="77777777" w:rsidR="00904E47" w:rsidRPr="00904E47" w:rsidRDefault="00904E47" w:rsidP="00904E47">
      <w:pPr>
        <w:pStyle w:val="Listeafsnit"/>
        <w:numPr>
          <w:ilvl w:val="0"/>
          <w:numId w:val="14"/>
        </w:numPr>
        <w:rPr>
          <w:rFonts w:cstheme="minorHAnsi"/>
        </w:rPr>
      </w:pPr>
      <w:r w:rsidRPr="00904E47">
        <w:rPr>
          <w:rFonts w:cstheme="minorHAnsi"/>
        </w:rPr>
        <w:t>Hærdning:</w:t>
      </w:r>
      <w:r>
        <w:rPr>
          <w:rFonts w:cstheme="minorHAnsi"/>
        </w:rPr>
        <w:tab/>
        <w:t>2,5</w:t>
      </w:r>
    </w:p>
    <w:p w14:paraId="396F823C" w14:textId="77777777" w:rsidR="00904E47" w:rsidRPr="00904E47" w:rsidRDefault="00904E47" w:rsidP="00904E47">
      <w:pPr>
        <w:rPr>
          <w:rFonts w:cstheme="minorHAnsi"/>
        </w:rPr>
      </w:pPr>
      <w:r w:rsidRPr="00904E47">
        <w:rPr>
          <w:rFonts w:cstheme="minorHAnsi"/>
        </w:rPr>
        <w:t>Tabel 17, side 45</w:t>
      </w:r>
    </w:p>
    <w:p w14:paraId="3150080B" w14:textId="1E0C9DA2" w:rsidR="00004C34" w:rsidRDefault="00004C34" w:rsidP="00904E47">
      <w:pPr>
        <w:pStyle w:val="Overskrift1"/>
        <w:rPr>
          <w:b w:val="0"/>
        </w:rPr>
      </w:pPr>
      <w:r>
        <w:rPr>
          <w:b w:val="0"/>
        </w:rPr>
        <w:t>Præcision:</w:t>
      </w:r>
    </w:p>
    <w:p w14:paraId="650821AC" w14:textId="691892E0" w:rsidR="00004C34" w:rsidRDefault="00004C34" w:rsidP="00004C34">
      <w:r>
        <w:t xml:space="preserve">Jo højere </w:t>
      </w:r>
      <w:proofErr w:type="spellStart"/>
      <w:r>
        <w:t>solidustemperatur</w:t>
      </w:r>
      <w:proofErr w:type="spellEnd"/>
      <w:r>
        <w:t xml:space="preserve">, desto højere afkølingskontraktion </w:t>
      </w:r>
    </w:p>
    <w:p w14:paraId="462A8AB8" w14:textId="095ABA55" w:rsidR="00004C34" w:rsidRDefault="00004C34" w:rsidP="00004C34">
      <w:r>
        <w:t>Udfyldningsevnen i tynde og smalle områder – afhænger af:</w:t>
      </w:r>
    </w:p>
    <w:p w14:paraId="607A7D89" w14:textId="22B021FC" w:rsidR="00004C34" w:rsidRPr="002C579B" w:rsidRDefault="00004C34" w:rsidP="00004C34">
      <w:pPr>
        <w:pStyle w:val="Listeafsnit"/>
        <w:numPr>
          <w:ilvl w:val="0"/>
          <w:numId w:val="14"/>
        </w:numPr>
        <w:rPr>
          <w:highlight w:val="yellow"/>
        </w:rPr>
      </w:pPr>
      <w:r w:rsidRPr="002C579B">
        <w:rPr>
          <w:highlight w:val="yellow"/>
        </w:rPr>
        <w:t>Overfladespænding</w:t>
      </w:r>
      <w:r w:rsidR="00926FEE" w:rsidRPr="002C579B">
        <w:rPr>
          <w:highlight w:val="yellow"/>
        </w:rPr>
        <w:t xml:space="preserve"> </w:t>
      </w:r>
      <w:r w:rsidR="00926FEE" w:rsidRPr="002C579B">
        <w:rPr>
          <w:highlight w:val="yellow"/>
        </w:rPr>
        <w:sym w:font="Wingdings" w:char="F0E0"/>
      </w:r>
      <w:r w:rsidR="00926FEE" w:rsidRPr="002C579B">
        <w:rPr>
          <w:highlight w:val="yellow"/>
        </w:rPr>
        <w:t xml:space="preserve"> dårlig udfyldning</w:t>
      </w:r>
    </w:p>
    <w:p w14:paraId="24A6B17B" w14:textId="35D6460E" w:rsidR="00004C34" w:rsidRDefault="00004C34" w:rsidP="00004C34">
      <w:pPr>
        <w:pStyle w:val="Listeafsnit"/>
        <w:numPr>
          <w:ilvl w:val="0"/>
          <w:numId w:val="14"/>
        </w:numPr>
      </w:pPr>
      <w:r w:rsidRPr="002C579B">
        <w:rPr>
          <w:highlight w:val="yellow"/>
        </w:rPr>
        <w:t>Befugtning (kontaktvinkel</w:t>
      </w:r>
      <w:r>
        <w:t xml:space="preserve"> over 90 grader </w:t>
      </w:r>
      <w:r>
        <w:sym w:font="Wingdings" w:char="F0E0"/>
      </w:r>
      <w:r>
        <w:t xml:space="preserve"> dårlig befugtning)</w:t>
      </w:r>
    </w:p>
    <w:p w14:paraId="5A147DC3" w14:textId="5722CF91" w:rsidR="00926FEE" w:rsidRPr="00004C34" w:rsidRDefault="00926FEE" w:rsidP="00004C34">
      <w:pPr>
        <w:pStyle w:val="Listeafsnit"/>
        <w:numPr>
          <w:ilvl w:val="0"/>
          <w:numId w:val="14"/>
        </w:numPr>
      </w:pPr>
      <w:r>
        <w:t xml:space="preserve">Guld udfylder godt, </w:t>
      </w:r>
      <w:proofErr w:type="spellStart"/>
      <w:r>
        <w:t>cobolt</w:t>
      </w:r>
      <w:proofErr w:type="spellEnd"/>
      <w:r>
        <w:t xml:space="preserve"> dårligere </w:t>
      </w:r>
    </w:p>
    <w:p w14:paraId="20771276" w14:textId="4B571F10" w:rsidR="00580444" w:rsidRDefault="00580444" w:rsidP="00904E47">
      <w:pPr>
        <w:pStyle w:val="Overskrift1"/>
        <w:rPr>
          <w:b w:val="0"/>
        </w:rPr>
      </w:pPr>
      <w:r>
        <w:rPr>
          <w:b w:val="0"/>
        </w:rPr>
        <w:t>Stål:</w:t>
      </w:r>
    </w:p>
    <w:p w14:paraId="684F892B" w14:textId="1B653401" w:rsidR="00580444" w:rsidRDefault="001B64BD" w:rsidP="00580444">
      <w:pPr>
        <w:pStyle w:val="Listeafsnit"/>
        <w:numPr>
          <w:ilvl w:val="0"/>
          <w:numId w:val="24"/>
        </w:numPr>
      </w:pPr>
      <w:proofErr w:type="spellStart"/>
      <w:r>
        <w:t>Carbon</w:t>
      </w:r>
      <w:proofErr w:type="spellEnd"/>
      <w:r>
        <w:t>-stål:</w:t>
      </w:r>
      <w:r>
        <w:tab/>
      </w:r>
      <w:r w:rsidR="00580444">
        <w:t>IKKE RUSTFRIT</w:t>
      </w:r>
    </w:p>
    <w:p w14:paraId="57D85B24" w14:textId="0C12FD4F" w:rsidR="00580444" w:rsidRDefault="001B64BD" w:rsidP="00580444">
      <w:pPr>
        <w:pStyle w:val="Listeafsnit"/>
        <w:numPr>
          <w:ilvl w:val="0"/>
          <w:numId w:val="24"/>
        </w:numPr>
      </w:pPr>
      <w:proofErr w:type="spellStart"/>
      <w:r>
        <w:t>Chrom</w:t>
      </w:r>
      <w:proofErr w:type="spellEnd"/>
      <w:r>
        <w:t>-stål:</w:t>
      </w:r>
      <w:r>
        <w:tab/>
      </w:r>
      <w:r w:rsidR="00580444">
        <w:t xml:space="preserve">rustfri pga. indhold af </w:t>
      </w:r>
      <w:proofErr w:type="spellStart"/>
      <w:r w:rsidR="00580444">
        <w:t>chrom</w:t>
      </w:r>
      <w:proofErr w:type="spellEnd"/>
      <w:r>
        <w:t xml:space="preserve"> (min 12 %)</w:t>
      </w:r>
    </w:p>
    <w:p w14:paraId="4BA3C594" w14:textId="4F8C6B9B" w:rsidR="00580444" w:rsidRDefault="001B64BD" w:rsidP="00580444">
      <w:pPr>
        <w:pStyle w:val="Listeafsnit"/>
        <w:numPr>
          <w:ilvl w:val="0"/>
          <w:numId w:val="24"/>
        </w:numPr>
      </w:pPr>
      <w:proofErr w:type="spellStart"/>
      <w:r>
        <w:t>Chrom</w:t>
      </w:r>
      <w:proofErr w:type="spellEnd"/>
      <w:r>
        <w:t>-nikkel-stål:</w:t>
      </w:r>
      <w:r>
        <w:tab/>
      </w:r>
      <w:r w:rsidR="00580444">
        <w:t xml:space="preserve">rustfri pga. indhold af </w:t>
      </w:r>
      <w:proofErr w:type="spellStart"/>
      <w:r w:rsidR="00580444">
        <w:t>chrom</w:t>
      </w:r>
      <w:proofErr w:type="spellEnd"/>
      <w:r>
        <w:t xml:space="preserve"> (min 12 %)</w:t>
      </w:r>
    </w:p>
    <w:p w14:paraId="65F46679" w14:textId="6E290472" w:rsidR="005A4D6C" w:rsidRPr="00580444" w:rsidRDefault="005A4D6C" w:rsidP="005A4D6C">
      <w:r>
        <w:t xml:space="preserve">Bratkøling uden opvarmning </w:t>
      </w:r>
      <w:r>
        <w:sym w:font="Wingdings" w:char="F0E0"/>
      </w:r>
      <w:r>
        <w:t xml:space="preserve"> hærdning</w:t>
      </w:r>
      <w:r w:rsidR="007179C3">
        <w:t xml:space="preserve"> (</w:t>
      </w:r>
      <w:proofErr w:type="spellStart"/>
      <w:r w:rsidR="007179C3">
        <w:t>austensit</w:t>
      </w:r>
      <w:proofErr w:type="spellEnd"/>
      <w:r w:rsidR="007179C3">
        <w:t xml:space="preserve"> </w:t>
      </w:r>
      <w:r w:rsidR="007179C3">
        <w:sym w:font="Wingdings" w:char="F0E0"/>
      </w:r>
      <w:r w:rsidR="007179C3">
        <w:t xml:space="preserve"> </w:t>
      </w:r>
      <w:proofErr w:type="spellStart"/>
      <w:r w:rsidR="007179C3">
        <w:t>martensisk</w:t>
      </w:r>
      <w:proofErr w:type="spellEnd"/>
      <w:r w:rsidR="007179C3">
        <w:t>)</w:t>
      </w:r>
    </w:p>
    <w:p w14:paraId="05E40FC4" w14:textId="5474D0B2" w:rsidR="00904E47" w:rsidRPr="00904E47" w:rsidRDefault="00904E47" w:rsidP="00904E47">
      <w:pPr>
        <w:pStyle w:val="Overskrift1"/>
        <w:rPr>
          <w:b w:val="0"/>
        </w:rPr>
      </w:pPr>
      <w:r w:rsidRPr="00904E47">
        <w:rPr>
          <w:b w:val="0"/>
        </w:rPr>
        <w:t>Støbeteknik:</w:t>
      </w:r>
    </w:p>
    <w:p w14:paraId="193D8F1F" w14:textId="77777777" w:rsidR="00904E47" w:rsidRDefault="00904E47" w:rsidP="00904E47">
      <w:pPr>
        <w:pStyle w:val="Listeafsnit"/>
        <w:numPr>
          <w:ilvl w:val="0"/>
          <w:numId w:val="15"/>
        </w:numPr>
        <w:rPr>
          <w:rFonts w:cstheme="minorHAnsi"/>
        </w:rPr>
      </w:pPr>
      <w:r>
        <w:rPr>
          <w:rFonts w:cstheme="minorHAnsi"/>
        </w:rPr>
        <w:t>Metallet smeltes</w:t>
      </w:r>
    </w:p>
    <w:p w14:paraId="69A86596" w14:textId="77777777" w:rsidR="00904E47" w:rsidRDefault="0032712E" w:rsidP="00904E47">
      <w:pPr>
        <w:pStyle w:val="Listeafsnit"/>
        <w:numPr>
          <w:ilvl w:val="0"/>
          <w:numId w:val="15"/>
        </w:numPr>
        <w:rPr>
          <w:rFonts w:cstheme="minorHAnsi"/>
        </w:rPr>
      </w:pPr>
      <w:r w:rsidRPr="00904E47">
        <w:rPr>
          <w:rFonts w:cstheme="minorHAnsi"/>
        </w:rPr>
        <w:t>Metallet bri</w:t>
      </w:r>
      <w:r w:rsidR="00904E47">
        <w:rPr>
          <w:rFonts w:cstheme="minorHAnsi"/>
        </w:rPr>
        <w:t>nges ned i støbehulrummet</w:t>
      </w:r>
    </w:p>
    <w:p w14:paraId="7C4E16B6" w14:textId="77777777" w:rsidR="0032712E" w:rsidRDefault="0032712E" w:rsidP="00904E47">
      <w:pPr>
        <w:pStyle w:val="Listeafsnit"/>
        <w:numPr>
          <w:ilvl w:val="0"/>
          <w:numId w:val="15"/>
        </w:numPr>
        <w:rPr>
          <w:rFonts w:cstheme="minorHAnsi"/>
        </w:rPr>
      </w:pPr>
      <w:r w:rsidRPr="00904E47">
        <w:rPr>
          <w:rFonts w:cstheme="minorHAnsi"/>
        </w:rPr>
        <w:t xml:space="preserve">Metallet størkner. </w:t>
      </w:r>
    </w:p>
    <w:p w14:paraId="2FA80C3D" w14:textId="25BED0EA" w:rsidR="00D36266" w:rsidRDefault="00926FEE" w:rsidP="00904E47">
      <w:pPr>
        <w:pStyle w:val="Listeafsnit"/>
        <w:numPr>
          <w:ilvl w:val="0"/>
          <w:numId w:val="15"/>
        </w:numPr>
        <w:rPr>
          <w:rFonts w:cstheme="minorHAnsi"/>
        </w:rPr>
      </w:pPr>
      <w:r>
        <w:rPr>
          <w:rFonts w:cstheme="minorHAnsi"/>
        </w:rPr>
        <w:t>Kontraherer.</w:t>
      </w:r>
    </w:p>
    <w:p w14:paraId="5ACA418C" w14:textId="77777777" w:rsidR="00904E47" w:rsidRDefault="00904E47" w:rsidP="00904E47">
      <w:pPr>
        <w:pStyle w:val="Overskrift1"/>
        <w:rPr>
          <w:b w:val="0"/>
        </w:rPr>
      </w:pPr>
      <w:r>
        <w:rPr>
          <w:b w:val="0"/>
        </w:rPr>
        <w:t>Støbevoks</w:t>
      </w:r>
    </w:p>
    <w:p w14:paraId="1C417466" w14:textId="77777777" w:rsidR="00845184" w:rsidRDefault="00904E47" w:rsidP="00904E47">
      <w:r>
        <w:t>Type 1</w:t>
      </w:r>
      <w:r w:rsidR="001A0240">
        <w:t xml:space="preserve"> voks bruges med direkte </w:t>
      </w:r>
      <w:r w:rsidR="002A79FC">
        <w:t>voks</w:t>
      </w:r>
      <w:r w:rsidR="001A0240">
        <w:t>teknik</w:t>
      </w:r>
      <w:r w:rsidR="00845184">
        <w:t xml:space="preserve"> og indirekte </w:t>
      </w:r>
      <w:r w:rsidR="002A79FC">
        <w:t xml:space="preserve">voksteknik (i </w:t>
      </w:r>
      <w:proofErr w:type="spellStart"/>
      <w:r w:rsidR="002A79FC">
        <w:t>pt’s</w:t>
      </w:r>
      <w:proofErr w:type="spellEnd"/>
      <w:r w:rsidR="002A79FC">
        <w:t xml:space="preserve"> mund eller på model)</w:t>
      </w:r>
    </w:p>
    <w:p w14:paraId="161B2D0C" w14:textId="77777777" w:rsidR="00904E47" w:rsidRDefault="00845184" w:rsidP="00845184">
      <w:pPr>
        <w:pStyle w:val="Listeafsnit"/>
        <w:numPr>
          <w:ilvl w:val="0"/>
          <w:numId w:val="16"/>
        </w:numPr>
      </w:pPr>
      <w:r>
        <w:t xml:space="preserve">Også god til indirekte teknik grundet bedre håndteringsmuligheder ved stuetemperatur </w:t>
      </w:r>
    </w:p>
    <w:p w14:paraId="38F27F6E" w14:textId="2641DDC1" w:rsidR="002E74C0" w:rsidRDefault="00904E47" w:rsidP="00904E47">
      <w:r>
        <w:t xml:space="preserve">Type </w:t>
      </w:r>
      <w:r w:rsidR="001A0240">
        <w:t xml:space="preserve">2 voks bruges med den indirekte </w:t>
      </w:r>
      <w:r w:rsidR="002A79FC">
        <w:t>voksteknik (på model)</w:t>
      </w:r>
    </w:p>
    <w:p w14:paraId="4A0F714F" w14:textId="2AC93426" w:rsidR="002E74C0" w:rsidRPr="002E74C0" w:rsidRDefault="002E74C0" w:rsidP="00904E47">
      <w:pPr>
        <w:rPr>
          <w:u w:val="single"/>
        </w:rPr>
      </w:pPr>
      <w:r w:rsidRPr="002E74C0">
        <w:rPr>
          <w:u w:val="single"/>
        </w:rPr>
        <w:t>Støbevoks kan føres på ved to teknikker:</w:t>
      </w:r>
    </w:p>
    <w:p w14:paraId="0625DFBA" w14:textId="5B07A92D" w:rsidR="00263A7D" w:rsidRDefault="002E74C0" w:rsidP="005E1826">
      <w:pPr>
        <w:pStyle w:val="Listeafsnit"/>
        <w:numPr>
          <w:ilvl w:val="0"/>
          <w:numId w:val="25"/>
        </w:numPr>
      </w:pPr>
      <w:proofErr w:type="spellStart"/>
      <w:r>
        <w:t>Påsmeltning</w:t>
      </w:r>
      <w:proofErr w:type="spellEnd"/>
      <w:r w:rsidR="00263A7D">
        <w:t xml:space="preserve"> (smelteteknik)</w:t>
      </w:r>
    </w:p>
    <w:p w14:paraId="799FD3ED" w14:textId="5F16BB8C" w:rsidR="002E74C0" w:rsidRDefault="002E74C0" w:rsidP="002E74C0">
      <w:pPr>
        <w:pStyle w:val="Listeafsnit"/>
        <w:numPr>
          <w:ilvl w:val="0"/>
          <w:numId w:val="25"/>
        </w:numPr>
      </w:pPr>
      <w:proofErr w:type="spellStart"/>
      <w:r>
        <w:t>Påpresning</w:t>
      </w:r>
      <w:proofErr w:type="spellEnd"/>
      <w:r>
        <w:t xml:space="preserve"> </w:t>
      </w:r>
      <w:r w:rsidR="00263A7D">
        <w:t>(plastisk teknik)</w:t>
      </w:r>
    </w:p>
    <w:p w14:paraId="213BE083" w14:textId="0B5C0B2F" w:rsidR="002E74C0" w:rsidRDefault="002E74C0" w:rsidP="002E74C0">
      <w:pPr>
        <w:pStyle w:val="Listeafsnit"/>
        <w:numPr>
          <w:ilvl w:val="0"/>
          <w:numId w:val="25"/>
        </w:numPr>
      </w:pPr>
      <w:r w:rsidRPr="00926FEE">
        <w:rPr>
          <w:highlight w:val="yellow"/>
        </w:rPr>
        <w:sym w:font="Wingdings" w:char="F0E0"/>
      </w:r>
      <w:r w:rsidRPr="00926FEE">
        <w:rPr>
          <w:highlight w:val="yellow"/>
        </w:rPr>
        <w:t xml:space="preserve"> termisk kontraktion ved afkøling </w:t>
      </w:r>
      <w:r w:rsidR="00C81066" w:rsidRPr="00926FEE">
        <w:rPr>
          <w:highlight w:val="yellow"/>
        </w:rPr>
        <w:sym w:font="Wingdings" w:char="F0E0"/>
      </w:r>
      <w:r w:rsidR="00C81066" w:rsidRPr="00926FEE">
        <w:rPr>
          <w:highlight w:val="yellow"/>
        </w:rPr>
        <w:t xml:space="preserve"> spændinger (distorsion)</w:t>
      </w:r>
    </w:p>
    <w:p w14:paraId="32EF841B" w14:textId="3A00211E" w:rsidR="00191BF1" w:rsidRPr="00191BF1" w:rsidRDefault="00191BF1" w:rsidP="00191BF1">
      <w:pPr>
        <w:rPr>
          <w:u w:val="single"/>
        </w:rPr>
      </w:pPr>
      <w:r>
        <w:rPr>
          <w:u w:val="single"/>
        </w:rPr>
        <w:t>D</w:t>
      </w:r>
      <w:r w:rsidRPr="00191BF1">
        <w:rPr>
          <w:u w:val="single"/>
        </w:rPr>
        <w:t>istorsion:</w:t>
      </w:r>
    </w:p>
    <w:p w14:paraId="71E476DD" w14:textId="320358BC" w:rsidR="00191BF1" w:rsidRDefault="00191BF1" w:rsidP="00191BF1">
      <w:pPr>
        <w:pStyle w:val="Listeafsnit"/>
        <w:numPr>
          <w:ilvl w:val="0"/>
          <w:numId w:val="25"/>
        </w:numPr>
      </w:pPr>
      <w:r>
        <w:t>spændinger i voksen pga. termisk kontraktion og modellering</w:t>
      </w:r>
    </w:p>
    <w:p w14:paraId="1301C4A2" w14:textId="45E13B71" w:rsidR="005E1826" w:rsidRPr="00904E47" w:rsidRDefault="005E1826" w:rsidP="00191BF1">
      <w:pPr>
        <w:pStyle w:val="Listeafsnit"/>
        <w:numPr>
          <w:ilvl w:val="0"/>
          <w:numId w:val="25"/>
        </w:numPr>
      </w:pPr>
      <w:r>
        <w:t xml:space="preserve">anbring hurtigt i indstøbningsmasse </w:t>
      </w:r>
    </w:p>
    <w:p w14:paraId="4CFF701E" w14:textId="77777777" w:rsidR="002A79FC" w:rsidRDefault="002A79FC" w:rsidP="002A79FC">
      <w:pPr>
        <w:pStyle w:val="Overskrift1"/>
        <w:rPr>
          <w:b w:val="0"/>
        </w:rPr>
      </w:pPr>
      <w:r>
        <w:rPr>
          <w:b w:val="0"/>
        </w:rPr>
        <w:t>Voksens distorsion</w:t>
      </w:r>
    </w:p>
    <w:p w14:paraId="44BE93DD" w14:textId="5E3B6F15" w:rsidR="00BA567F" w:rsidRPr="00BA567F" w:rsidRDefault="0032712E" w:rsidP="00BA567F">
      <w:pPr>
        <w:rPr>
          <w:rFonts w:cstheme="minorHAnsi"/>
        </w:rPr>
      </w:pPr>
      <w:r>
        <w:rPr>
          <w:rFonts w:cstheme="minorHAnsi"/>
        </w:rPr>
        <w:t xml:space="preserve">Distorsion er udløsning af spændinger der er dannet i voksen under fremstilling af modellen. Dette induceres ved at </w:t>
      </w:r>
      <w:r w:rsidRPr="00CC5BEA">
        <w:rPr>
          <w:rFonts w:cstheme="minorHAnsi"/>
          <w:highlight w:val="yellow"/>
        </w:rPr>
        <w:t>voksen kontraherer under afkøling</w:t>
      </w:r>
      <w:r>
        <w:rPr>
          <w:rFonts w:cstheme="minorHAnsi"/>
        </w:rPr>
        <w:t xml:space="preserve"> og som følge af at voksens form ændret ved applicering og modellering. </w:t>
      </w:r>
    </w:p>
    <w:p w14:paraId="68964268" w14:textId="77777777" w:rsidR="00BA567F" w:rsidRPr="00BA567F" w:rsidRDefault="00BA567F" w:rsidP="00BA567F">
      <w:pPr>
        <w:pStyle w:val="Overskrift1"/>
        <w:rPr>
          <w:b w:val="0"/>
        </w:rPr>
      </w:pPr>
      <w:r w:rsidRPr="00BA567F">
        <w:rPr>
          <w:b w:val="0"/>
        </w:rPr>
        <w:t>Indstøbningsteknik</w:t>
      </w:r>
    </w:p>
    <w:p w14:paraId="677E85A4" w14:textId="77777777" w:rsidR="00BA567F" w:rsidRDefault="00BA567F" w:rsidP="00BA567F">
      <w:pPr>
        <w:pStyle w:val="Listeafsnit"/>
        <w:numPr>
          <w:ilvl w:val="1"/>
          <w:numId w:val="19"/>
        </w:numPr>
        <w:spacing w:after="160" w:line="259" w:lineRule="auto"/>
      </w:pPr>
      <w:r>
        <w:t>Voksmodel og støbestift anbringes i støbekonus</w:t>
      </w:r>
    </w:p>
    <w:p w14:paraId="7BD9DA10" w14:textId="77777777" w:rsidR="00BA567F" w:rsidRDefault="00BA567F" w:rsidP="00BA567F">
      <w:pPr>
        <w:pStyle w:val="Listeafsnit"/>
        <w:numPr>
          <w:ilvl w:val="1"/>
          <w:numId w:val="19"/>
        </w:numPr>
        <w:spacing w:after="160" w:line="259" w:lineRule="auto"/>
      </w:pPr>
      <w:r>
        <w:t>Der pensles et tyndt lag indstøbningsmasse på voks og huller fyldes</w:t>
      </w:r>
    </w:p>
    <w:p w14:paraId="6F8F90D2" w14:textId="77777777" w:rsidR="00BA567F" w:rsidRDefault="00BA567F" w:rsidP="00BA567F">
      <w:pPr>
        <w:pStyle w:val="Listeafsnit"/>
        <w:numPr>
          <w:ilvl w:val="1"/>
          <w:numId w:val="19"/>
        </w:numPr>
        <w:spacing w:after="160" w:line="259" w:lineRule="auto"/>
      </w:pPr>
      <w:r>
        <w:t>Støbekeglekonus vibreres ned i indstøbningsmasse</w:t>
      </w:r>
    </w:p>
    <w:p w14:paraId="71B3AF9D" w14:textId="77777777" w:rsidR="00BA567F" w:rsidRDefault="00BA567F" w:rsidP="00BA567F">
      <w:pPr>
        <w:pStyle w:val="Listeafsnit"/>
        <w:numPr>
          <w:ilvl w:val="1"/>
          <w:numId w:val="19"/>
        </w:numPr>
        <w:spacing w:after="160" w:line="259" w:lineRule="auto"/>
      </w:pPr>
      <w:r>
        <w:t>Hvis der er hygroskopisk afbinding skal den stå i vand</w:t>
      </w:r>
    </w:p>
    <w:p w14:paraId="15650676" w14:textId="583F85E9" w:rsidR="00BA567F" w:rsidRDefault="00BA567F" w:rsidP="00BA567F">
      <w:pPr>
        <w:pStyle w:val="Listeafsnit"/>
        <w:numPr>
          <w:ilvl w:val="1"/>
          <w:numId w:val="19"/>
        </w:numPr>
        <w:spacing w:after="160" w:line="259" w:lineRule="auto"/>
      </w:pPr>
      <w:r>
        <w:t>Efter 45—60 min er den afbu</w:t>
      </w:r>
      <w:r w:rsidR="0024395D">
        <w:t>nd</w:t>
      </w:r>
      <w:r>
        <w:t>et og tages op af vandet</w:t>
      </w:r>
    </w:p>
    <w:p w14:paraId="732EE1B8" w14:textId="2E0FDA3D" w:rsidR="00BA567F" w:rsidRPr="0024395D" w:rsidRDefault="00BA567F" w:rsidP="002A79FC">
      <w:pPr>
        <w:pStyle w:val="Listeafsnit"/>
        <w:numPr>
          <w:ilvl w:val="1"/>
          <w:numId w:val="19"/>
        </w:numPr>
        <w:spacing w:after="160" w:line="259" w:lineRule="auto"/>
      </w:pPr>
      <w:proofErr w:type="spellStart"/>
      <w:r>
        <w:t>Cuvet</w:t>
      </w:r>
      <w:proofErr w:type="spellEnd"/>
      <w:r>
        <w:t xml:space="preserve"> f</w:t>
      </w:r>
      <w:r w:rsidR="0024395D">
        <w:t>jernes ikke ved gipsbundne type 1</w:t>
      </w:r>
    </w:p>
    <w:p w14:paraId="1F82984A" w14:textId="77777777" w:rsidR="002A79FC" w:rsidRPr="002A79FC" w:rsidRDefault="002A79FC" w:rsidP="002A79FC">
      <w:pPr>
        <w:pStyle w:val="Overskrift1"/>
        <w:rPr>
          <w:b w:val="0"/>
        </w:rPr>
      </w:pPr>
      <w:r>
        <w:rPr>
          <w:b w:val="0"/>
        </w:rPr>
        <w:t>Indstøbningsmassen</w:t>
      </w:r>
    </w:p>
    <w:p w14:paraId="70190F65" w14:textId="77777777" w:rsidR="002A79FC" w:rsidRPr="00846F03" w:rsidRDefault="002A79FC" w:rsidP="0032712E">
      <w:pPr>
        <w:rPr>
          <w:rFonts w:cstheme="minorHAnsi"/>
          <w:noProof/>
          <w:highlight w:val="yellow"/>
          <w:lang w:eastAsia="da-DK"/>
        </w:rPr>
      </w:pPr>
      <w:r>
        <w:rPr>
          <w:rFonts w:cstheme="minorHAnsi"/>
          <w:noProof/>
          <w:lang w:eastAsia="da-DK"/>
        </w:rPr>
        <w:t xml:space="preserve">To </w:t>
      </w:r>
      <w:r w:rsidRPr="00846F03">
        <w:rPr>
          <w:rFonts w:cstheme="minorHAnsi"/>
          <w:noProof/>
          <w:highlight w:val="yellow"/>
          <w:lang w:eastAsia="da-DK"/>
        </w:rPr>
        <w:t>grunde til at indstøbningsmassen skal ekspandere:</w:t>
      </w:r>
    </w:p>
    <w:p w14:paraId="0C707E98" w14:textId="43DEE084" w:rsidR="002A79FC" w:rsidRPr="00846F03" w:rsidRDefault="00846F03" w:rsidP="002A79FC">
      <w:pPr>
        <w:pStyle w:val="Listeafsnit"/>
        <w:numPr>
          <w:ilvl w:val="0"/>
          <w:numId w:val="17"/>
        </w:numPr>
        <w:rPr>
          <w:rFonts w:cstheme="minorHAnsi"/>
          <w:noProof/>
          <w:highlight w:val="yellow"/>
          <w:lang w:eastAsia="da-DK"/>
        </w:rPr>
      </w:pPr>
      <w:r w:rsidRPr="00846F03">
        <w:rPr>
          <w:rFonts w:cstheme="minorHAnsi"/>
          <w:noProof/>
          <w:highlight w:val="yellow"/>
          <w:lang w:eastAsia="da-DK"/>
        </w:rPr>
        <w:t>S</w:t>
      </w:r>
      <w:r w:rsidR="0032712E" w:rsidRPr="00846F03">
        <w:rPr>
          <w:rFonts w:cstheme="minorHAnsi"/>
          <w:noProof/>
          <w:highlight w:val="yellow"/>
          <w:lang w:eastAsia="da-DK"/>
        </w:rPr>
        <w:t xml:space="preserve">tøbemetallets afkølingskontraktion </w:t>
      </w:r>
      <w:r w:rsidR="002A79FC" w:rsidRPr="00846F03">
        <w:rPr>
          <w:rFonts w:cstheme="minorHAnsi"/>
          <w:noProof/>
          <w:highlight w:val="yellow"/>
          <w:lang w:eastAsia="da-DK"/>
        </w:rPr>
        <w:t>(</w:t>
      </w:r>
      <w:r w:rsidR="0032712E" w:rsidRPr="00846F03">
        <w:rPr>
          <w:rFonts w:cstheme="minorHAnsi"/>
          <w:noProof/>
          <w:highlight w:val="yellow"/>
          <w:lang w:eastAsia="da-DK"/>
        </w:rPr>
        <w:t>afbindings- og termisk ekspansion</w:t>
      </w:r>
      <w:r w:rsidR="002A79FC" w:rsidRPr="00846F03">
        <w:rPr>
          <w:rFonts w:cstheme="minorHAnsi"/>
          <w:noProof/>
          <w:highlight w:val="yellow"/>
          <w:lang w:eastAsia="da-DK"/>
        </w:rPr>
        <w:t>)</w:t>
      </w:r>
      <w:r w:rsidR="0032712E" w:rsidRPr="00846F03">
        <w:rPr>
          <w:rFonts w:cstheme="minorHAnsi"/>
          <w:noProof/>
          <w:highlight w:val="yellow"/>
          <w:lang w:eastAsia="da-DK"/>
        </w:rPr>
        <w:t xml:space="preserve">. </w:t>
      </w:r>
    </w:p>
    <w:p w14:paraId="1034AAAE" w14:textId="6D8BCF1E" w:rsidR="002A79FC" w:rsidRDefault="002A79FC" w:rsidP="002A79FC">
      <w:pPr>
        <w:pStyle w:val="Listeafsnit"/>
        <w:numPr>
          <w:ilvl w:val="0"/>
          <w:numId w:val="17"/>
        </w:numPr>
        <w:rPr>
          <w:rFonts w:cstheme="minorHAnsi"/>
          <w:noProof/>
          <w:lang w:eastAsia="da-DK"/>
        </w:rPr>
      </w:pPr>
      <w:r w:rsidRPr="00846F03">
        <w:rPr>
          <w:rFonts w:cstheme="minorHAnsi"/>
          <w:noProof/>
          <w:highlight w:val="yellow"/>
          <w:lang w:eastAsia="da-DK"/>
        </w:rPr>
        <w:t>Give passende grad af løspasning</w:t>
      </w:r>
      <w:r>
        <w:rPr>
          <w:rFonts w:cstheme="minorHAnsi"/>
          <w:noProof/>
          <w:lang w:eastAsia="da-DK"/>
        </w:rPr>
        <w:t>.</w:t>
      </w:r>
    </w:p>
    <w:p w14:paraId="27959FD2" w14:textId="77777777" w:rsidR="00846F03" w:rsidRPr="00846F03" w:rsidRDefault="00846F03" w:rsidP="00846F03">
      <w:pPr>
        <w:rPr>
          <w:rFonts w:cstheme="minorHAnsi"/>
          <w:noProof/>
          <w:lang w:eastAsia="da-DK"/>
        </w:rPr>
      </w:pPr>
    </w:p>
    <w:p w14:paraId="4F84A203" w14:textId="77777777" w:rsidR="002A79FC" w:rsidRPr="002A79FC" w:rsidRDefault="002A79FC" w:rsidP="002A79FC">
      <w:pPr>
        <w:rPr>
          <w:rFonts w:cstheme="minorHAnsi"/>
          <w:b/>
          <w:noProof/>
          <w:u w:val="single"/>
          <w:lang w:eastAsia="da-DK"/>
        </w:rPr>
      </w:pPr>
      <w:r w:rsidRPr="002A79FC">
        <w:rPr>
          <w:rFonts w:cstheme="minorHAnsi"/>
          <w:b/>
          <w:noProof/>
          <w:u w:val="single"/>
          <w:lang w:eastAsia="da-DK"/>
        </w:rPr>
        <w:t>Typer af indstøbningsmasse:</w:t>
      </w:r>
    </w:p>
    <w:p w14:paraId="2E482DE6" w14:textId="77777777" w:rsidR="002A79FC" w:rsidRDefault="002A79FC" w:rsidP="002A79FC">
      <w:pPr>
        <w:pStyle w:val="Listeafsnit"/>
        <w:numPr>
          <w:ilvl w:val="0"/>
          <w:numId w:val="18"/>
        </w:numPr>
        <w:rPr>
          <w:rFonts w:cstheme="minorHAnsi"/>
          <w:noProof/>
          <w:lang w:eastAsia="da-DK"/>
        </w:rPr>
      </w:pPr>
      <w:r w:rsidRPr="002A79FC">
        <w:rPr>
          <w:rFonts w:cstheme="minorHAnsi"/>
          <w:noProof/>
          <w:lang w:eastAsia="da-DK"/>
        </w:rPr>
        <w:t>Gipsbundne</w:t>
      </w:r>
      <w:r>
        <w:rPr>
          <w:rFonts w:cstheme="minorHAnsi"/>
          <w:noProof/>
          <w:lang w:eastAsia="da-DK"/>
        </w:rPr>
        <w:t>:</w:t>
      </w:r>
    </w:p>
    <w:p w14:paraId="2F46530C" w14:textId="77777777" w:rsidR="00321614" w:rsidRDefault="00846F03" w:rsidP="00321614">
      <w:pPr>
        <w:pStyle w:val="Listeafsnit"/>
        <w:numPr>
          <w:ilvl w:val="1"/>
          <w:numId w:val="18"/>
        </w:numPr>
        <w:rPr>
          <w:rFonts w:cstheme="minorHAnsi"/>
          <w:noProof/>
          <w:lang w:eastAsia="da-DK"/>
        </w:rPr>
      </w:pPr>
      <w:r>
        <w:rPr>
          <w:rFonts w:cstheme="minorHAnsi"/>
          <w:noProof/>
          <w:lang w:eastAsia="da-DK"/>
        </w:rPr>
        <w:t xml:space="preserve">3 typer </w:t>
      </w:r>
    </w:p>
    <w:p w14:paraId="22159E1C" w14:textId="2855B858" w:rsidR="002A79FC" w:rsidRPr="00321614" w:rsidRDefault="00321614" w:rsidP="00321614">
      <w:pPr>
        <w:pStyle w:val="Listeafsnit"/>
        <w:numPr>
          <w:ilvl w:val="2"/>
          <w:numId w:val="18"/>
        </w:numPr>
        <w:rPr>
          <w:rFonts w:cstheme="minorHAnsi"/>
          <w:noProof/>
          <w:lang w:eastAsia="da-DK"/>
        </w:rPr>
      </w:pPr>
      <w:r>
        <w:rPr>
          <w:rFonts w:cstheme="minorHAnsi"/>
          <w:noProof/>
          <w:lang w:eastAsia="da-DK"/>
        </w:rPr>
        <w:t xml:space="preserve">Kroner + </w:t>
      </w:r>
      <w:r w:rsidR="002A79FC" w:rsidRPr="00321614">
        <w:rPr>
          <w:rFonts w:cstheme="minorHAnsi"/>
          <w:noProof/>
          <w:lang w:eastAsia="da-DK"/>
        </w:rPr>
        <w:t>indlæg</w:t>
      </w:r>
    </w:p>
    <w:p w14:paraId="4F4CB6B3" w14:textId="023AB603" w:rsidR="00846F03" w:rsidRDefault="00846F03" w:rsidP="002A79FC">
      <w:pPr>
        <w:pStyle w:val="Listeafsnit"/>
        <w:numPr>
          <w:ilvl w:val="1"/>
          <w:numId w:val="18"/>
        </w:numPr>
        <w:rPr>
          <w:rFonts w:cstheme="minorHAnsi"/>
          <w:noProof/>
          <w:highlight w:val="yellow"/>
          <w:lang w:eastAsia="da-DK"/>
        </w:rPr>
      </w:pPr>
      <w:r w:rsidRPr="00846F03">
        <w:rPr>
          <w:rFonts w:cstheme="minorHAnsi"/>
          <w:noProof/>
          <w:highlight w:val="yellow"/>
          <w:lang w:eastAsia="da-DK"/>
        </w:rPr>
        <w:t>H</w:t>
      </w:r>
      <w:r w:rsidR="00A96F47">
        <w:rPr>
          <w:rFonts w:cstheme="minorHAnsi"/>
          <w:noProof/>
          <w:highlight w:val="yellow"/>
          <w:lang w:eastAsia="da-DK"/>
        </w:rPr>
        <w:t>ygroskopi</w:t>
      </w:r>
      <w:r w:rsidRPr="00846F03">
        <w:rPr>
          <w:rFonts w:cstheme="minorHAnsi"/>
          <w:noProof/>
          <w:highlight w:val="yellow"/>
          <w:lang w:eastAsia="da-DK"/>
        </w:rPr>
        <w:t>sk</w:t>
      </w:r>
      <w:r w:rsidR="00A96F47">
        <w:rPr>
          <w:rFonts w:cstheme="minorHAnsi"/>
          <w:noProof/>
          <w:highlight w:val="yellow"/>
          <w:lang w:eastAsia="da-DK"/>
        </w:rPr>
        <w:t xml:space="preserve"> afbindingsekspansion</w:t>
      </w:r>
      <w:r w:rsidRPr="00846F03">
        <w:rPr>
          <w:rFonts w:cstheme="minorHAnsi"/>
          <w:noProof/>
          <w:highlight w:val="yellow"/>
          <w:lang w:eastAsia="da-DK"/>
        </w:rPr>
        <w:t xml:space="preserve"> og termisk ekspansion</w:t>
      </w:r>
    </w:p>
    <w:p w14:paraId="2B2173C6" w14:textId="168017CE" w:rsidR="00846F03" w:rsidRPr="00846F03" w:rsidRDefault="00846F03" w:rsidP="002A79FC">
      <w:pPr>
        <w:pStyle w:val="Listeafsnit"/>
        <w:numPr>
          <w:ilvl w:val="1"/>
          <w:numId w:val="18"/>
        </w:numPr>
        <w:rPr>
          <w:rFonts w:cstheme="minorHAnsi"/>
          <w:noProof/>
          <w:highlight w:val="yellow"/>
          <w:lang w:eastAsia="da-DK"/>
        </w:rPr>
      </w:pPr>
      <w:r>
        <w:rPr>
          <w:rFonts w:cstheme="minorHAnsi"/>
          <w:noProof/>
          <w:highlight w:val="yellow"/>
          <w:lang w:eastAsia="da-DK"/>
        </w:rPr>
        <w:t>Desto m</w:t>
      </w:r>
      <w:r w:rsidR="00C6083E">
        <w:rPr>
          <w:rFonts w:cstheme="minorHAnsi"/>
          <w:noProof/>
          <w:highlight w:val="yellow"/>
          <w:lang w:eastAsia="da-DK"/>
        </w:rPr>
        <w:t xml:space="preserve">indre </w:t>
      </w:r>
      <w:r>
        <w:rPr>
          <w:rFonts w:cstheme="minorHAnsi"/>
          <w:noProof/>
          <w:highlight w:val="yellow"/>
          <w:lang w:eastAsia="da-DK"/>
        </w:rPr>
        <w:t>gips, desto mere ekspansion</w:t>
      </w:r>
      <w:r w:rsidR="0017011C">
        <w:rPr>
          <w:rFonts w:cstheme="minorHAnsi"/>
          <w:noProof/>
          <w:highlight w:val="yellow"/>
          <w:lang w:eastAsia="da-DK"/>
        </w:rPr>
        <w:t xml:space="preserve"> (grundet cristoballit og kvarts)</w:t>
      </w:r>
    </w:p>
    <w:p w14:paraId="325F4B93" w14:textId="77777777" w:rsidR="002A79FC" w:rsidRPr="002A79FC" w:rsidRDefault="002A79FC" w:rsidP="002A79FC">
      <w:pPr>
        <w:pStyle w:val="Listeafsnit"/>
        <w:numPr>
          <w:ilvl w:val="0"/>
          <w:numId w:val="18"/>
        </w:numPr>
        <w:rPr>
          <w:rFonts w:cstheme="minorHAnsi"/>
          <w:noProof/>
          <w:lang w:eastAsia="da-DK"/>
        </w:rPr>
      </w:pPr>
      <w:r w:rsidRPr="002A79FC">
        <w:rPr>
          <w:rFonts w:cstheme="minorHAnsi"/>
          <w:noProof/>
          <w:lang w:eastAsia="da-DK"/>
        </w:rPr>
        <w:t>Phosphatbundne:</w:t>
      </w:r>
    </w:p>
    <w:p w14:paraId="095B9B81" w14:textId="0473C572" w:rsidR="00321614" w:rsidRDefault="00321614" w:rsidP="00321614">
      <w:pPr>
        <w:pStyle w:val="Listeafsnit"/>
        <w:numPr>
          <w:ilvl w:val="1"/>
          <w:numId w:val="18"/>
        </w:numPr>
        <w:rPr>
          <w:rFonts w:cstheme="minorHAnsi"/>
          <w:noProof/>
          <w:lang w:eastAsia="da-DK"/>
        </w:rPr>
      </w:pPr>
      <w:r>
        <w:rPr>
          <w:rFonts w:cstheme="minorHAnsi"/>
          <w:noProof/>
          <w:lang w:eastAsia="da-DK"/>
        </w:rPr>
        <w:t>To typer:</w:t>
      </w:r>
    </w:p>
    <w:p w14:paraId="54BC7160" w14:textId="77777777" w:rsidR="00321614" w:rsidRDefault="002A79FC" w:rsidP="00321614">
      <w:pPr>
        <w:pStyle w:val="Listeafsnit"/>
        <w:numPr>
          <w:ilvl w:val="2"/>
          <w:numId w:val="18"/>
        </w:numPr>
        <w:rPr>
          <w:rFonts w:cstheme="minorHAnsi"/>
          <w:noProof/>
          <w:lang w:eastAsia="da-DK"/>
        </w:rPr>
      </w:pPr>
      <w:r w:rsidRPr="002A79FC">
        <w:rPr>
          <w:rFonts w:cstheme="minorHAnsi"/>
          <w:noProof/>
          <w:lang w:eastAsia="da-DK"/>
        </w:rPr>
        <w:t>Påbræ</w:t>
      </w:r>
      <w:r w:rsidR="00321614">
        <w:rPr>
          <w:rFonts w:cstheme="minorHAnsi"/>
          <w:noProof/>
          <w:lang w:eastAsia="da-DK"/>
        </w:rPr>
        <w:t>n</w:t>
      </w:r>
      <w:r w:rsidRPr="002A79FC">
        <w:rPr>
          <w:rFonts w:cstheme="minorHAnsi"/>
          <w:noProof/>
          <w:lang w:eastAsia="da-DK"/>
        </w:rPr>
        <w:t>dningskroner (kan tåle høje temp.)</w:t>
      </w:r>
    </w:p>
    <w:p w14:paraId="6247AA00" w14:textId="5C565EB1" w:rsidR="00846F03" w:rsidRDefault="00321614" w:rsidP="00321614">
      <w:pPr>
        <w:pStyle w:val="Listeafsnit"/>
        <w:numPr>
          <w:ilvl w:val="2"/>
          <w:numId w:val="18"/>
        </w:numPr>
        <w:rPr>
          <w:rFonts w:cstheme="minorHAnsi"/>
          <w:noProof/>
          <w:lang w:eastAsia="da-DK"/>
        </w:rPr>
      </w:pPr>
      <w:r>
        <w:rPr>
          <w:rFonts w:cstheme="minorHAnsi"/>
          <w:noProof/>
          <w:lang w:eastAsia="da-DK"/>
        </w:rPr>
        <w:t>a</w:t>
      </w:r>
      <w:r w:rsidR="00846F03" w:rsidRPr="00321614">
        <w:rPr>
          <w:rFonts w:cstheme="minorHAnsi"/>
          <w:noProof/>
          <w:lang w:eastAsia="da-DK"/>
        </w:rPr>
        <w:t>ndet (evt. ganeplader osv)</w:t>
      </w:r>
    </w:p>
    <w:p w14:paraId="6D7235B5" w14:textId="3D66FD8E" w:rsidR="00321614" w:rsidRDefault="00321614" w:rsidP="00321614">
      <w:pPr>
        <w:pStyle w:val="Listeafsnit"/>
        <w:numPr>
          <w:ilvl w:val="1"/>
          <w:numId w:val="18"/>
        </w:numPr>
        <w:spacing w:after="160" w:line="259" w:lineRule="auto"/>
      </w:pPr>
      <w:proofErr w:type="spellStart"/>
      <w:r>
        <w:t>Påbrændingslegeringer</w:t>
      </w:r>
      <w:proofErr w:type="spellEnd"/>
      <w:r>
        <w:t xml:space="preserve"> skal have </w:t>
      </w:r>
      <w:r w:rsidRPr="00D36266">
        <w:rPr>
          <w:i/>
        </w:rPr>
        <w:t xml:space="preserve">højere </w:t>
      </w:r>
      <w:proofErr w:type="spellStart"/>
      <w:r w:rsidRPr="00D36266">
        <w:rPr>
          <w:i/>
        </w:rPr>
        <w:t>solidustemperatur</w:t>
      </w:r>
      <w:proofErr w:type="spellEnd"/>
      <w:r>
        <w:t xml:space="preserve"> grundet </w:t>
      </w:r>
      <w:proofErr w:type="spellStart"/>
      <w:r>
        <w:t>påbrænding</w:t>
      </w:r>
      <w:proofErr w:type="spellEnd"/>
      <w:r>
        <w:t xml:space="preserve"> af porcelæn </w:t>
      </w:r>
      <w:r>
        <w:sym w:font="Wingdings" w:char="F0E0"/>
      </w:r>
      <w:r>
        <w:t xml:space="preserve"> </w:t>
      </w:r>
      <w:r w:rsidRPr="00D36266">
        <w:rPr>
          <w:i/>
        </w:rPr>
        <w:t>større kontraktion ved afkøling</w:t>
      </w:r>
      <w:r>
        <w:t>:</w:t>
      </w:r>
    </w:p>
    <w:p w14:paraId="51834E00" w14:textId="77777777" w:rsidR="00321614" w:rsidRDefault="00321614" w:rsidP="00321614">
      <w:pPr>
        <w:pStyle w:val="Listeafsnit"/>
        <w:numPr>
          <w:ilvl w:val="2"/>
          <w:numId w:val="18"/>
        </w:numPr>
        <w:spacing w:after="160" w:line="259" w:lineRule="auto"/>
      </w:pPr>
      <w:r>
        <w:sym w:font="Wingdings" w:char="F0E0"/>
      </w:r>
      <w:r>
        <w:t xml:space="preserve"> Indstøbningsmasse skal kunne tåle højere temp.</w:t>
      </w:r>
    </w:p>
    <w:p w14:paraId="3554298C" w14:textId="77777777" w:rsidR="00321614" w:rsidRDefault="00321614" w:rsidP="00321614">
      <w:pPr>
        <w:pStyle w:val="Listeafsnit"/>
        <w:numPr>
          <w:ilvl w:val="2"/>
          <w:numId w:val="18"/>
        </w:numPr>
        <w:spacing w:after="160" w:line="259" w:lineRule="auto"/>
      </w:pPr>
      <w:r>
        <w:sym w:font="Wingdings" w:char="F0E0"/>
      </w:r>
      <w:r>
        <w:t xml:space="preserve"> Og udvise større ekspansion</w:t>
      </w:r>
    </w:p>
    <w:p w14:paraId="6A3D9D7C" w14:textId="6B52ADCA" w:rsidR="002A363C" w:rsidRDefault="002A363C" w:rsidP="002A363C">
      <w:pPr>
        <w:pStyle w:val="Listeafsnit"/>
        <w:numPr>
          <w:ilvl w:val="1"/>
          <w:numId w:val="18"/>
        </w:numPr>
        <w:spacing w:after="160" w:line="259" w:lineRule="auto"/>
      </w:pPr>
      <w:r w:rsidRPr="0096632D">
        <w:rPr>
          <w:highlight w:val="yellow"/>
        </w:rPr>
        <w:t>Kiselsyreolie i stedet f</w:t>
      </w:r>
      <w:r>
        <w:rPr>
          <w:highlight w:val="yellow"/>
        </w:rPr>
        <w:t xml:space="preserve">or vand </w:t>
      </w:r>
      <w:r w:rsidRPr="002A363C">
        <w:rPr>
          <w:highlight w:val="yellow"/>
        </w:rPr>
        <w:sym w:font="Wingdings" w:char="F0E0"/>
      </w:r>
      <w:r>
        <w:rPr>
          <w:highlight w:val="yellow"/>
        </w:rPr>
        <w:t xml:space="preserve"> øget </w:t>
      </w:r>
      <w:r w:rsidRPr="0096632D">
        <w:rPr>
          <w:highlight w:val="yellow"/>
        </w:rPr>
        <w:t>afbindingsekspansionen</w:t>
      </w:r>
      <w:r>
        <w:t xml:space="preserve"> + stærk indstøbningsmasse + </w:t>
      </w:r>
      <w:r w:rsidRPr="0096632D">
        <w:rPr>
          <w:highlight w:val="yellow"/>
        </w:rPr>
        <w:t>øget termisk ekspansion</w:t>
      </w:r>
    </w:p>
    <w:p w14:paraId="7B8DC8DA" w14:textId="182D66C6" w:rsidR="00321614" w:rsidRPr="00321614" w:rsidRDefault="002A363C" w:rsidP="002A363C">
      <w:pPr>
        <w:pStyle w:val="Listeafsnit"/>
        <w:numPr>
          <w:ilvl w:val="0"/>
          <w:numId w:val="18"/>
        </w:numPr>
        <w:rPr>
          <w:rFonts w:cstheme="minorHAnsi"/>
          <w:noProof/>
          <w:lang w:eastAsia="da-DK"/>
        </w:rPr>
      </w:pPr>
      <w:r>
        <w:rPr>
          <w:rFonts w:cstheme="minorHAnsi"/>
          <w:noProof/>
          <w:lang w:eastAsia="da-DK"/>
        </w:rPr>
        <w:t xml:space="preserve">Generelt: afbindingseksansion grundet strukturændringer i cristoballit og kvarts </w:t>
      </w:r>
    </w:p>
    <w:p w14:paraId="7E141651" w14:textId="77777777" w:rsidR="002A79FC" w:rsidRPr="002A79FC" w:rsidRDefault="002A79FC" w:rsidP="002A79FC">
      <w:pPr>
        <w:spacing w:after="160" w:line="259" w:lineRule="auto"/>
      </w:pPr>
    </w:p>
    <w:p w14:paraId="63A915A3" w14:textId="77777777" w:rsidR="002A79FC" w:rsidRPr="002A79FC" w:rsidRDefault="002A79FC" w:rsidP="002A79FC">
      <w:pPr>
        <w:spacing w:after="160" w:line="259" w:lineRule="auto"/>
      </w:pPr>
      <w:r w:rsidRPr="002A79FC">
        <w:t>Ildfast materiale holdt sammen af binder:</w:t>
      </w:r>
    </w:p>
    <w:p w14:paraId="68B003ED" w14:textId="77777777" w:rsidR="002A79FC" w:rsidRPr="002A79FC" w:rsidRDefault="002A79FC" w:rsidP="002A79FC">
      <w:pPr>
        <w:pStyle w:val="Listeafsnit"/>
        <w:numPr>
          <w:ilvl w:val="0"/>
          <w:numId w:val="20"/>
        </w:numPr>
        <w:spacing w:after="160" w:line="259" w:lineRule="auto"/>
      </w:pPr>
      <w:r w:rsidRPr="002A79FC">
        <w:t xml:space="preserve">Ildfast materiale: </w:t>
      </w:r>
      <w:r w:rsidRPr="002A79FC">
        <w:tab/>
      </w:r>
      <w:r w:rsidRPr="002A79FC">
        <w:rPr>
          <w:b/>
          <w:i/>
        </w:rPr>
        <w:t xml:space="preserve">Krystallinsk </w:t>
      </w:r>
      <w:proofErr w:type="spellStart"/>
      <w:r w:rsidRPr="00846F03">
        <w:rPr>
          <w:b/>
          <w:i/>
          <w:highlight w:val="yellow"/>
        </w:rPr>
        <w:t>silliciumdioxid</w:t>
      </w:r>
      <w:proofErr w:type="spellEnd"/>
      <w:r w:rsidRPr="00846F03">
        <w:rPr>
          <w:highlight w:val="yellow"/>
        </w:rPr>
        <w:t xml:space="preserve">, som kvarts eller </w:t>
      </w:r>
      <w:proofErr w:type="spellStart"/>
      <w:r w:rsidRPr="00846F03">
        <w:rPr>
          <w:highlight w:val="yellow"/>
        </w:rPr>
        <w:t>cristoballit</w:t>
      </w:r>
      <w:proofErr w:type="spellEnd"/>
    </w:p>
    <w:p w14:paraId="05563F4E" w14:textId="7FCFE922" w:rsidR="0032712E" w:rsidRPr="002A363C" w:rsidRDefault="002A79FC" w:rsidP="0032712E">
      <w:pPr>
        <w:pStyle w:val="Listeafsnit"/>
        <w:numPr>
          <w:ilvl w:val="0"/>
          <w:numId w:val="20"/>
        </w:numPr>
        <w:spacing w:after="160" w:line="259" w:lineRule="auto"/>
      </w:pPr>
      <w:r w:rsidRPr="002A79FC">
        <w:t xml:space="preserve">Binder: </w:t>
      </w:r>
      <w:r w:rsidRPr="002A79FC">
        <w:tab/>
      </w:r>
      <w:r w:rsidRPr="002A79FC">
        <w:rPr>
          <w:b/>
          <w:i/>
        </w:rPr>
        <w:t>Gips</w:t>
      </w:r>
      <w:r w:rsidRPr="002A79FC">
        <w:t xml:space="preserve"> eller </w:t>
      </w:r>
      <w:r w:rsidRPr="002A79FC">
        <w:rPr>
          <w:b/>
          <w:i/>
        </w:rPr>
        <w:t xml:space="preserve">salt af </w:t>
      </w:r>
      <w:proofErr w:type="spellStart"/>
      <w:r w:rsidRPr="002A79FC">
        <w:rPr>
          <w:b/>
          <w:i/>
        </w:rPr>
        <w:t>fosfosyre</w:t>
      </w:r>
      <w:proofErr w:type="spellEnd"/>
      <w:r w:rsidRPr="002A79FC">
        <w:t xml:space="preserve"> (ofte ammoniumfosfat)</w:t>
      </w:r>
    </w:p>
    <w:p w14:paraId="58C75965" w14:textId="77777777" w:rsidR="002A79FC" w:rsidRPr="002A79FC" w:rsidRDefault="002A79FC" w:rsidP="002A79FC">
      <w:pPr>
        <w:pStyle w:val="Normalweb"/>
        <w:rPr>
          <w:rFonts w:asciiTheme="minorHAnsi" w:hAnsiTheme="minorHAnsi" w:cstheme="minorHAnsi"/>
          <w:b/>
          <w:sz w:val="22"/>
          <w:szCs w:val="22"/>
          <w:u w:val="single"/>
        </w:rPr>
      </w:pPr>
      <w:proofErr w:type="spellStart"/>
      <w:r w:rsidRPr="002A79FC">
        <w:rPr>
          <w:rFonts w:asciiTheme="minorHAnsi" w:hAnsiTheme="minorHAnsi" w:cstheme="minorHAnsi"/>
          <w:b/>
          <w:sz w:val="22"/>
          <w:szCs w:val="22"/>
          <w:u w:val="single"/>
        </w:rPr>
        <w:t>Stålkyvette</w:t>
      </w:r>
      <w:proofErr w:type="spellEnd"/>
      <w:r w:rsidRPr="002A79FC">
        <w:rPr>
          <w:rFonts w:asciiTheme="minorHAnsi" w:hAnsiTheme="minorHAnsi" w:cstheme="minorHAnsi"/>
          <w:b/>
          <w:sz w:val="22"/>
          <w:szCs w:val="22"/>
          <w:u w:val="single"/>
        </w:rPr>
        <w:t xml:space="preserve"> med eftergiveligt materiale:</w:t>
      </w:r>
    </w:p>
    <w:p w14:paraId="72BD4B29" w14:textId="77777777" w:rsidR="0032712E" w:rsidRDefault="0032712E" w:rsidP="0032712E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2A79FC">
        <w:rPr>
          <w:rFonts w:asciiTheme="minorHAnsi" w:hAnsiTheme="minorHAnsi" w:cstheme="minorHAnsi"/>
          <w:sz w:val="22"/>
          <w:szCs w:val="22"/>
        </w:rPr>
        <w:t xml:space="preserve">Ved at fore </w:t>
      </w:r>
      <w:proofErr w:type="spellStart"/>
      <w:r w:rsidRPr="002A79FC">
        <w:rPr>
          <w:rFonts w:asciiTheme="minorHAnsi" w:hAnsiTheme="minorHAnsi" w:cstheme="minorHAnsi"/>
          <w:sz w:val="22"/>
          <w:szCs w:val="22"/>
        </w:rPr>
        <w:t>kyvetten</w:t>
      </w:r>
      <w:proofErr w:type="spellEnd"/>
      <w:r w:rsidRPr="002A79FC">
        <w:rPr>
          <w:rFonts w:asciiTheme="minorHAnsi" w:hAnsiTheme="minorHAnsi" w:cstheme="minorHAnsi"/>
          <w:sz w:val="22"/>
          <w:szCs w:val="22"/>
        </w:rPr>
        <w:t xml:space="preserve"> med eftergiveligt materiale dannes en stødpude der komprimeres efterhånden som indstøbningsmassen ekspanderer.</w:t>
      </w:r>
      <w:r w:rsidRPr="002A79FC">
        <w:rPr>
          <w:rFonts w:asciiTheme="minorHAnsi" w:hAnsiTheme="minorHAnsi" w:cstheme="minorHAnsi"/>
          <w:sz w:val="22"/>
          <w:szCs w:val="22"/>
        </w:rPr>
        <w:br/>
      </w:r>
    </w:p>
    <w:p w14:paraId="62F94B12" w14:textId="77777777" w:rsidR="002A79FC" w:rsidRPr="002A79FC" w:rsidRDefault="002A79FC" w:rsidP="0032712E">
      <w:pPr>
        <w:pStyle w:val="Normalweb"/>
        <w:rPr>
          <w:rFonts w:asciiTheme="minorHAnsi" w:hAnsiTheme="minorHAnsi" w:cstheme="minorHAnsi"/>
          <w:b/>
          <w:sz w:val="22"/>
          <w:szCs w:val="22"/>
          <w:u w:val="single"/>
        </w:rPr>
      </w:pPr>
      <w:proofErr w:type="spellStart"/>
      <w:r w:rsidRPr="002A79FC">
        <w:rPr>
          <w:rFonts w:asciiTheme="minorHAnsi" w:hAnsiTheme="minorHAnsi" w:cstheme="minorHAnsi"/>
          <w:b/>
          <w:sz w:val="22"/>
          <w:szCs w:val="22"/>
          <w:u w:val="single"/>
        </w:rPr>
        <w:t>Vacuumbehandling</w:t>
      </w:r>
      <w:proofErr w:type="spellEnd"/>
      <w:r w:rsidRPr="002A79FC">
        <w:rPr>
          <w:rFonts w:asciiTheme="minorHAnsi" w:hAnsiTheme="minorHAnsi" w:cstheme="minorHAnsi"/>
          <w:b/>
          <w:sz w:val="22"/>
          <w:szCs w:val="22"/>
          <w:u w:val="single"/>
        </w:rPr>
        <w:t xml:space="preserve"> af indstøbningsmasse:</w:t>
      </w:r>
    </w:p>
    <w:p w14:paraId="660BF124" w14:textId="50EC5DE1" w:rsidR="00BA567F" w:rsidRPr="00080D96" w:rsidRDefault="002A79FC" w:rsidP="0032712E">
      <w:pPr>
        <w:pStyle w:val="Normalweb"/>
        <w:rPr>
          <w:rFonts w:asciiTheme="minorHAnsi" w:hAnsiTheme="minorHAnsi" w:cstheme="minorHAnsi"/>
          <w:b/>
          <w:sz w:val="22"/>
          <w:szCs w:val="22"/>
        </w:rPr>
      </w:pPr>
      <w:r w:rsidRPr="002A363C">
        <w:rPr>
          <w:rFonts w:asciiTheme="minorHAnsi" w:hAnsiTheme="minorHAnsi" w:cstheme="minorHAnsi"/>
          <w:sz w:val="22"/>
          <w:szCs w:val="22"/>
        </w:rPr>
        <w:t xml:space="preserve">Gøres for </w:t>
      </w:r>
      <w:r w:rsidR="0032712E" w:rsidRPr="002A363C">
        <w:rPr>
          <w:rFonts w:asciiTheme="minorHAnsi" w:hAnsiTheme="minorHAnsi" w:cstheme="minorHAnsi"/>
          <w:sz w:val="22"/>
          <w:szCs w:val="22"/>
        </w:rPr>
        <w:t>at forhindre luftblærer, der kan resultere i støbeperler på overfladen af støbningen.</w:t>
      </w:r>
    </w:p>
    <w:p w14:paraId="16DA7149" w14:textId="77777777" w:rsidR="002A363C" w:rsidRDefault="002A363C" w:rsidP="005867BB">
      <w:pPr>
        <w:pStyle w:val="Normalweb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65651E4" w14:textId="77777777" w:rsidR="005867BB" w:rsidRPr="00080D96" w:rsidRDefault="005867BB" w:rsidP="005867BB">
      <w:pPr>
        <w:pStyle w:val="Normalweb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080D96">
        <w:rPr>
          <w:rFonts w:asciiTheme="minorHAnsi" w:hAnsiTheme="minorHAnsi" w:cstheme="minorHAnsi"/>
          <w:b/>
          <w:sz w:val="22"/>
          <w:szCs w:val="22"/>
          <w:u w:val="single"/>
        </w:rPr>
        <w:t>Nedsænkning i vand:</w:t>
      </w:r>
    </w:p>
    <w:p w14:paraId="68907E41" w14:textId="77777777" w:rsidR="004E0A79" w:rsidRPr="004E0A79" w:rsidRDefault="004E0A79" w:rsidP="005867BB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80D96">
        <w:rPr>
          <w:rFonts w:asciiTheme="minorHAnsi" w:hAnsiTheme="minorHAnsi" w:cstheme="minorHAnsi"/>
          <w:sz w:val="22"/>
          <w:szCs w:val="22"/>
        </w:rPr>
        <w:t xml:space="preserve">Hygroskopisk ekspansion </w:t>
      </w:r>
      <w:r w:rsidRPr="00080D96">
        <w:rPr>
          <w:rFonts w:asciiTheme="minorHAnsi" w:hAnsiTheme="minorHAnsi" w:cstheme="minorHAnsi"/>
          <w:sz w:val="22"/>
          <w:szCs w:val="22"/>
        </w:rPr>
        <w:sym w:font="Wingdings" w:char="F0E0"/>
      </w:r>
      <w:r w:rsidRPr="00080D96">
        <w:rPr>
          <w:rFonts w:asciiTheme="minorHAnsi" w:hAnsiTheme="minorHAnsi" w:cstheme="minorHAnsi"/>
          <w:sz w:val="22"/>
          <w:szCs w:val="22"/>
        </w:rPr>
        <w:t xml:space="preserve"> i</w:t>
      </w:r>
      <w:r w:rsidRPr="004E0A79">
        <w:rPr>
          <w:rFonts w:asciiTheme="minorHAnsi" w:hAnsiTheme="minorHAnsi" w:cstheme="minorHAnsi"/>
          <w:sz w:val="22"/>
          <w:szCs w:val="22"/>
        </w:rPr>
        <w:t xml:space="preserve"> vand med indstøbningsmasse</w:t>
      </w:r>
      <w:r w:rsidR="00080D96">
        <w:rPr>
          <w:rFonts w:asciiTheme="minorHAnsi" w:hAnsiTheme="minorHAnsi" w:cstheme="minorHAnsi"/>
          <w:sz w:val="22"/>
          <w:szCs w:val="22"/>
        </w:rPr>
        <w:t>.</w:t>
      </w:r>
    </w:p>
    <w:p w14:paraId="0A486925" w14:textId="77777777" w:rsidR="004E0A79" w:rsidRPr="004E0A79" w:rsidRDefault="004E0A79" w:rsidP="005867BB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4E0A79">
        <w:rPr>
          <w:rFonts w:asciiTheme="minorHAnsi" w:hAnsiTheme="minorHAnsi" w:cstheme="minorHAnsi"/>
          <w:sz w:val="22"/>
          <w:szCs w:val="22"/>
        </w:rPr>
        <w:t>Vandet skal være varmt (50-60 grader):</w:t>
      </w:r>
    </w:p>
    <w:p w14:paraId="061917E6" w14:textId="6B77F98A" w:rsidR="00080D96" w:rsidRPr="002A363C" w:rsidRDefault="0032712E" w:rsidP="00080D96">
      <w:pPr>
        <w:pStyle w:val="Normalweb"/>
        <w:numPr>
          <w:ilvl w:val="0"/>
          <w:numId w:val="21"/>
        </w:numPr>
        <w:rPr>
          <w:rFonts w:asciiTheme="minorHAnsi" w:hAnsiTheme="minorHAnsi" w:cstheme="minorHAnsi"/>
          <w:b/>
        </w:rPr>
      </w:pPr>
      <w:r w:rsidRPr="004E0A79">
        <w:rPr>
          <w:rFonts w:asciiTheme="minorHAnsi" w:hAnsiTheme="minorHAnsi" w:cstheme="minorHAnsi"/>
          <w:sz w:val="22"/>
          <w:szCs w:val="22"/>
        </w:rPr>
        <w:t>vandets temperatur skal være højere end voksens plastificeringstemperatur, så voksmodellens modstand mod indstøbningsmassens ekspansion ikke bliver for stor.</w:t>
      </w:r>
    </w:p>
    <w:p w14:paraId="0BB68E80" w14:textId="77777777" w:rsidR="00080D96" w:rsidRPr="002A363C" w:rsidRDefault="00080D96" w:rsidP="00080D96">
      <w:pPr>
        <w:pStyle w:val="Overskrift1"/>
        <w:rPr>
          <w:b w:val="0"/>
        </w:rPr>
      </w:pPr>
      <w:r w:rsidRPr="002A363C">
        <w:rPr>
          <w:b w:val="0"/>
        </w:rPr>
        <w:t>Fosfatbundne indstøbningsmateriale:</w:t>
      </w:r>
    </w:p>
    <w:p w14:paraId="758583F6" w14:textId="77777777" w:rsidR="00080D96" w:rsidRPr="00901B32" w:rsidRDefault="00080D96" w:rsidP="00080D96">
      <w:r w:rsidRPr="00901B32">
        <w:t>Størrelsen af støbningen kan ændres ved:</w:t>
      </w:r>
    </w:p>
    <w:p w14:paraId="1E246ECD" w14:textId="77777777" w:rsidR="00080D96" w:rsidRPr="00901B32" w:rsidRDefault="00901B32" w:rsidP="0032712E">
      <w:pPr>
        <w:pStyle w:val="Listeafsnit"/>
        <w:numPr>
          <w:ilvl w:val="0"/>
          <w:numId w:val="21"/>
        </w:numPr>
      </w:pPr>
      <w:r w:rsidRPr="00456DE0">
        <w:rPr>
          <w:rFonts w:cstheme="minorHAnsi"/>
          <w:highlight w:val="yellow"/>
        </w:rPr>
        <w:t>K</w:t>
      </w:r>
      <w:r w:rsidR="0032712E" w:rsidRPr="00456DE0">
        <w:rPr>
          <w:rFonts w:cstheme="minorHAnsi"/>
          <w:highlight w:val="yellow"/>
        </w:rPr>
        <w:t xml:space="preserve">iselsyresol i stedet for vand </w:t>
      </w:r>
      <w:r w:rsidR="00080D96" w:rsidRPr="00456DE0">
        <w:rPr>
          <w:rFonts w:cstheme="minorHAnsi"/>
          <w:highlight w:val="yellow"/>
        </w:rPr>
        <w:sym w:font="Wingdings" w:char="F0E0"/>
      </w:r>
      <w:r w:rsidR="00080D96" w:rsidRPr="00456DE0">
        <w:rPr>
          <w:rFonts w:cstheme="minorHAnsi"/>
          <w:highlight w:val="yellow"/>
        </w:rPr>
        <w:t xml:space="preserve"> </w:t>
      </w:r>
      <w:r w:rsidR="0032712E" w:rsidRPr="00456DE0">
        <w:rPr>
          <w:rFonts w:cstheme="minorHAnsi"/>
          <w:highlight w:val="yellow"/>
        </w:rPr>
        <w:t xml:space="preserve">afbindingsekspansionen </w:t>
      </w:r>
      <w:r w:rsidR="00080D96" w:rsidRPr="00456DE0">
        <w:rPr>
          <w:rFonts w:cstheme="minorHAnsi"/>
          <w:highlight w:val="yellow"/>
        </w:rPr>
        <w:t xml:space="preserve">+ </w:t>
      </w:r>
      <w:r w:rsidR="0032712E" w:rsidRPr="00456DE0">
        <w:rPr>
          <w:rFonts w:cstheme="minorHAnsi"/>
          <w:highlight w:val="yellow"/>
        </w:rPr>
        <w:t>termiske ekspansion øges</w:t>
      </w:r>
      <w:r w:rsidR="0032712E" w:rsidRPr="00901B32">
        <w:rPr>
          <w:rFonts w:cstheme="minorHAnsi"/>
        </w:rPr>
        <w:t xml:space="preserve"> </w:t>
      </w:r>
    </w:p>
    <w:p w14:paraId="1249C3AC" w14:textId="308D3E7A" w:rsidR="001637E3" w:rsidRPr="000A486E" w:rsidRDefault="0032712E" w:rsidP="001637E3">
      <w:pPr>
        <w:pStyle w:val="Listeafsnit"/>
        <w:numPr>
          <w:ilvl w:val="0"/>
          <w:numId w:val="21"/>
        </w:numPr>
      </w:pPr>
      <w:r w:rsidRPr="00901B32">
        <w:rPr>
          <w:rFonts w:cstheme="minorHAnsi"/>
        </w:rPr>
        <w:t>I praksis anvendes ikke vand for at opnå hygroskopisk ekspansion, da støbenøjagtigheden vil være meget varie</w:t>
      </w:r>
      <w:r w:rsidR="00901B32">
        <w:rPr>
          <w:rFonts w:cstheme="minorHAnsi"/>
        </w:rPr>
        <w:t>re</w:t>
      </w:r>
      <w:r w:rsidRPr="00901B32">
        <w:rPr>
          <w:rFonts w:cstheme="minorHAnsi"/>
        </w:rPr>
        <w:t>nde pga. den store følsomhed overfor vand.</w:t>
      </w:r>
    </w:p>
    <w:p w14:paraId="32E446C5" w14:textId="77777777" w:rsidR="0032712E" w:rsidRDefault="001637E3" w:rsidP="001637E3">
      <w:r>
        <w:rPr>
          <w:rFonts w:cstheme="minorHAnsi"/>
        </w:rPr>
        <w:t xml:space="preserve">Stor styrke </w:t>
      </w:r>
      <w:r w:rsidRPr="001637E3">
        <w:rPr>
          <w:rFonts w:cstheme="minorHAnsi"/>
        </w:rPr>
        <w:sym w:font="Wingdings" w:char="F0E0"/>
      </w:r>
      <w:r>
        <w:rPr>
          <w:rFonts w:cstheme="minorHAnsi"/>
        </w:rPr>
        <w:t xml:space="preserve"> svær at skille ad</w:t>
      </w:r>
      <w:r w:rsidR="0032712E" w:rsidRPr="001637E3">
        <w:rPr>
          <w:rFonts w:cstheme="minorHAnsi"/>
        </w:rPr>
        <w:br/>
      </w:r>
    </w:p>
    <w:p w14:paraId="35A298BA" w14:textId="77777777" w:rsidR="000A486E" w:rsidRPr="00901B32" w:rsidRDefault="000A486E" w:rsidP="001637E3"/>
    <w:p w14:paraId="7A7BD0A0" w14:textId="77777777" w:rsidR="001637E3" w:rsidRDefault="001637E3" w:rsidP="001637E3">
      <w:pPr>
        <w:pStyle w:val="Overskrift1"/>
        <w:rPr>
          <w:b w:val="0"/>
        </w:rPr>
      </w:pPr>
      <w:r>
        <w:rPr>
          <w:b w:val="0"/>
        </w:rPr>
        <w:t>Gipsbundne indstøbningsmateriale</w:t>
      </w:r>
    </w:p>
    <w:p w14:paraId="7AFF7AE4" w14:textId="77777777" w:rsidR="001637E3" w:rsidRDefault="001637E3" w:rsidP="001637E3">
      <w:r>
        <w:t>Gennemvædes inden vokseliminering – skyldes:</w:t>
      </w:r>
    </w:p>
    <w:p w14:paraId="361A64E8" w14:textId="77777777" w:rsidR="0032712E" w:rsidRPr="001637E3" w:rsidRDefault="001637E3" w:rsidP="001637E3">
      <w:pPr>
        <w:pStyle w:val="Listeafsnit"/>
        <w:numPr>
          <w:ilvl w:val="0"/>
          <w:numId w:val="21"/>
        </w:numPr>
        <w:spacing w:after="160" w:line="259" w:lineRule="auto"/>
      </w:pPr>
      <w:r w:rsidRPr="001637E3">
        <w:t xml:space="preserve">Ingen vand </w:t>
      </w:r>
      <w:r w:rsidRPr="001637E3">
        <w:sym w:font="Wingdings" w:char="F0E0"/>
      </w:r>
      <w:r w:rsidRPr="001637E3">
        <w:t xml:space="preserve"> voksen elimineres ikke </w:t>
      </w:r>
      <w:r w:rsidRPr="001637E3">
        <w:sym w:font="Wingdings" w:char="F0E0"/>
      </w:r>
      <w:r w:rsidRPr="001637E3">
        <w:t xml:space="preserve"> trænger ind i gips</w:t>
      </w:r>
      <w:r w:rsidRPr="001637E3">
        <w:sym w:font="Wingdings" w:char="F0E0"/>
      </w:r>
      <w:r w:rsidRPr="001637E3">
        <w:t xml:space="preserve"> opløsning af gips </w:t>
      </w:r>
      <w:r w:rsidRPr="001637E3">
        <w:sym w:font="Wingdings" w:char="F0E0"/>
      </w:r>
      <w:r w:rsidRPr="001637E3">
        <w:t xml:space="preserve"> svovldampe </w:t>
      </w:r>
      <w:r w:rsidRPr="001637E3">
        <w:sym w:font="Wingdings" w:char="F0E0"/>
      </w:r>
      <w:r w:rsidRPr="001637E3">
        <w:t xml:space="preserve"> </w:t>
      </w:r>
      <w:r w:rsidR="0032712E" w:rsidRPr="001637E3">
        <w:rPr>
          <w:rFonts w:cstheme="minorHAnsi"/>
        </w:rPr>
        <w:t>støbningsmassen blive</w:t>
      </w:r>
      <w:r w:rsidRPr="001637E3">
        <w:rPr>
          <w:rFonts w:cstheme="minorHAnsi"/>
        </w:rPr>
        <w:t>r</w:t>
      </w:r>
      <w:r w:rsidR="0032712E" w:rsidRPr="001637E3">
        <w:rPr>
          <w:rFonts w:cstheme="minorHAnsi"/>
        </w:rPr>
        <w:t xml:space="preserve"> et løst sammenhængende pulver, som eroderer når det smeltede metal løber ned i formen, med det resultat at overfladen på støbningen bliver rug og upræcis</w:t>
      </w:r>
      <w:r>
        <w:rPr>
          <w:rFonts w:cstheme="minorHAnsi"/>
        </w:rPr>
        <w:t>.</w:t>
      </w:r>
    </w:p>
    <w:p w14:paraId="2D9DD74C" w14:textId="2C60438C" w:rsidR="001637E3" w:rsidRPr="000A486E" w:rsidRDefault="002A363C" w:rsidP="001637E3">
      <w:pPr>
        <w:spacing w:after="160" w:line="259" w:lineRule="auto"/>
        <w:rPr>
          <w:highlight w:val="yellow"/>
        </w:rPr>
      </w:pPr>
      <w:r w:rsidRPr="000A486E">
        <w:rPr>
          <w:highlight w:val="yellow"/>
        </w:rPr>
        <w:t>Temperaturinterv</w:t>
      </w:r>
      <w:r w:rsidR="001637E3" w:rsidRPr="000A486E">
        <w:rPr>
          <w:highlight w:val="yellow"/>
        </w:rPr>
        <w:t>al i vokselimineringsovn:</w:t>
      </w:r>
      <w:r w:rsidR="001637E3" w:rsidRPr="000A486E">
        <w:rPr>
          <w:highlight w:val="yellow"/>
        </w:rPr>
        <w:tab/>
      </w:r>
      <w:r w:rsidR="001637E3" w:rsidRPr="000A486E">
        <w:rPr>
          <w:highlight w:val="yellow"/>
        </w:rPr>
        <w:tab/>
        <w:t>200-250 grader</w:t>
      </w:r>
    </w:p>
    <w:p w14:paraId="1B594F3C" w14:textId="405698AA" w:rsidR="001637E3" w:rsidRPr="001637E3" w:rsidRDefault="002A363C" w:rsidP="002A363C">
      <w:pPr>
        <w:spacing w:after="160" w:line="259" w:lineRule="auto"/>
        <w:ind w:left="5216" w:hanging="5216"/>
      </w:pPr>
      <w:r w:rsidRPr="000A486E">
        <w:rPr>
          <w:highlight w:val="yellow"/>
        </w:rPr>
        <w:t>Temperaturinterv</w:t>
      </w:r>
      <w:r w:rsidR="001637E3" w:rsidRPr="000A486E">
        <w:rPr>
          <w:highlight w:val="yellow"/>
        </w:rPr>
        <w:t>al i forvar</w:t>
      </w:r>
      <w:r w:rsidRPr="000A486E">
        <w:rPr>
          <w:highlight w:val="yellow"/>
        </w:rPr>
        <w:t>meovn:</w:t>
      </w:r>
      <w:r w:rsidRPr="000A486E">
        <w:rPr>
          <w:highlight w:val="yellow"/>
        </w:rPr>
        <w:tab/>
        <w:t xml:space="preserve">650-750 grader (termisk </w:t>
      </w:r>
      <w:r w:rsidR="001637E3" w:rsidRPr="000A486E">
        <w:rPr>
          <w:highlight w:val="yellow"/>
        </w:rPr>
        <w:t>ekspansion, og så den kan klare de højre temp. ved støbning)</w:t>
      </w:r>
    </w:p>
    <w:p w14:paraId="0640059E" w14:textId="77777777" w:rsidR="001637E3" w:rsidRDefault="001637E3" w:rsidP="001637E3">
      <w:pPr>
        <w:pStyle w:val="Overskrift1"/>
        <w:rPr>
          <w:b w:val="0"/>
        </w:rPr>
      </w:pPr>
      <w:r>
        <w:rPr>
          <w:b w:val="0"/>
        </w:rPr>
        <w:t>Porøs støbning:</w:t>
      </w:r>
    </w:p>
    <w:p w14:paraId="612444E7" w14:textId="77777777" w:rsidR="001637E3" w:rsidRPr="002C579B" w:rsidRDefault="001637E3" w:rsidP="001637E3">
      <w:pPr>
        <w:rPr>
          <w:sz w:val="24"/>
          <w:szCs w:val="24"/>
        </w:rPr>
      </w:pPr>
      <w:r w:rsidRPr="002C579B">
        <w:rPr>
          <w:sz w:val="24"/>
          <w:szCs w:val="24"/>
        </w:rPr>
        <w:t>Ulemper:</w:t>
      </w:r>
    </w:p>
    <w:p w14:paraId="47744F33" w14:textId="77777777" w:rsidR="001637E3" w:rsidRPr="002C579B" w:rsidRDefault="001637E3" w:rsidP="001637E3">
      <w:pPr>
        <w:pStyle w:val="Normalweb"/>
        <w:numPr>
          <w:ilvl w:val="0"/>
          <w:numId w:val="21"/>
        </w:numPr>
        <w:rPr>
          <w:rFonts w:asciiTheme="minorHAnsi" w:hAnsiTheme="minorHAnsi" w:cstheme="minorHAnsi"/>
        </w:rPr>
      </w:pPr>
      <w:r w:rsidRPr="002C579B">
        <w:rPr>
          <w:rFonts w:asciiTheme="minorHAnsi" w:hAnsiTheme="minorHAnsi" w:cstheme="minorHAnsi"/>
        </w:rPr>
        <w:t>mindre æstetiske</w:t>
      </w:r>
    </w:p>
    <w:p w14:paraId="540F25FA" w14:textId="77777777" w:rsidR="001637E3" w:rsidRPr="002C579B" w:rsidRDefault="0032712E" w:rsidP="001637E3">
      <w:pPr>
        <w:pStyle w:val="Normalweb"/>
        <w:numPr>
          <w:ilvl w:val="0"/>
          <w:numId w:val="21"/>
        </w:numPr>
        <w:rPr>
          <w:rFonts w:asciiTheme="minorHAnsi" w:hAnsiTheme="minorHAnsi" w:cstheme="minorHAnsi"/>
        </w:rPr>
      </w:pPr>
      <w:r w:rsidRPr="002C579B">
        <w:rPr>
          <w:rFonts w:asciiTheme="minorHAnsi" w:hAnsiTheme="minorHAnsi" w:cstheme="minorHAnsi"/>
        </w:rPr>
        <w:t xml:space="preserve">har ringere mekaniske egenskaber </w:t>
      </w:r>
    </w:p>
    <w:p w14:paraId="6430C87A" w14:textId="77777777" w:rsidR="0032712E" w:rsidRDefault="0032712E" w:rsidP="001637E3">
      <w:pPr>
        <w:pStyle w:val="Normalweb"/>
        <w:numPr>
          <w:ilvl w:val="0"/>
          <w:numId w:val="21"/>
        </w:numPr>
        <w:rPr>
          <w:rFonts w:asciiTheme="minorHAnsi" w:hAnsiTheme="minorHAnsi" w:cstheme="minorHAnsi"/>
        </w:rPr>
      </w:pPr>
      <w:r w:rsidRPr="002C579B">
        <w:rPr>
          <w:rFonts w:asciiTheme="minorHAnsi" w:hAnsiTheme="minorHAnsi" w:cstheme="minorHAnsi"/>
        </w:rPr>
        <w:t>korroderer</w:t>
      </w:r>
      <w:r w:rsidRPr="001637E3">
        <w:rPr>
          <w:rFonts w:asciiTheme="minorHAnsi" w:hAnsiTheme="minorHAnsi" w:cstheme="minorHAnsi"/>
        </w:rPr>
        <w:t xml:space="preserve"> lettere.</w:t>
      </w:r>
      <w:r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br/>
      </w:r>
    </w:p>
    <w:p w14:paraId="3E87D64C" w14:textId="77777777" w:rsidR="001637E3" w:rsidRDefault="001637E3" w:rsidP="001637E3">
      <w:pPr>
        <w:pStyle w:val="Overskrift1"/>
        <w:rPr>
          <w:b w:val="0"/>
        </w:rPr>
      </w:pPr>
      <w:r w:rsidRPr="001637E3">
        <w:rPr>
          <w:b w:val="0"/>
        </w:rPr>
        <w:t>Oxider på støbning</w:t>
      </w:r>
    </w:p>
    <w:p w14:paraId="50334EC5" w14:textId="0C446DF8" w:rsidR="00C92F78" w:rsidRDefault="00C92F78" w:rsidP="0032712E">
      <w:r>
        <w:t xml:space="preserve">Sker ved oxidering </w:t>
      </w:r>
    </w:p>
    <w:p w14:paraId="383B717A" w14:textId="7E1BA4CC" w:rsidR="00C92F78" w:rsidRDefault="00C92F78" w:rsidP="0032712E">
      <w:proofErr w:type="spellStart"/>
      <w:r>
        <w:t>Borak</w:t>
      </w:r>
      <w:proofErr w:type="spellEnd"/>
      <w:r>
        <w:t xml:space="preserve"> kan reagere med oxidhinden og opløse denne. </w:t>
      </w:r>
    </w:p>
    <w:p w14:paraId="6FC089D8" w14:textId="57E19BF2" w:rsidR="00C92F78" w:rsidRDefault="001637E3" w:rsidP="0032712E">
      <w:pPr>
        <w:rPr>
          <w:rFonts w:cstheme="minorHAnsi"/>
        </w:rPr>
      </w:pPr>
      <w:r w:rsidRPr="001637E3">
        <w:t xml:space="preserve">Oxidhinden fjernes </w:t>
      </w:r>
      <w:r w:rsidR="0032712E" w:rsidRPr="001637E3">
        <w:rPr>
          <w:rFonts w:cstheme="minorHAnsi"/>
        </w:rPr>
        <w:t>ved opløsning i en stærk, uorganisk syre, f.eks. Ved opvarmning til kogning i 10% svovlsyre.</w:t>
      </w:r>
    </w:p>
    <w:p w14:paraId="48751AFB" w14:textId="77777777" w:rsidR="00C92F78" w:rsidRPr="00C92F78" w:rsidRDefault="00C92F78" w:rsidP="00C92F78">
      <w:pPr>
        <w:pStyle w:val="Overskrift1"/>
        <w:rPr>
          <w:b w:val="0"/>
        </w:rPr>
      </w:pPr>
      <w:r w:rsidRPr="00C92F78">
        <w:rPr>
          <w:b w:val="0"/>
        </w:rPr>
        <w:t>Slaglod</w:t>
      </w:r>
    </w:p>
    <w:p w14:paraId="4F98DE3B" w14:textId="77777777" w:rsidR="00C92F78" w:rsidRDefault="00C92F78" w:rsidP="00C92F78">
      <w:pPr>
        <w:spacing w:after="160" w:line="259" w:lineRule="auto"/>
      </w:pPr>
      <w:r>
        <w:t>Til sammenføjning af 2 metalliske genstande (loddeemner) ved lodning</w:t>
      </w:r>
    </w:p>
    <w:p w14:paraId="36926F7A" w14:textId="77777777" w:rsidR="00C92F78" w:rsidRDefault="00C92F78" w:rsidP="00C92F78">
      <w:pPr>
        <w:pStyle w:val="Listeafsnit"/>
        <w:numPr>
          <w:ilvl w:val="0"/>
          <w:numId w:val="19"/>
        </w:numPr>
        <w:spacing w:after="160" w:line="259" w:lineRule="auto"/>
      </w:pPr>
      <w:r>
        <w:t>Fx 2 kroner i en bro</w:t>
      </w:r>
    </w:p>
    <w:p w14:paraId="0F9D8625" w14:textId="77777777" w:rsidR="00C92F78" w:rsidRDefault="00C92F78" w:rsidP="00C92F78">
      <w:pPr>
        <w:spacing w:after="160" w:line="259" w:lineRule="auto"/>
      </w:pPr>
    </w:p>
    <w:p w14:paraId="2ACB6055" w14:textId="77777777" w:rsidR="00C92F78" w:rsidRDefault="00C92F78" w:rsidP="00C92F78">
      <w:pPr>
        <w:pStyle w:val="Listeafsnit"/>
        <w:numPr>
          <w:ilvl w:val="0"/>
          <w:numId w:val="26"/>
        </w:numPr>
        <w:spacing w:after="160" w:line="259" w:lineRule="auto"/>
      </w:pPr>
      <w:r>
        <w:t>Loddet smeltes og flyder ud i spalte mellem loddeemner</w:t>
      </w:r>
    </w:p>
    <w:p w14:paraId="573B5B85" w14:textId="77777777" w:rsidR="00C92F78" w:rsidRPr="00947FDA" w:rsidRDefault="00C92F78" w:rsidP="00C92F78">
      <w:pPr>
        <w:pStyle w:val="Listeafsnit"/>
        <w:numPr>
          <w:ilvl w:val="1"/>
          <w:numId w:val="19"/>
        </w:numPr>
        <w:spacing w:after="160" w:line="259" w:lineRule="auto"/>
        <w:rPr>
          <w:b/>
          <w:highlight w:val="yellow"/>
        </w:rPr>
      </w:pPr>
      <w:r w:rsidRPr="00947FDA">
        <w:rPr>
          <w:b/>
          <w:highlight w:val="yellow"/>
        </w:rPr>
        <w:t xml:space="preserve">Vigtigt at det </w:t>
      </w:r>
      <w:proofErr w:type="spellStart"/>
      <w:r w:rsidRPr="00947FDA">
        <w:rPr>
          <w:b/>
          <w:highlight w:val="yellow"/>
        </w:rPr>
        <w:t>krystaliserer</w:t>
      </w:r>
      <w:proofErr w:type="spellEnd"/>
      <w:r w:rsidRPr="00947FDA">
        <w:rPr>
          <w:b/>
          <w:highlight w:val="yellow"/>
        </w:rPr>
        <w:t xml:space="preserve"> ud fra loddeemnerne</w:t>
      </w:r>
    </w:p>
    <w:p w14:paraId="1B32D177" w14:textId="77777777" w:rsidR="00C92F78" w:rsidRPr="00947FDA" w:rsidRDefault="00C92F78" w:rsidP="00C92F78">
      <w:pPr>
        <w:pStyle w:val="Listeafsnit"/>
        <w:numPr>
          <w:ilvl w:val="0"/>
          <w:numId w:val="27"/>
        </w:numPr>
        <w:spacing w:after="160" w:line="259" w:lineRule="auto"/>
      </w:pPr>
      <w:r w:rsidRPr="00947FDA">
        <w:rPr>
          <w:i/>
        </w:rPr>
        <w:t xml:space="preserve">Bruger samme legering som loddeemner, men sammensætning med lavere </w:t>
      </w:r>
      <w:proofErr w:type="spellStart"/>
      <w:r w:rsidRPr="00947FDA">
        <w:rPr>
          <w:i/>
        </w:rPr>
        <w:t>liquidustemp</w:t>
      </w:r>
      <w:proofErr w:type="spellEnd"/>
      <w:r w:rsidRPr="00947FDA">
        <w:t xml:space="preserve"> (tilsat metal med lav </w:t>
      </w:r>
      <w:proofErr w:type="spellStart"/>
      <w:r w:rsidRPr="00947FDA">
        <w:t>liquidustemp</w:t>
      </w:r>
      <w:proofErr w:type="spellEnd"/>
      <w:r w:rsidRPr="00947FDA">
        <w:t>.)</w:t>
      </w:r>
    </w:p>
    <w:p w14:paraId="5192DFF8" w14:textId="34B851A6" w:rsidR="00C92F78" w:rsidRPr="00947FDA" w:rsidRDefault="00C92F78" w:rsidP="00C92F78">
      <w:pPr>
        <w:pStyle w:val="Listeafsnit"/>
        <w:numPr>
          <w:ilvl w:val="0"/>
          <w:numId w:val="27"/>
        </w:numPr>
        <w:spacing w:after="160" w:line="259" w:lineRule="auto"/>
      </w:pPr>
      <w:r w:rsidRPr="00947FDA">
        <w:t xml:space="preserve">Afstanden mellem loddet </w:t>
      </w:r>
      <w:proofErr w:type="spellStart"/>
      <w:r w:rsidRPr="00947FDA">
        <w:t>liquidustemp</w:t>
      </w:r>
      <w:proofErr w:type="spellEnd"/>
      <w:r w:rsidRPr="00947FDA">
        <w:t xml:space="preserve">. og </w:t>
      </w:r>
      <w:proofErr w:type="spellStart"/>
      <w:r w:rsidRPr="00947FDA">
        <w:t>loddetemnets</w:t>
      </w:r>
      <w:proofErr w:type="spellEnd"/>
      <w:r w:rsidRPr="00947FDA">
        <w:t xml:space="preserve"> </w:t>
      </w:r>
      <w:proofErr w:type="spellStart"/>
      <w:r w:rsidRPr="00947FDA">
        <w:t>solidustemp</w:t>
      </w:r>
      <w:proofErr w:type="spellEnd"/>
      <w:r w:rsidRPr="00947FDA">
        <w:t xml:space="preserve"> (</w:t>
      </w:r>
      <w:r w:rsidRPr="00947FDA">
        <w:sym w:font="Wingdings" w:char="F0E0"/>
      </w:r>
      <w:r w:rsidRPr="00947FDA">
        <w:t xml:space="preserve"> 75 grader i mellem) Se fig. 20, side 26</w:t>
      </w:r>
    </w:p>
    <w:p w14:paraId="0AA71E50" w14:textId="457F3176" w:rsidR="00C92F78" w:rsidRPr="00947FDA" w:rsidRDefault="00C92F78" w:rsidP="00C92F78">
      <w:pPr>
        <w:pStyle w:val="Listeafsnit"/>
        <w:numPr>
          <w:ilvl w:val="1"/>
          <w:numId w:val="19"/>
        </w:numPr>
        <w:spacing w:after="160" w:line="259" w:lineRule="auto"/>
        <w:rPr>
          <w:b/>
          <w:highlight w:val="yellow"/>
        </w:rPr>
      </w:pPr>
      <w:r w:rsidRPr="00947FDA">
        <w:rPr>
          <w:b/>
          <w:highlight w:val="yellow"/>
        </w:rPr>
        <w:t xml:space="preserve">Vigtigt at </w:t>
      </w:r>
      <w:proofErr w:type="spellStart"/>
      <w:r w:rsidRPr="00947FDA">
        <w:rPr>
          <w:b/>
          <w:highlight w:val="yellow"/>
        </w:rPr>
        <w:t>loddemnerne</w:t>
      </w:r>
      <w:proofErr w:type="spellEnd"/>
      <w:r w:rsidRPr="00947FDA">
        <w:rPr>
          <w:b/>
          <w:highlight w:val="yellow"/>
        </w:rPr>
        <w:t xml:space="preserve"> ikke smelter</w:t>
      </w:r>
    </w:p>
    <w:p w14:paraId="4842A825" w14:textId="3B99600C" w:rsidR="00C92F78" w:rsidRPr="00947FDA" w:rsidRDefault="00C92F78" w:rsidP="00C92F78">
      <w:pPr>
        <w:pStyle w:val="Listeafsnit"/>
        <w:numPr>
          <w:ilvl w:val="2"/>
          <w:numId w:val="19"/>
        </w:numPr>
        <w:spacing w:after="160" w:line="259" w:lineRule="auto"/>
      </w:pPr>
      <w:r w:rsidRPr="00947FDA">
        <w:t xml:space="preserve">Afhjælpes når loddets </w:t>
      </w:r>
      <w:proofErr w:type="spellStart"/>
      <w:r w:rsidRPr="00947FDA">
        <w:t>liquidus</w:t>
      </w:r>
      <w:proofErr w:type="spellEnd"/>
      <w:r w:rsidRPr="00947FDA">
        <w:t xml:space="preserve">. </w:t>
      </w:r>
      <w:proofErr w:type="spellStart"/>
      <w:r w:rsidRPr="00947FDA">
        <w:t>temp</w:t>
      </w:r>
      <w:proofErr w:type="spellEnd"/>
      <w:r w:rsidRPr="00947FDA">
        <w:t xml:space="preserve"> er lavere</w:t>
      </w:r>
    </w:p>
    <w:p w14:paraId="40397F6A" w14:textId="77777777" w:rsidR="00C92F78" w:rsidRPr="00947FDA" w:rsidRDefault="00C92F78" w:rsidP="00C92F78">
      <w:pPr>
        <w:pStyle w:val="Listeafsnit"/>
        <w:numPr>
          <w:ilvl w:val="2"/>
          <w:numId w:val="19"/>
        </w:numPr>
        <w:spacing w:after="160" w:line="259" w:lineRule="auto"/>
      </w:pPr>
      <w:r w:rsidRPr="00947FDA">
        <w:t xml:space="preserve">Ofte bruges </w:t>
      </w:r>
      <w:proofErr w:type="spellStart"/>
      <w:r w:rsidRPr="00947FDA">
        <w:t>Zn</w:t>
      </w:r>
      <w:proofErr w:type="spellEnd"/>
      <w:r w:rsidRPr="00947FDA">
        <w:t xml:space="preserve">, </w:t>
      </w:r>
      <w:proofErr w:type="spellStart"/>
      <w:r w:rsidRPr="00947FDA">
        <w:t>Sn</w:t>
      </w:r>
      <w:proofErr w:type="spellEnd"/>
      <w:r w:rsidRPr="00947FDA">
        <w:t xml:space="preserve"> og </w:t>
      </w:r>
      <w:proofErr w:type="spellStart"/>
      <w:r w:rsidRPr="00947FDA">
        <w:t>Cs</w:t>
      </w:r>
      <w:proofErr w:type="spellEnd"/>
      <w:r w:rsidRPr="00947FDA">
        <w:t xml:space="preserve"> der smelter hurtigt til at bringe </w:t>
      </w:r>
      <w:proofErr w:type="spellStart"/>
      <w:r w:rsidRPr="00947FDA">
        <w:t>liquidus</w:t>
      </w:r>
      <w:proofErr w:type="spellEnd"/>
      <w:r w:rsidRPr="00947FDA">
        <w:t xml:space="preserve"> ned</w:t>
      </w:r>
    </w:p>
    <w:p w14:paraId="32F202D2" w14:textId="0F9EA498" w:rsidR="00F32725" w:rsidRDefault="002C579B"/>
    <w:p w14:paraId="5B23AABC" w14:textId="77777777" w:rsidR="002C6531" w:rsidRDefault="002C6531" w:rsidP="002C6531">
      <w:pPr>
        <w:pStyle w:val="Overskrift2"/>
      </w:pPr>
      <w:r>
        <w:t>KORROSION</w:t>
      </w:r>
    </w:p>
    <w:p w14:paraId="0259D7E0" w14:textId="5A0C1C9C" w:rsidR="002C6531" w:rsidRPr="002C579B" w:rsidRDefault="002C6531" w:rsidP="002C6531">
      <w:pPr>
        <w:pStyle w:val="Listeafsnit"/>
        <w:numPr>
          <w:ilvl w:val="2"/>
          <w:numId w:val="19"/>
        </w:numPr>
        <w:spacing w:after="160" w:line="259" w:lineRule="auto"/>
        <w:rPr>
          <w:b/>
          <w:i/>
        </w:rPr>
      </w:pPr>
      <w:r>
        <w:t xml:space="preserve">Angreb på materiale-overflade v. </w:t>
      </w:r>
      <w:r w:rsidRPr="002C579B">
        <w:rPr>
          <w:b/>
          <w:i/>
        </w:rPr>
        <w:t>kemiske eller elektrokemiske reaktion</w:t>
      </w:r>
    </w:p>
    <w:p w14:paraId="4BBB5D3A" w14:textId="77777777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>Vandring af elektroner (optagelse eller frigivelse)</w:t>
      </w:r>
    </w:p>
    <w:p w14:paraId="53BC5DDE" w14:textId="45C5C9DD" w:rsidR="002C6531" w:rsidRDefault="002C6531" w:rsidP="002C6531">
      <w:pPr>
        <w:pStyle w:val="Listeafsnit"/>
        <w:numPr>
          <w:ilvl w:val="2"/>
          <w:numId w:val="19"/>
        </w:numPr>
        <w:spacing w:after="160" w:line="259" w:lineRule="auto"/>
      </w:pPr>
      <w:r>
        <w:t>Nogle er elektropos</w:t>
      </w:r>
      <w:r w:rsidR="00DE0697">
        <w:t>i</w:t>
      </w:r>
      <w:r>
        <w:t>tive</w:t>
      </w:r>
      <w:r w:rsidR="00DE0697">
        <w:t xml:space="preserve"> (vil gerne afgive elektroner)</w:t>
      </w:r>
      <w:r>
        <w:t xml:space="preserve">, andre er elektronegative </w:t>
      </w:r>
    </w:p>
    <w:p w14:paraId="7C69EC21" w14:textId="4A8B2D4F" w:rsidR="002C6531" w:rsidRDefault="002C6531" w:rsidP="002C6531">
      <w:pPr>
        <w:pStyle w:val="Listeafsnit"/>
        <w:numPr>
          <w:ilvl w:val="2"/>
          <w:numId w:val="19"/>
        </w:numPr>
        <w:spacing w:after="160" w:line="259" w:lineRule="auto"/>
      </w:pPr>
      <w:r>
        <w:t>Uønsket af flere grunde</w:t>
      </w:r>
    </w:p>
    <w:p w14:paraId="0694B011" w14:textId="77777777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>Opløsning af metal og svækkelse</w:t>
      </w:r>
    </w:p>
    <w:p w14:paraId="11333C3E" w14:textId="77777777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>Misfarvning af restaurering</w:t>
      </w:r>
    </w:p>
    <w:p w14:paraId="759AD59C" w14:textId="77DE231F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 xml:space="preserve">Frigivelse af </w:t>
      </w:r>
      <w:proofErr w:type="spellStart"/>
      <w:r>
        <w:t>metalioner</w:t>
      </w:r>
      <w:proofErr w:type="spellEnd"/>
      <w:r>
        <w:t xml:space="preserve"> med mulig allergifrigivelse</w:t>
      </w:r>
    </w:p>
    <w:p w14:paraId="5001BFA0" w14:textId="77777777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>Galvanisk chok</w:t>
      </w:r>
    </w:p>
    <w:p w14:paraId="6E214400" w14:textId="77777777" w:rsidR="002C6531" w:rsidRDefault="002C6531" w:rsidP="002C6531">
      <w:pPr>
        <w:pStyle w:val="Listeafsnit"/>
        <w:numPr>
          <w:ilvl w:val="3"/>
          <w:numId w:val="19"/>
        </w:numPr>
        <w:spacing w:after="160" w:line="259" w:lineRule="auto"/>
      </w:pPr>
      <w:r>
        <w:t>Metalsmag</w:t>
      </w:r>
    </w:p>
    <w:p w14:paraId="0D3A9CE7" w14:textId="77777777" w:rsidR="002C6531" w:rsidRDefault="002C6531" w:rsidP="002C6531">
      <w:pPr>
        <w:pStyle w:val="Overskrift3"/>
      </w:pPr>
      <w:r>
        <w:t>Kemisk korrosion</w:t>
      </w:r>
    </w:p>
    <w:p w14:paraId="1CA208C9" w14:textId="46ED4E15" w:rsidR="002C6531" w:rsidRPr="00B34A17" w:rsidRDefault="002C6531" w:rsidP="00B34A17">
      <w:pPr>
        <w:pStyle w:val="Listeafsnit"/>
        <w:numPr>
          <w:ilvl w:val="0"/>
          <w:numId w:val="19"/>
        </w:numPr>
        <w:spacing w:after="160" w:line="259" w:lineRule="auto"/>
      </w:pPr>
      <w:r w:rsidRPr="00B34A17">
        <w:t xml:space="preserve">Nogle metaller laver beskyttende hinde i relation med ilt (titaniumoxid, </w:t>
      </w:r>
      <w:proofErr w:type="spellStart"/>
      <w:r w:rsidRPr="00B34A17">
        <w:t>cromoxid</w:t>
      </w:r>
      <w:proofErr w:type="spellEnd"/>
      <w:r w:rsidRPr="00B34A17">
        <w:t>)</w:t>
      </w:r>
    </w:p>
    <w:p w14:paraId="0F37C9B6" w14:textId="42B42E4E" w:rsidR="002C6531" w:rsidRPr="00B34A17" w:rsidRDefault="002C6531" w:rsidP="00B34A17">
      <w:pPr>
        <w:pStyle w:val="Listeafsnit"/>
        <w:numPr>
          <w:ilvl w:val="0"/>
          <w:numId w:val="19"/>
        </w:numPr>
        <w:spacing w:after="160" w:line="259" w:lineRule="auto"/>
      </w:pPr>
      <w:r w:rsidRPr="00B34A17">
        <w:t>Passiverer (tørkorrosion)</w:t>
      </w:r>
      <w:r w:rsidR="003B11D0">
        <w:t xml:space="preserve"> </w:t>
      </w:r>
      <w:r w:rsidR="003B11D0">
        <w:sym w:font="Wingdings" w:char="F0E0"/>
      </w:r>
      <w:r w:rsidR="003B11D0">
        <w:t xml:space="preserve"> hindrer yderligere korrosion. </w:t>
      </w:r>
    </w:p>
    <w:p w14:paraId="6A41F18E" w14:textId="77777777" w:rsidR="002C6531" w:rsidRPr="00B34A17" w:rsidRDefault="002C6531" w:rsidP="00B34A17">
      <w:pPr>
        <w:pStyle w:val="Listeafsnit"/>
        <w:numPr>
          <w:ilvl w:val="0"/>
          <w:numId w:val="19"/>
        </w:numPr>
        <w:spacing w:after="160" w:line="259" w:lineRule="auto"/>
      </w:pPr>
      <w:r w:rsidRPr="00B34A17">
        <w:t xml:space="preserve">I våde forhold kan den blive mindre tæt </w:t>
      </w:r>
    </w:p>
    <w:p w14:paraId="7EDCB564" w14:textId="77777777" w:rsidR="002C6531" w:rsidRDefault="002C6531" w:rsidP="002C6531">
      <w:pPr>
        <w:pStyle w:val="Overskrift3"/>
      </w:pPr>
      <w:r>
        <w:t>Elektrokemisk korrosion</w:t>
      </w:r>
    </w:p>
    <w:p w14:paraId="31C7715D" w14:textId="2359295A" w:rsidR="002C6531" w:rsidRPr="00B34A17" w:rsidRDefault="002C6531" w:rsidP="002C6531">
      <w:pPr>
        <w:pStyle w:val="Listeafsnit"/>
        <w:numPr>
          <w:ilvl w:val="0"/>
          <w:numId w:val="19"/>
        </w:numPr>
        <w:spacing w:after="160" w:line="259" w:lineRule="auto"/>
      </w:pPr>
      <w:r>
        <w:t xml:space="preserve">Fraspalter elektroner og bliver positivt ladet </w:t>
      </w:r>
      <w:r w:rsidRPr="007563A6">
        <w:rPr>
          <w:highlight w:val="yellow"/>
        </w:rPr>
        <w:t xml:space="preserve">- </w:t>
      </w:r>
      <w:proofErr w:type="spellStart"/>
      <w:r w:rsidRPr="007563A6">
        <w:rPr>
          <w:highlight w:val="yellow"/>
        </w:rPr>
        <w:t>udædle</w:t>
      </w:r>
      <w:proofErr w:type="spellEnd"/>
      <w:r w:rsidRPr="007563A6">
        <w:rPr>
          <w:highlight w:val="yellow"/>
        </w:rPr>
        <w:t xml:space="preserve"> metaller gør dette</w:t>
      </w:r>
    </w:p>
    <w:p w14:paraId="4B54CE88" w14:textId="77777777" w:rsidR="002C6531" w:rsidRDefault="002C6531" w:rsidP="002C6531">
      <w:pPr>
        <w:rPr>
          <w:b/>
          <w:i/>
        </w:rPr>
      </w:pPr>
    </w:p>
    <w:p w14:paraId="0F8417C4" w14:textId="77777777" w:rsidR="002C6531" w:rsidRPr="00AE5706" w:rsidRDefault="002C6531" w:rsidP="002C6531">
      <w:pPr>
        <w:rPr>
          <w:b/>
          <w:i/>
        </w:rPr>
      </w:pPr>
      <w:r w:rsidRPr="00AE5706">
        <w:rPr>
          <w:b/>
          <w:i/>
        </w:rPr>
        <w:t>Korrosionspotentiale</w:t>
      </w:r>
    </w:p>
    <w:p w14:paraId="5990844E" w14:textId="7D2208FF" w:rsidR="002C6531" w:rsidRDefault="00B34A17" w:rsidP="00B34A17">
      <w:pPr>
        <w:pStyle w:val="Listeafsnit"/>
        <w:numPr>
          <w:ilvl w:val="0"/>
          <w:numId w:val="19"/>
        </w:numPr>
        <w:spacing w:after="160" w:line="259" w:lineRule="auto"/>
      </w:pPr>
      <w:r>
        <w:t>Tabel 24</w:t>
      </w:r>
    </w:p>
    <w:p w14:paraId="183096D4" w14:textId="77777777" w:rsidR="002C6531" w:rsidRDefault="002C6531" w:rsidP="00B34A17">
      <w:pPr>
        <w:pStyle w:val="Listeafsnit"/>
        <w:numPr>
          <w:ilvl w:val="0"/>
          <w:numId w:val="19"/>
        </w:numPr>
        <w:spacing w:after="160" w:line="259" w:lineRule="auto"/>
      </w:pPr>
      <w:r>
        <w:t>Negative potentiale = frigiver elektroner</w:t>
      </w:r>
    </w:p>
    <w:p w14:paraId="1B170B79" w14:textId="77777777" w:rsidR="002C6531" w:rsidRPr="008C4F5C" w:rsidRDefault="002C6531" w:rsidP="002C6531">
      <w:pPr>
        <w:rPr>
          <w:b/>
          <w:i/>
        </w:rPr>
      </w:pPr>
      <w:r w:rsidRPr="008C4F5C">
        <w:rPr>
          <w:b/>
          <w:i/>
        </w:rPr>
        <w:t>Årsag til korrosion</w:t>
      </w:r>
      <w:r w:rsidRPr="008C4F5C">
        <w:rPr>
          <w:b/>
          <w:i/>
        </w:rPr>
        <w:tab/>
      </w:r>
    </w:p>
    <w:p w14:paraId="5E1FED3C" w14:textId="117B1325" w:rsidR="002C6531" w:rsidRDefault="002C6531" w:rsidP="00B34A17">
      <w:pPr>
        <w:pStyle w:val="Listeafsnit"/>
        <w:numPr>
          <w:ilvl w:val="3"/>
          <w:numId w:val="19"/>
        </w:numPr>
        <w:tabs>
          <w:tab w:val="clear" w:pos="2880"/>
          <w:tab w:val="num" w:pos="1304"/>
        </w:tabs>
        <w:spacing w:after="160" w:line="259" w:lineRule="auto"/>
        <w:ind w:left="1304"/>
      </w:pPr>
      <w:r>
        <w:t>Spændingsforskel to områder af legering - vis størrelse</w:t>
      </w:r>
      <w:r w:rsidR="003B11D0">
        <w:t xml:space="preserve"> </w:t>
      </w:r>
      <w:r w:rsidR="003B11D0">
        <w:sym w:font="Wingdings" w:char="F0E0"/>
      </w:r>
      <w:r>
        <w:t xml:space="preserve"> korrosion går i gang. </w:t>
      </w:r>
    </w:p>
    <w:p w14:paraId="09DCED31" w14:textId="1DC0181A" w:rsidR="002C6531" w:rsidRPr="005F191F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u w:val="single"/>
        </w:rPr>
      </w:pPr>
      <w:r w:rsidRPr="00F341ED">
        <w:rPr>
          <w:highlight w:val="yellow"/>
          <w:u w:val="single"/>
        </w:rPr>
        <w:t xml:space="preserve">Forskel i </w:t>
      </w:r>
      <w:proofErr w:type="spellStart"/>
      <w:r w:rsidRPr="00F341ED">
        <w:rPr>
          <w:highlight w:val="yellow"/>
          <w:u w:val="single"/>
        </w:rPr>
        <w:t>oxygenkonc</w:t>
      </w:r>
      <w:proofErr w:type="spellEnd"/>
      <w:r w:rsidR="00B34A17" w:rsidRPr="00F341ED">
        <w:rPr>
          <w:highlight w:val="yellow"/>
          <w:u w:val="single"/>
        </w:rPr>
        <w:t>.:</w:t>
      </w:r>
    </w:p>
    <w:p w14:paraId="7B8434D5" w14:textId="0A33846A" w:rsidR="002C6531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</w:pPr>
      <w:r>
        <w:t>Me</w:t>
      </w:r>
      <w:r w:rsidR="00F3677E">
        <w:t xml:space="preserve">get oxygen på åbne rene flader </w:t>
      </w:r>
      <w:r>
        <w:t>(katoden)</w:t>
      </w:r>
    </w:p>
    <w:p w14:paraId="19EBCCE3" w14:textId="77777777" w:rsidR="002C6531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</w:pPr>
      <w:r>
        <w:t>Derfor giver plak anledning til korrosion (lidt ilt = anoden)</w:t>
      </w:r>
    </w:p>
    <w:p w14:paraId="061FDD89" w14:textId="71B85060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Gælder også snævre spalter. I bund af porer</w:t>
      </w:r>
      <w:r w:rsidR="00F3677E">
        <w:t xml:space="preserve"> (frigivelse af ioner fra anoden</w:t>
      </w:r>
      <w:r w:rsidR="00D80ABA">
        <w:t xml:space="preserve"> og optagelse af e</w:t>
      </w:r>
      <w:r w:rsidR="00F341ED">
        <w:t>lektroner hos katoden</w:t>
      </w:r>
      <w:r w:rsidR="00F3677E">
        <w:t>)</w:t>
      </w:r>
    </w:p>
    <w:p w14:paraId="0F8285AC" w14:textId="0091EC5B" w:rsidR="002C6531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 w:rsidRPr="00077FF0">
        <w:rPr>
          <w:b/>
        </w:rPr>
        <w:t>Derfor god mundhygiejne og lav porøsitet</w:t>
      </w:r>
      <w:r w:rsidR="00F3677E">
        <w:rPr>
          <w:b/>
        </w:rPr>
        <w:t xml:space="preserve"> </w:t>
      </w:r>
    </w:p>
    <w:p w14:paraId="1D4ED41B" w14:textId="77777777" w:rsidR="002C6531" w:rsidRPr="003B11D0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highlight w:val="yellow"/>
          <w:u w:val="single"/>
        </w:rPr>
      </w:pPr>
      <w:r w:rsidRPr="003B11D0">
        <w:rPr>
          <w:highlight w:val="yellow"/>
          <w:u w:val="single"/>
        </w:rPr>
        <w:t>Kontakt mellem to forskellige legeringer</w:t>
      </w:r>
    </w:p>
    <w:p w14:paraId="742BC142" w14:textId="77777777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Forskelligt korrosionspotential</w:t>
      </w:r>
    </w:p>
    <w:p w14:paraId="4DA1FCAF" w14:textId="77777777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Virker igen som katode-anode</w:t>
      </w:r>
    </w:p>
    <w:p w14:paraId="5A679B37" w14:textId="77777777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 xml:space="preserve">Giver desuden </w:t>
      </w:r>
      <w:proofErr w:type="spellStart"/>
      <w:r>
        <w:t>glavanisk</w:t>
      </w:r>
      <w:proofErr w:type="spellEnd"/>
      <w:r>
        <w:t xml:space="preserve"> chok – stød</w:t>
      </w:r>
    </w:p>
    <w:p w14:paraId="53BA7E6C" w14:textId="36B35C90" w:rsidR="002C6531" w:rsidRPr="00B532A2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b/>
          <w:u w:val="single"/>
        </w:rPr>
      </w:pPr>
      <w:r w:rsidRPr="00F341ED">
        <w:rPr>
          <w:highlight w:val="yellow"/>
          <w:u w:val="single"/>
        </w:rPr>
        <w:t>Heterogen legering</w:t>
      </w:r>
      <w:r w:rsidR="00F3677E">
        <w:rPr>
          <w:u w:val="single"/>
        </w:rPr>
        <w:t>:</w:t>
      </w:r>
      <w:bookmarkStart w:id="0" w:name="_GoBack"/>
      <w:bookmarkEnd w:id="0"/>
    </w:p>
    <w:p w14:paraId="3490CF39" w14:textId="77777777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Mindre ædel fase er anode og mere ædel er katode</w:t>
      </w:r>
    </w:p>
    <w:p w14:paraId="326A9D51" w14:textId="77777777" w:rsidR="002C6531" w:rsidRPr="00077FF0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Gælder kun hvis der er tilstrækkelig spændingsforskel</w:t>
      </w:r>
    </w:p>
    <w:p w14:paraId="3F21FD93" w14:textId="19F2D0A3" w:rsidR="002C6531" w:rsidRPr="00F341ED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b/>
          <w:highlight w:val="yellow"/>
          <w:u w:val="single"/>
        </w:rPr>
      </w:pPr>
      <w:r w:rsidRPr="00F341ED">
        <w:rPr>
          <w:highlight w:val="yellow"/>
          <w:u w:val="single"/>
        </w:rPr>
        <w:t>Inhomogen guldlegering</w:t>
      </w:r>
      <w:r w:rsidR="00F3677E" w:rsidRPr="00F341ED">
        <w:rPr>
          <w:highlight w:val="yellow"/>
          <w:u w:val="single"/>
        </w:rPr>
        <w:t>:</w:t>
      </w:r>
    </w:p>
    <w:p w14:paraId="1609BF61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Uhensigtsmæssig støbning – eller hvis der er under 75vægt% guld vil der være områder med meget k</w:t>
      </w:r>
      <w:r w:rsidRPr="00CA546E">
        <w:rPr>
          <w:highlight w:val="yellow"/>
        </w:rPr>
        <w:t>obber, som kan være anoden og dermed korrodere</w:t>
      </w:r>
    </w:p>
    <w:p w14:paraId="0EFFB0F3" w14:textId="133ACC44" w:rsidR="002C6531" w:rsidRPr="00B532A2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b/>
          <w:u w:val="single"/>
        </w:rPr>
      </w:pPr>
      <w:r w:rsidRPr="00B532A2">
        <w:rPr>
          <w:u w:val="single"/>
        </w:rPr>
        <w:t>Koldforarbejdning</w:t>
      </w:r>
      <w:r w:rsidR="00F3677E">
        <w:rPr>
          <w:u w:val="single"/>
        </w:rPr>
        <w:t>:</w:t>
      </w:r>
    </w:p>
    <w:p w14:paraId="02342369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 xml:space="preserve">Bukket metaltråd </w:t>
      </w:r>
      <w:proofErr w:type="spellStart"/>
      <w:r>
        <w:t>osv</w:t>
      </w:r>
      <w:proofErr w:type="spellEnd"/>
      <w:r>
        <w:t xml:space="preserve"> vil have flere </w:t>
      </w:r>
      <w:proofErr w:type="spellStart"/>
      <w:r>
        <w:t>spædningsfyldte</w:t>
      </w:r>
      <w:proofErr w:type="spellEnd"/>
      <w:r>
        <w:t xml:space="preserve"> områder – mere energi – nemmer opløses som ioner</w:t>
      </w:r>
    </w:p>
    <w:p w14:paraId="253F3169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Spændingskorrosion</w:t>
      </w:r>
    </w:p>
    <w:p w14:paraId="045760D1" w14:textId="51BB1861" w:rsidR="002C6531" w:rsidRPr="000C7236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b/>
          <w:u w:val="single"/>
        </w:rPr>
      </w:pPr>
      <w:r w:rsidRPr="003B11D0">
        <w:rPr>
          <w:highlight w:val="yellow"/>
          <w:u w:val="single"/>
        </w:rPr>
        <w:t>Ophævelse af passivering</w:t>
      </w:r>
      <w:r w:rsidR="00F3677E" w:rsidRPr="003B11D0">
        <w:rPr>
          <w:highlight w:val="yellow"/>
          <w:u w:val="single"/>
        </w:rPr>
        <w:t>:</w:t>
      </w:r>
    </w:p>
    <w:p w14:paraId="2729E9F9" w14:textId="77777777" w:rsidR="002C6531" w:rsidRPr="001424E9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  <w:highlight w:val="yellow"/>
        </w:rPr>
      </w:pPr>
      <w:r w:rsidRPr="001424E9">
        <w:rPr>
          <w:highlight w:val="yellow"/>
        </w:rPr>
        <w:t xml:space="preserve">Oxidhinde beskytter mod </w:t>
      </w:r>
      <w:proofErr w:type="spellStart"/>
      <w:r w:rsidRPr="001424E9">
        <w:rPr>
          <w:highlight w:val="yellow"/>
        </w:rPr>
        <w:t>korosion</w:t>
      </w:r>
      <w:proofErr w:type="spellEnd"/>
      <w:r w:rsidRPr="001424E9">
        <w:rPr>
          <w:highlight w:val="yellow"/>
        </w:rPr>
        <w:t xml:space="preserve"> (korrosionspotentiale stiger)</w:t>
      </w:r>
    </w:p>
    <w:p w14:paraId="0E01CA34" w14:textId="77777777" w:rsidR="002C6531" w:rsidRPr="001424E9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  <w:highlight w:val="yellow"/>
        </w:rPr>
      </w:pPr>
      <w:r w:rsidRPr="001424E9">
        <w:rPr>
          <w:highlight w:val="yellow"/>
        </w:rPr>
        <w:t>Tandbørstning eller pudsning fjerner oxidhinden</w:t>
      </w:r>
    </w:p>
    <w:p w14:paraId="75B6F113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 xml:space="preserve">Rustfri stål med under 12% </w:t>
      </w:r>
      <w:proofErr w:type="spellStart"/>
      <w:r>
        <w:t>chrom</w:t>
      </w:r>
      <w:proofErr w:type="spellEnd"/>
      <w:r>
        <w:t xml:space="preserve"> er utilstrækkelig</w:t>
      </w:r>
    </w:p>
    <w:p w14:paraId="064B4AFC" w14:textId="77777777" w:rsidR="002C6531" w:rsidRPr="00F766D4" w:rsidRDefault="002C6531" w:rsidP="00B34A17">
      <w:pPr>
        <w:pStyle w:val="Listeafsnit"/>
        <w:numPr>
          <w:ilvl w:val="2"/>
          <w:numId w:val="19"/>
        </w:numPr>
        <w:spacing w:after="160" w:line="259" w:lineRule="auto"/>
        <w:ind w:left="584"/>
        <w:rPr>
          <w:b/>
        </w:rPr>
      </w:pPr>
      <w:r w:rsidRPr="000C7236">
        <w:rPr>
          <w:u w:val="single"/>
        </w:rPr>
        <w:t>Korrosionsprodukter</w:t>
      </w:r>
    </w:p>
    <w:p w14:paraId="11885A60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Tungtopløselige produkter der udfælde på overfladen</w:t>
      </w:r>
    </w:p>
    <w:p w14:paraId="36FFCA86" w14:textId="77777777" w:rsidR="002C6531" w:rsidRPr="00F766D4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 xml:space="preserve">Giver </w:t>
      </w:r>
      <w:proofErr w:type="spellStart"/>
      <w:r>
        <w:t>ruhed</w:t>
      </w:r>
      <w:proofErr w:type="spellEnd"/>
      <w:r>
        <w:t xml:space="preserve">, og øget </w:t>
      </w:r>
      <w:proofErr w:type="spellStart"/>
      <w:r>
        <w:t>plakdannelse</w:t>
      </w:r>
      <w:proofErr w:type="spellEnd"/>
    </w:p>
    <w:p w14:paraId="31B3D5F3" w14:textId="22559E5F" w:rsidR="002C6531" w:rsidRPr="00F3677E" w:rsidRDefault="002C6531" w:rsidP="00B34A17">
      <w:pPr>
        <w:pStyle w:val="Listeafsnit"/>
        <w:numPr>
          <w:ilvl w:val="4"/>
          <w:numId w:val="19"/>
        </w:numPr>
        <w:tabs>
          <w:tab w:val="clear" w:pos="3600"/>
          <w:tab w:val="num" w:pos="2024"/>
        </w:tabs>
        <w:spacing w:after="160" w:line="259" w:lineRule="auto"/>
        <w:ind w:left="2024"/>
        <w:rPr>
          <w:b/>
        </w:rPr>
      </w:pPr>
      <w:r>
        <w:t>Ofte brunlige eller sorte misfarvninger</w:t>
      </w:r>
    </w:p>
    <w:sectPr w:rsidR="002C6531" w:rsidRPr="00F3677E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21CE2"/>
    <w:multiLevelType w:val="hybridMultilevel"/>
    <w:tmpl w:val="7474F760"/>
    <w:lvl w:ilvl="0" w:tplc="3A7AB638">
      <w:start w:val="17"/>
      <w:numFmt w:val="bullet"/>
      <w:lvlText w:val="-"/>
      <w:lvlJc w:val="left"/>
      <w:pPr>
        <w:ind w:left="420" w:hanging="360"/>
      </w:pPr>
      <w:rPr>
        <w:rFonts w:ascii="Calibri Light" w:eastAsiaTheme="majorEastAsia" w:hAnsi="Calibri Light" w:cstheme="maj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E946FE"/>
    <w:multiLevelType w:val="hybridMultilevel"/>
    <w:tmpl w:val="76A6633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3D72B0"/>
    <w:multiLevelType w:val="hybridMultilevel"/>
    <w:tmpl w:val="199AAAE6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48184C"/>
    <w:multiLevelType w:val="hybridMultilevel"/>
    <w:tmpl w:val="AB7E95F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753E76"/>
    <w:multiLevelType w:val="hybridMultilevel"/>
    <w:tmpl w:val="0ECC2C9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07087B"/>
    <w:multiLevelType w:val="hybridMultilevel"/>
    <w:tmpl w:val="33CC725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2F2FD6"/>
    <w:multiLevelType w:val="hybridMultilevel"/>
    <w:tmpl w:val="DCCE862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362446"/>
    <w:multiLevelType w:val="hybridMultilevel"/>
    <w:tmpl w:val="BDEC8C4A"/>
    <w:lvl w:ilvl="0" w:tplc="04060017">
      <w:start w:val="1"/>
      <w:numFmt w:val="lowerLetter"/>
      <w:lvlText w:val="%1)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>
      <w:start w:val="1"/>
      <w:numFmt w:val="lowerRoman"/>
      <w:lvlText w:val="%3."/>
      <w:lvlJc w:val="right"/>
      <w:pPr>
        <w:ind w:left="2160" w:hanging="180"/>
      </w:pPr>
    </w:lvl>
    <w:lvl w:ilvl="3" w:tplc="0406000F">
      <w:start w:val="1"/>
      <w:numFmt w:val="decimal"/>
      <w:lvlText w:val="%4."/>
      <w:lvlJc w:val="left"/>
      <w:pPr>
        <w:ind w:left="2880" w:hanging="360"/>
      </w:pPr>
    </w:lvl>
    <w:lvl w:ilvl="4" w:tplc="04060019">
      <w:start w:val="1"/>
      <w:numFmt w:val="lowerLetter"/>
      <w:lvlText w:val="%5."/>
      <w:lvlJc w:val="left"/>
      <w:pPr>
        <w:ind w:left="3600" w:hanging="360"/>
      </w:pPr>
    </w:lvl>
    <w:lvl w:ilvl="5" w:tplc="0406001B">
      <w:start w:val="1"/>
      <w:numFmt w:val="lowerRoman"/>
      <w:lvlText w:val="%6."/>
      <w:lvlJc w:val="right"/>
      <w:pPr>
        <w:ind w:left="4320" w:hanging="180"/>
      </w:pPr>
    </w:lvl>
    <w:lvl w:ilvl="6" w:tplc="0406000F">
      <w:start w:val="1"/>
      <w:numFmt w:val="decimal"/>
      <w:lvlText w:val="%7."/>
      <w:lvlJc w:val="left"/>
      <w:pPr>
        <w:ind w:left="5040" w:hanging="360"/>
      </w:pPr>
    </w:lvl>
    <w:lvl w:ilvl="7" w:tplc="04060019">
      <w:start w:val="1"/>
      <w:numFmt w:val="lowerLetter"/>
      <w:lvlText w:val="%8."/>
      <w:lvlJc w:val="left"/>
      <w:pPr>
        <w:ind w:left="5760" w:hanging="360"/>
      </w:pPr>
    </w:lvl>
    <w:lvl w:ilvl="8" w:tplc="0406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574926"/>
    <w:multiLevelType w:val="multilevel"/>
    <w:tmpl w:val="8EFE4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4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>
      <w:start w:val="3"/>
      <w:numFmt w:val="bullet"/>
      <w:lvlText w:val="-"/>
      <w:lvlJc w:val="left"/>
      <w:pPr>
        <w:ind w:left="2160" w:hanging="360"/>
      </w:pPr>
      <w:rPr>
        <w:rFonts w:ascii="Calibri" w:eastAsiaTheme="minorHAnsi" w:hAnsi="Calibri" w:cstheme="minorBidi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decimal"/>
      <w:lvlText w:val="%8)"/>
      <w:lvlJc w:val="left"/>
      <w:pPr>
        <w:ind w:left="5760" w:hanging="360"/>
      </w:pPr>
      <w:rPr>
        <w:rFonts w:hint="default"/>
        <w:b w:val="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CD34C52"/>
    <w:multiLevelType w:val="hybridMultilevel"/>
    <w:tmpl w:val="071E7990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FB20D8"/>
    <w:multiLevelType w:val="hybridMultilevel"/>
    <w:tmpl w:val="6D2A6EF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044B28"/>
    <w:multiLevelType w:val="hybridMultilevel"/>
    <w:tmpl w:val="A544C150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B0B44F6"/>
    <w:multiLevelType w:val="hybridMultilevel"/>
    <w:tmpl w:val="955688D0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2A4542"/>
    <w:multiLevelType w:val="hybridMultilevel"/>
    <w:tmpl w:val="8AD0D930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3261EE"/>
    <w:multiLevelType w:val="hybridMultilevel"/>
    <w:tmpl w:val="805CCAE0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E1B5416"/>
    <w:multiLevelType w:val="hybridMultilevel"/>
    <w:tmpl w:val="0680C452"/>
    <w:lvl w:ilvl="0" w:tplc="3A7AB638">
      <w:start w:val="17"/>
      <w:numFmt w:val="bullet"/>
      <w:lvlText w:val="-"/>
      <w:lvlJc w:val="left"/>
      <w:pPr>
        <w:ind w:left="420" w:hanging="360"/>
      </w:pPr>
      <w:rPr>
        <w:rFonts w:ascii="Calibri Light" w:eastAsiaTheme="majorEastAsia" w:hAnsi="Calibri Light" w:cstheme="majorBidi" w:hint="default"/>
      </w:rPr>
    </w:lvl>
    <w:lvl w:ilvl="1" w:tplc="0406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6">
    <w:nsid w:val="454D5F0C"/>
    <w:multiLevelType w:val="hybridMultilevel"/>
    <w:tmpl w:val="1F86D32A"/>
    <w:lvl w:ilvl="0" w:tplc="3A7AB638">
      <w:start w:val="17"/>
      <w:numFmt w:val="bullet"/>
      <w:lvlText w:val="-"/>
      <w:lvlJc w:val="left"/>
      <w:pPr>
        <w:ind w:left="420" w:hanging="360"/>
      </w:pPr>
      <w:rPr>
        <w:rFonts w:ascii="Calibri Light" w:eastAsiaTheme="majorEastAsia" w:hAnsi="Calibri Light" w:cstheme="maj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CD41941"/>
    <w:multiLevelType w:val="hybridMultilevel"/>
    <w:tmpl w:val="063C6504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3D648C"/>
    <w:multiLevelType w:val="hybridMultilevel"/>
    <w:tmpl w:val="58BA736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00471CD"/>
    <w:multiLevelType w:val="hybridMultilevel"/>
    <w:tmpl w:val="220EEF4A"/>
    <w:lvl w:ilvl="0" w:tplc="5F1AF1D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F230F4"/>
    <w:multiLevelType w:val="hybridMultilevel"/>
    <w:tmpl w:val="5676816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2DE2896"/>
    <w:multiLevelType w:val="hybridMultilevel"/>
    <w:tmpl w:val="7DAA5362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>
      <w:start w:val="1"/>
      <w:numFmt w:val="lowerRoman"/>
      <w:lvlText w:val="%3."/>
      <w:lvlJc w:val="right"/>
      <w:pPr>
        <w:ind w:left="2160" w:hanging="180"/>
      </w:pPr>
    </w:lvl>
    <w:lvl w:ilvl="3" w:tplc="0406000F">
      <w:start w:val="1"/>
      <w:numFmt w:val="decimal"/>
      <w:lvlText w:val="%4."/>
      <w:lvlJc w:val="left"/>
      <w:pPr>
        <w:ind w:left="2880" w:hanging="360"/>
      </w:pPr>
    </w:lvl>
    <w:lvl w:ilvl="4" w:tplc="04060019">
      <w:start w:val="1"/>
      <w:numFmt w:val="lowerLetter"/>
      <w:lvlText w:val="%5."/>
      <w:lvlJc w:val="left"/>
      <w:pPr>
        <w:ind w:left="3600" w:hanging="360"/>
      </w:pPr>
    </w:lvl>
    <w:lvl w:ilvl="5" w:tplc="0406001B">
      <w:start w:val="1"/>
      <w:numFmt w:val="lowerRoman"/>
      <w:lvlText w:val="%6."/>
      <w:lvlJc w:val="right"/>
      <w:pPr>
        <w:ind w:left="4320" w:hanging="180"/>
      </w:pPr>
    </w:lvl>
    <w:lvl w:ilvl="6" w:tplc="0406000F">
      <w:start w:val="1"/>
      <w:numFmt w:val="decimal"/>
      <w:lvlText w:val="%7."/>
      <w:lvlJc w:val="left"/>
      <w:pPr>
        <w:ind w:left="5040" w:hanging="360"/>
      </w:pPr>
    </w:lvl>
    <w:lvl w:ilvl="7" w:tplc="04060019">
      <w:start w:val="1"/>
      <w:numFmt w:val="lowerLetter"/>
      <w:lvlText w:val="%8."/>
      <w:lvlJc w:val="left"/>
      <w:pPr>
        <w:ind w:left="5760" w:hanging="360"/>
      </w:pPr>
    </w:lvl>
    <w:lvl w:ilvl="8" w:tplc="0406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94131B5"/>
    <w:multiLevelType w:val="hybridMultilevel"/>
    <w:tmpl w:val="3C40F35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0913CF8"/>
    <w:multiLevelType w:val="hybridMultilevel"/>
    <w:tmpl w:val="6D805F0A"/>
    <w:lvl w:ilvl="0" w:tplc="5F1AF1D4">
      <w:start w:val="5"/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7164F99"/>
    <w:multiLevelType w:val="hybridMultilevel"/>
    <w:tmpl w:val="F146A51C"/>
    <w:lvl w:ilvl="0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06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5">
    <w:nsid w:val="7EB7170A"/>
    <w:multiLevelType w:val="hybridMultilevel"/>
    <w:tmpl w:val="255A691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</w:num>
  <w:num w:numId="4">
    <w:abstractNumId w:val="15"/>
  </w:num>
  <w:num w:numId="5">
    <w:abstractNumId w:val="7"/>
  </w:num>
  <w:num w:numId="6">
    <w:abstractNumId w:val="3"/>
  </w:num>
  <w:num w:numId="7">
    <w:abstractNumId w:val="4"/>
  </w:num>
  <w:num w:numId="8">
    <w:abstractNumId w:val="1"/>
  </w:num>
  <w:num w:numId="9">
    <w:abstractNumId w:val="20"/>
  </w:num>
  <w:num w:numId="10">
    <w:abstractNumId w:val="22"/>
  </w:num>
  <w:num w:numId="11">
    <w:abstractNumId w:val="14"/>
  </w:num>
  <w:num w:numId="12">
    <w:abstractNumId w:val="11"/>
  </w:num>
  <w:num w:numId="13">
    <w:abstractNumId w:val="12"/>
  </w:num>
  <w:num w:numId="14">
    <w:abstractNumId w:val="13"/>
  </w:num>
  <w:num w:numId="15">
    <w:abstractNumId w:val="19"/>
  </w:num>
  <w:num w:numId="16">
    <w:abstractNumId w:val="23"/>
  </w:num>
  <w:num w:numId="17">
    <w:abstractNumId w:val="25"/>
  </w:num>
  <w:num w:numId="18">
    <w:abstractNumId w:val="10"/>
  </w:num>
  <w:num w:numId="19">
    <w:abstractNumId w:val="8"/>
  </w:num>
  <w:num w:numId="20">
    <w:abstractNumId w:val="2"/>
  </w:num>
  <w:num w:numId="21">
    <w:abstractNumId w:val="9"/>
  </w:num>
  <w:num w:numId="22">
    <w:abstractNumId w:val="18"/>
  </w:num>
  <w:num w:numId="23">
    <w:abstractNumId w:val="5"/>
  </w:num>
  <w:num w:numId="24">
    <w:abstractNumId w:val="16"/>
  </w:num>
  <w:num w:numId="25">
    <w:abstractNumId w:val="0"/>
  </w:num>
  <w:num w:numId="26">
    <w:abstractNumId w:val="6"/>
  </w:num>
  <w:num w:numId="2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1304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712E"/>
    <w:rsid w:val="00004C34"/>
    <w:rsid w:val="000572B5"/>
    <w:rsid w:val="00080D96"/>
    <w:rsid w:val="00083A89"/>
    <w:rsid w:val="000A486E"/>
    <w:rsid w:val="00114E31"/>
    <w:rsid w:val="0012123A"/>
    <w:rsid w:val="001246EB"/>
    <w:rsid w:val="001532C6"/>
    <w:rsid w:val="001637E3"/>
    <w:rsid w:val="00165BAA"/>
    <w:rsid w:val="0017011C"/>
    <w:rsid w:val="00191BF1"/>
    <w:rsid w:val="001A0240"/>
    <w:rsid w:val="001B64BD"/>
    <w:rsid w:val="001F3A7D"/>
    <w:rsid w:val="001F4C8C"/>
    <w:rsid w:val="0021323C"/>
    <w:rsid w:val="00236468"/>
    <w:rsid w:val="0024395D"/>
    <w:rsid w:val="00263A7D"/>
    <w:rsid w:val="002A363C"/>
    <w:rsid w:val="002A79FC"/>
    <w:rsid w:val="002C579B"/>
    <w:rsid w:val="002C6531"/>
    <w:rsid w:val="002E05C2"/>
    <w:rsid w:val="002E74C0"/>
    <w:rsid w:val="00321614"/>
    <w:rsid w:val="0032712E"/>
    <w:rsid w:val="003B11D0"/>
    <w:rsid w:val="0040783A"/>
    <w:rsid w:val="00414730"/>
    <w:rsid w:val="00456DE0"/>
    <w:rsid w:val="004B28FE"/>
    <w:rsid w:val="004E0A79"/>
    <w:rsid w:val="005443A8"/>
    <w:rsid w:val="00580444"/>
    <w:rsid w:val="005867BB"/>
    <w:rsid w:val="005A4D6C"/>
    <w:rsid w:val="005A55D2"/>
    <w:rsid w:val="005E1453"/>
    <w:rsid w:val="005E1826"/>
    <w:rsid w:val="00642A54"/>
    <w:rsid w:val="00681EB5"/>
    <w:rsid w:val="006960F4"/>
    <w:rsid w:val="006A2DD4"/>
    <w:rsid w:val="006A345A"/>
    <w:rsid w:val="006D252F"/>
    <w:rsid w:val="006E068D"/>
    <w:rsid w:val="007179C3"/>
    <w:rsid w:val="00845184"/>
    <w:rsid w:val="00846F03"/>
    <w:rsid w:val="008C4216"/>
    <w:rsid w:val="008F412D"/>
    <w:rsid w:val="00901B32"/>
    <w:rsid w:val="00904E47"/>
    <w:rsid w:val="00926FEE"/>
    <w:rsid w:val="00947FDA"/>
    <w:rsid w:val="00A57716"/>
    <w:rsid w:val="00A96F47"/>
    <w:rsid w:val="00B34A17"/>
    <w:rsid w:val="00BA567F"/>
    <w:rsid w:val="00C6083E"/>
    <w:rsid w:val="00C81066"/>
    <w:rsid w:val="00C91EE3"/>
    <w:rsid w:val="00C92F78"/>
    <w:rsid w:val="00CB7A2C"/>
    <w:rsid w:val="00CD30D9"/>
    <w:rsid w:val="00D35134"/>
    <w:rsid w:val="00D36266"/>
    <w:rsid w:val="00D80ABA"/>
    <w:rsid w:val="00DB365A"/>
    <w:rsid w:val="00DE0697"/>
    <w:rsid w:val="00DE1AA9"/>
    <w:rsid w:val="00DF303E"/>
    <w:rsid w:val="00E25CC6"/>
    <w:rsid w:val="00E3126B"/>
    <w:rsid w:val="00EA0899"/>
    <w:rsid w:val="00EA5752"/>
    <w:rsid w:val="00EA773A"/>
    <w:rsid w:val="00EE681B"/>
    <w:rsid w:val="00F1310F"/>
    <w:rsid w:val="00F341ED"/>
    <w:rsid w:val="00F3677E"/>
    <w:rsid w:val="00FD4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3D9319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32712E"/>
    <w:pPr>
      <w:spacing w:after="200" w:line="276" w:lineRule="auto"/>
    </w:pPr>
    <w:rPr>
      <w:sz w:val="22"/>
      <w:szCs w:val="22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32712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32712E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semiHidden/>
    <w:unhideWhenUsed/>
    <w:qFormat/>
    <w:rsid w:val="00C92F7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32712E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3271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a-DK"/>
    </w:rPr>
  </w:style>
  <w:style w:type="paragraph" w:styleId="Listeafsnit">
    <w:name w:val="List Paragraph"/>
    <w:basedOn w:val="Normal"/>
    <w:uiPriority w:val="34"/>
    <w:qFormat/>
    <w:rsid w:val="0032712E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32712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el">
    <w:name w:val="Title"/>
    <w:basedOn w:val="Normal"/>
    <w:next w:val="Normal"/>
    <w:link w:val="TitelTegn"/>
    <w:uiPriority w:val="10"/>
    <w:qFormat/>
    <w:rsid w:val="0032712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Tegn">
    <w:name w:val="Titel Tegn"/>
    <w:basedOn w:val="Standardskrifttypeiafsnit"/>
    <w:link w:val="Titel"/>
    <w:uiPriority w:val="10"/>
    <w:rsid w:val="0032712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Overskrift3Tegn">
    <w:name w:val="Overskrift 3 Tegn"/>
    <w:basedOn w:val="Standardskrifttypeiafsnit"/>
    <w:link w:val="Overskrift3"/>
    <w:uiPriority w:val="9"/>
    <w:semiHidden/>
    <w:rsid w:val="00C92F78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12</Pages>
  <Words>1733</Words>
  <Characters>10577</Characters>
  <Application>Microsoft Macintosh Word</Application>
  <DocSecurity>0</DocSecurity>
  <Lines>88</Lines>
  <Paragraphs>24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28</vt:i4>
      </vt:variant>
    </vt:vector>
  </HeadingPairs>
  <TitlesOfParts>
    <vt:vector size="29" baseType="lpstr">
      <vt:lpstr/>
      <vt:lpstr>    opgavesammenfatning</vt:lpstr>
      <vt:lpstr>Kontraktion under afkøling (TEK)</vt:lpstr>
      <vt:lpstr>Selvhomogenisering </vt:lpstr>
      <vt:lpstr>Fast opløsning (binær)</vt:lpstr>
      <vt:lpstr>Eutektisk legering (binær)</vt:lpstr>
      <vt:lpstr>Eutektisk legering og fast opløsning </vt:lpstr>
      <vt:lpstr>Ternære legeringer </vt:lpstr>
      <vt:lpstr>Ædelt metal:	</vt:lpstr>
      <vt:lpstr>Højædle metaller</vt:lpstr>
      <vt:lpstr>Halvædle metaller</vt:lpstr>
      <vt:lpstr>Irridium</vt:lpstr>
      <vt:lpstr>Påbrændingsguldlegering vs. alm. højædle guldlegering</vt:lpstr>
      <vt:lpstr>Type guldlegeringer</vt:lpstr>
      <vt:lpstr>Præcision:</vt:lpstr>
      <vt:lpstr>Stål:</vt:lpstr>
      <vt:lpstr>Støbeteknik:</vt:lpstr>
      <vt:lpstr>Støbevoks</vt:lpstr>
      <vt:lpstr>Voksens distorsion</vt:lpstr>
      <vt:lpstr>Indstøbningsteknik</vt:lpstr>
      <vt:lpstr>Indstøbningsmassen</vt:lpstr>
      <vt:lpstr>Fosfatbundne indstøbningsmateriale:</vt:lpstr>
      <vt:lpstr>Gipsbundne indstøbningsmateriale</vt:lpstr>
      <vt:lpstr>Porøs støbning:</vt:lpstr>
      <vt:lpstr>Oxider på støbning</vt:lpstr>
      <vt:lpstr>Slaglod</vt:lpstr>
      <vt:lpstr>    KORROSION</vt:lpstr>
      <vt:lpstr>        Kemisk korrosion</vt:lpstr>
      <vt:lpstr>        Elektrokemisk korrosion</vt:lpstr>
    </vt:vector>
  </TitlesOfParts>
  <LinksUpToDate>false</LinksUpToDate>
  <CharactersWithSpaces>12286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Josefine Maria Eiberg</dc:creator>
  <cp:keywords/>
  <dc:description/>
  <cp:lastModifiedBy>Josefine Maria Eiberg</cp:lastModifiedBy>
  <cp:revision>21</cp:revision>
  <dcterms:created xsi:type="dcterms:W3CDTF">2018-01-11T16:42:00Z</dcterms:created>
  <dcterms:modified xsi:type="dcterms:W3CDTF">2018-01-14T17:37:00Z</dcterms:modified>
</cp:coreProperties>
</file>