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D2B39A" w14:textId="612A14B2" w:rsidR="00A63283" w:rsidRPr="00181892" w:rsidRDefault="00621912" w:rsidP="00621912">
      <w:pPr>
        <w:jc w:val="center"/>
        <w:rPr>
          <w:rFonts w:ascii="Times New Roman" w:hAnsi="Times New Roman" w:cs="Times New Roman"/>
          <w:b/>
          <w:sz w:val="40"/>
          <w:szCs w:val="40"/>
        </w:rPr>
      </w:pPr>
      <w:r w:rsidRPr="00181892">
        <w:rPr>
          <w:rFonts w:ascii="Times New Roman" w:hAnsi="Times New Roman" w:cs="Times New Roman"/>
          <w:b/>
          <w:sz w:val="40"/>
          <w:szCs w:val="40"/>
        </w:rPr>
        <w:t xml:space="preserve">Samfundsodontologi besvarelser samlet </w:t>
      </w:r>
    </w:p>
    <w:p w14:paraId="2668D465" w14:textId="064E56D5" w:rsidR="00621912" w:rsidRPr="00181892" w:rsidRDefault="00621912" w:rsidP="00621912">
      <w:pPr>
        <w:jc w:val="center"/>
        <w:rPr>
          <w:rFonts w:ascii="Times New Roman" w:hAnsi="Times New Roman" w:cs="Times New Roman"/>
          <w:b/>
          <w:sz w:val="40"/>
          <w:szCs w:val="40"/>
        </w:rPr>
      </w:pPr>
      <w:r w:rsidRPr="00181892">
        <w:rPr>
          <w:rFonts w:ascii="Times New Roman" w:hAnsi="Times New Roman" w:cs="Times New Roman"/>
          <w:b/>
          <w:sz w:val="40"/>
          <w:szCs w:val="40"/>
        </w:rPr>
        <w:t>(2010-2020)</w:t>
      </w:r>
    </w:p>
    <w:p w14:paraId="5A4DAE8E" w14:textId="77777777" w:rsidR="00621912" w:rsidRPr="00621912" w:rsidRDefault="00621912" w:rsidP="00621912">
      <w:pPr>
        <w:autoSpaceDE w:val="0"/>
        <w:autoSpaceDN w:val="0"/>
        <w:adjustRightInd w:val="0"/>
        <w:rPr>
          <w:rFonts w:ascii="Times New Roman" w:hAnsi="Times New Roman" w:cs="Times New Roman"/>
          <w:color w:val="000000"/>
        </w:rPr>
      </w:pPr>
      <w:bookmarkStart w:id="0" w:name="_1y7sr5edc0l" w:colFirst="0" w:colLast="0"/>
      <w:bookmarkEnd w:id="0"/>
    </w:p>
    <w:p w14:paraId="121557A1" w14:textId="63BC0629" w:rsidR="003F1C4B" w:rsidRPr="00181892" w:rsidRDefault="003F1C4B" w:rsidP="00621912">
      <w:pPr>
        <w:pStyle w:val="Overskrift2"/>
        <w:rPr>
          <w:rFonts w:ascii="Times New Roman" w:hAnsi="Times New Roman" w:cs="Times New Roman"/>
        </w:rPr>
      </w:pPr>
      <w:r w:rsidRPr="00181892">
        <w:rPr>
          <w:rFonts w:ascii="Times New Roman" w:hAnsi="Times New Roman" w:cs="Times New Roman"/>
        </w:rPr>
        <w:t>Ordinær 2020</w:t>
      </w:r>
    </w:p>
    <w:p w14:paraId="712E546D" w14:textId="58034FB2" w:rsidR="00621912" w:rsidRPr="00181892" w:rsidRDefault="00621912" w:rsidP="00B93567">
      <w:pPr>
        <w:pStyle w:val="Ingenafstand"/>
        <w:rPr>
          <w:rFonts w:ascii="Times New Roman" w:hAnsi="Times New Roman" w:cs="Times New Roman"/>
        </w:rPr>
      </w:pPr>
      <w:r w:rsidRPr="00181892">
        <w:rPr>
          <w:rFonts w:ascii="Times New Roman" w:hAnsi="Times New Roman" w:cs="Times New Roman"/>
        </w:rPr>
        <w:t xml:space="preserve">Opgave 1 </w:t>
      </w:r>
    </w:p>
    <w:p w14:paraId="1969C772" w14:textId="77777777" w:rsidR="00621912" w:rsidRPr="00621912" w:rsidRDefault="00621912" w:rsidP="00621912">
      <w:pPr>
        <w:autoSpaceDE w:val="0"/>
        <w:autoSpaceDN w:val="0"/>
        <w:adjustRightInd w:val="0"/>
        <w:rPr>
          <w:rFonts w:ascii="Times New Roman" w:hAnsi="Times New Roman" w:cs="Times New Roman"/>
          <w:color w:val="000000"/>
          <w:sz w:val="23"/>
          <w:szCs w:val="23"/>
        </w:rPr>
      </w:pPr>
      <w:r w:rsidRPr="00621912">
        <w:rPr>
          <w:rFonts w:ascii="Times New Roman" w:hAnsi="Times New Roman" w:cs="Times New Roman"/>
          <w:b/>
          <w:bCs/>
          <w:color w:val="000000"/>
          <w:sz w:val="23"/>
          <w:szCs w:val="23"/>
        </w:rPr>
        <w:t xml:space="preserve">Screening i tandplejen, i form af regelmæssige diagnostiske undersøgelser af tænder og mund for samtlige borgere, kan have både fordele og ulemper. </w:t>
      </w:r>
    </w:p>
    <w:p w14:paraId="1260F5CB" w14:textId="0A151EFC" w:rsidR="00621912" w:rsidRPr="00181892" w:rsidRDefault="00621912" w:rsidP="00621912">
      <w:pPr>
        <w:pStyle w:val="Overskrift2"/>
        <w:rPr>
          <w:rFonts w:ascii="Times New Roman" w:hAnsi="Times New Roman" w:cs="Times New Roman"/>
        </w:rPr>
      </w:pPr>
      <w:r w:rsidRPr="00181892">
        <w:rPr>
          <w:rFonts w:ascii="Times New Roman" w:eastAsiaTheme="minorHAnsi" w:hAnsi="Times New Roman" w:cs="Times New Roman"/>
          <w:b/>
          <w:bCs/>
          <w:color w:val="000000"/>
          <w:sz w:val="23"/>
          <w:szCs w:val="23"/>
        </w:rPr>
        <w:t xml:space="preserve">Diskutér fordele og ulemper ved at borgere der ikke oplever symptomer på </w:t>
      </w:r>
      <w:r w:rsidRPr="00181892">
        <w:rPr>
          <w:rFonts w:ascii="Times New Roman" w:eastAsiaTheme="minorHAnsi" w:hAnsi="Times New Roman" w:cs="Times New Roman"/>
          <w:b/>
          <w:bCs/>
          <w:i/>
          <w:iCs/>
          <w:color w:val="000000"/>
          <w:sz w:val="23"/>
          <w:szCs w:val="23"/>
        </w:rPr>
        <w:t xml:space="preserve">caries </w:t>
      </w:r>
      <w:r w:rsidRPr="00181892">
        <w:rPr>
          <w:rFonts w:ascii="Times New Roman" w:eastAsiaTheme="minorHAnsi" w:hAnsi="Times New Roman" w:cs="Times New Roman"/>
          <w:b/>
          <w:bCs/>
          <w:color w:val="000000"/>
          <w:sz w:val="23"/>
          <w:szCs w:val="23"/>
        </w:rPr>
        <w:t xml:space="preserve">går til regelmæssig diagnostiske undersøgelser for </w:t>
      </w:r>
      <w:r w:rsidRPr="00181892">
        <w:rPr>
          <w:rFonts w:ascii="Times New Roman" w:eastAsiaTheme="minorHAnsi" w:hAnsi="Times New Roman" w:cs="Times New Roman"/>
          <w:b/>
          <w:bCs/>
          <w:i/>
          <w:iCs/>
          <w:color w:val="000000"/>
          <w:sz w:val="23"/>
          <w:szCs w:val="23"/>
        </w:rPr>
        <w:t>caries</w:t>
      </w:r>
      <w:r w:rsidRPr="00181892">
        <w:rPr>
          <w:rFonts w:ascii="Times New Roman" w:eastAsiaTheme="minorHAnsi" w:hAnsi="Times New Roman" w:cs="Times New Roman"/>
          <w:b/>
          <w:bCs/>
          <w:color w:val="000000"/>
          <w:sz w:val="23"/>
          <w:szCs w:val="23"/>
        </w:rPr>
        <w:t>?</w:t>
      </w:r>
    </w:p>
    <w:p w14:paraId="0474DBC7" w14:textId="77777777" w:rsidR="00621912" w:rsidRPr="00181892" w:rsidRDefault="00621912" w:rsidP="00621912">
      <w:pPr>
        <w:pStyle w:val="Overskrift2"/>
        <w:rPr>
          <w:rFonts w:ascii="Times New Roman" w:hAnsi="Times New Roman" w:cs="Times New Roman"/>
        </w:rPr>
      </w:pPr>
    </w:p>
    <w:p w14:paraId="5B4D12C5" w14:textId="4D450F83" w:rsidR="00621912" w:rsidRPr="00621912" w:rsidRDefault="00621912" w:rsidP="00621912">
      <w:pPr>
        <w:autoSpaceDE w:val="0"/>
        <w:autoSpaceDN w:val="0"/>
        <w:adjustRightInd w:val="0"/>
        <w:rPr>
          <w:rFonts w:ascii="Times New Roman" w:hAnsi="Times New Roman" w:cs="Times New Roman"/>
          <w:color w:val="000000"/>
        </w:rPr>
      </w:pPr>
      <w:r w:rsidRPr="00181892">
        <w:rPr>
          <w:rFonts w:ascii="Times New Roman" w:hAnsi="Times New Roman" w:cs="Times New Roman"/>
          <w:color w:val="000000"/>
        </w:rPr>
        <w:t>Svar 1:</w:t>
      </w:r>
    </w:p>
    <w:p w14:paraId="36D60880" w14:textId="183B76CF" w:rsidR="00621912" w:rsidRPr="00621912" w:rsidRDefault="00621912" w:rsidP="00621912">
      <w:pPr>
        <w:autoSpaceDE w:val="0"/>
        <w:autoSpaceDN w:val="0"/>
        <w:adjustRightInd w:val="0"/>
        <w:rPr>
          <w:rFonts w:ascii="Times New Roman" w:hAnsi="Times New Roman" w:cs="Times New Roman"/>
          <w:color w:val="000000"/>
          <w:sz w:val="23"/>
          <w:szCs w:val="23"/>
        </w:rPr>
      </w:pPr>
      <w:r w:rsidRPr="00621912">
        <w:rPr>
          <w:rFonts w:ascii="Times New Roman" w:hAnsi="Times New Roman" w:cs="Times New Roman"/>
          <w:color w:val="000000"/>
          <w:sz w:val="23"/>
          <w:szCs w:val="23"/>
        </w:rPr>
        <w:t>Screening er relativ simpel og billig måde at udføre hos folk der umiddelbart ingen konkrete eller kendte symptomer har mh</w:t>
      </w:r>
      <w:r w:rsidRPr="00181892">
        <w:rPr>
          <w:rFonts w:ascii="Times New Roman" w:hAnsi="Times New Roman" w:cs="Times New Roman"/>
          <w:color w:val="000000"/>
          <w:sz w:val="23"/>
          <w:szCs w:val="23"/>
        </w:rPr>
        <w:t>p</w:t>
      </w:r>
      <w:r w:rsidRPr="00621912">
        <w:rPr>
          <w:rFonts w:ascii="Times New Roman" w:hAnsi="Times New Roman" w:cs="Times New Roman"/>
          <w:color w:val="000000"/>
          <w:sz w:val="23"/>
          <w:szCs w:val="23"/>
        </w:rPr>
        <w:t xml:space="preserve">. tidlig diagnostik. </w:t>
      </w:r>
    </w:p>
    <w:p w14:paraId="4C10F6C8" w14:textId="77777777" w:rsidR="00621912" w:rsidRPr="00621912" w:rsidRDefault="00621912" w:rsidP="00621912">
      <w:pPr>
        <w:autoSpaceDE w:val="0"/>
        <w:autoSpaceDN w:val="0"/>
        <w:adjustRightInd w:val="0"/>
        <w:rPr>
          <w:rFonts w:ascii="Times New Roman" w:hAnsi="Times New Roman" w:cs="Times New Roman"/>
          <w:color w:val="000000"/>
          <w:sz w:val="23"/>
          <w:szCs w:val="23"/>
        </w:rPr>
      </w:pPr>
      <w:r w:rsidRPr="00621912">
        <w:rPr>
          <w:rFonts w:ascii="Times New Roman" w:hAnsi="Times New Roman" w:cs="Times New Roman"/>
          <w:color w:val="000000"/>
          <w:sz w:val="23"/>
          <w:szCs w:val="23"/>
        </w:rPr>
        <w:t xml:space="preserve">Formålet er således at identificere sygdommen (eksempelvis caries) i et tidligt stadie og dertil en tidlig behandling, hvorfor prognosen for tænderne også vil være bedre. </w:t>
      </w:r>
    </w:p>
    <w:p w14:paraId="41D84028" w14:textId="77777777" w:rsidR="00621912" w:rsidRPr="00621912" w:rsidRDefault="00621912" w:rsidP="00621912">
      <w:pPr>
        <w:autoSpaceDE w:val="0"/>
        <w:autoSpaceDN w:val="0"/>
        <w:adjustRightInd w:val="0"/>
        <w:rPr>
          <w:rFonts w:ascii="Times New Roman" w:hAnsi="Times New Roman" w:cs="Times New Roman"/>
          <w:color w:val="000000"/>
          <w:sz w:val="23"/>
          <w:szCs w:val="23"/>
        </w:rPr>
      </w:pPr>
      <w:r w:rsidRPr="00621912">
        <w:rPr>
          <w:rFonts w:ascii="Times New Roman" w:hAnsi="Times New Roman" w:cs="Times New Roman"/>
          <w:color w:val="000000"/>
          <w:sz w:val="23"/>
          <w:szCs w:val="23"/>
        </w:rPr>
        <w:t xml:space="preserve">Fordelen ved screening er, at man som behandler har mulighed for at identificere caries på tidligt stadie hos borger der ingen kendte symptomer har, hvorfor det vil være mindre omkostningsfuldt. </w:t>
      </w:r>
    </w:p>
    <w:p w14:paraId="735C6026" w14:textId="0DBBEAE7" w:rsidR="00621912" w:rsidRPr="00181892" w:rsidRDefault="00621912" w:rsidP="00621912">
      <w:pPr>
        <w:pStyle w:val="Overskrift2"/>
        <w:rPr>
          <w:rFonts w:ascii="Times New Roman" w:hAnsi="Times New Roman" w:cs="Times New Roman"/>
        </w:rPr>
      </w:pPr>
      <w:r w:rsidRPr="00181892">
        <w:rPr>
          <w:rFonts w:ascii="Times New Roman" w:eastAsiaTheme="minorHAnsi" w:hAnsi="Times New Roman" w:cs="Times New Roman"/>
          <w:color w:val="000000"/>
          <w:sz w:val="23"/>
          <w:szCs w:val="23"/>
        </w:rPr>
        <w:t>Der findes flere klassifikationer af caries og forskellige tandlæger har forskelligt syn på hvornår en læsion er aktiv eller non-aktiv samt hvornår det er operativt eller non-operativt, hvorfor det er vigtigt med kalibrering og klare retningslinjer. Det ideelle er, at den diagnostiske test skal være optimeret i sådan en grad at der er en høj sensitivitet og specificitet.</w:t>
      </w:r>
    </w:p>
    <w:p w14:paraId="20412618" w14:textId="0B7130EF" w:rsidR="00621912" w:rsidRPr="00181892" w:rsidRDefault="00621912" w:rsidP="00621912">
      <w:pPr>
        <w:pStyle w:val="Overskrift2"/>
        <w:rPr>
          <w:rFonts w:ascii="Times New Roman" w:hAnsi="Times New Roman" w:cs="Times New Roman"/>
        </w:rPr>
      </w:pPr>
    </w:p>
    <w:p w14:paraId="106EF654" w14:textId="569537A5" w:rsidR="00621912" w:rsidRPr="00181892" w:rsidRDefault="00621912" w:rsidP="00621912">
      <w:pPr>
        <w:rPr>
          <w:rFonts w:ascii="Times New Roman" w:hAnsi="Times New Roman" w:cs="Times New Roman"/>
        </w:rPr>
      </w:pPr>
      <w:r w:rsidRPr="00181892">
        <w:rPr>
          <w:rFonts w:ascii="Times New Roman" w:hAnsi="Times New Roman" w:cs="Times New Roman"/>
        </w:rPr>
        <w:t>Svar 2:</w:t>
      </w:r>
    </w:p>
    <w:p w14:paraId="536B23B5" w14:textId="77777777" w:rsidR="00621912" w:rsidRPr="00181892" w:rsidRDefault="00621912" w:rsidP="00621912">
      <w:pPr>
        <w:autoSpaceDE w:val="0"/>
        <w:autoSpaceDN w:val="0"/>
        <w:adjustRightInd w:val="0"/>
        <w:rPr>
          <w:rFonts w:ascii="Times New Roman" w:hAnsi="Times New Roman" w:cs="Times New Roman"/>
        </w:rPr>
      </w:pPr>
      <w:r w:rsidRPr="00181892">
        <w:rPr>
          <w:rFonts w:ascii="Times New Roman" w:hAnsi="Times New Roman" w:cs="Times New Roman"/>
        </w:rPr>
        <w:t>Screening er en simpel, billig og let metode som udføres til systemisk undersøgelse af populationer.</w:t>
      </w:r>
    </w:p>
    <w:p w14:paraId="5045AC3F" w14:textId="77777777" w:rsidR="00621912" w:rsidRPr="00181892" w:rsidRDefault="00621912" w:rsidP="00621912">
      <w:pPr>
        <w:autoSpaceDE w:val="0"/>
        <w:autoSpaceDN w:val="0"/>
        <w:adjustRightInd w:val="0"/>
        <w:rPr>
          <w:rFonts w:ascii="Times New Roman" w:hAnsi="Times New Roman" w:cs="Times New Roman"/>
        </w:rPr>
      </w:pPr>
      <w:r w:rsidRPr="00181892">
        <w:rPr>
          <w:rFonts w:ascii="Times New Roman" w:hAnsi="Times New Roman" w:cs="Times New Roman"/>
        </w:rPr>
        <w:t>Her undersøges folk der ikke har symptomer, også når der ikke er en konkret mistanke om sygdom,</w:t>
      </w:r>
    </w:p>
    <w:p w14:paraId="1BEDD065" w14:textId="77777777" w:rsidR="00621912" w:rsidRPr="00181892" w:rsidRDefault="00621912" w:rsidP="00621912">
      <w:pPr>
        <w:autoSpaceDE w:val="0"/>
        <w:autoSpaceDN w:val="0"/>
        <w:adjustRightInd w:val="0"/>
        <w:rPr>
          <w:rFonts w:ascii="Times New Roman" w:hAnsi="Times New Roman" w:cs="Times New Roman"/>
        </w:rPr>
      </w:pPr>
      <w:r w:rsidRPr="00181892">
        <w:rPr>
          <w:rFonts w:ascii="Times New Roman" w:hAnsi="Times New Roman" w:cs="Times New Roman"/>
        </w:rPr>
        <w:t>hvor målet er tidlig diagnostik og tidlig iværksættelse af behandling. I en sådan strategi er målet at</w:t>
      </w:r>
    </w:p>
    <w:p w14:paraId="0D606E90" w14:textId="77777777" w:rsidR="00621912" w:rsidRPr="00181892" w:rsidRDefault="00621912" w:rsidP="00621912">
      <w:pPr>
        <w:autoSpaceDE w:val="0"/>
        <w:autoSpaceDN w:val="0"/>
        <w:adjustRightInd w:val="0"/>
        <w:rPr>
          <w:rFonts w:ascii="Times New Roman" w:hAnsi="Times New Roman" w:cs="Times New Roman"/>
        </w:rPr>
      </w:pPr>
      <w:r w:rsidRPr="00181892">
        <w:rPr>
          <w:rFonts w:ascii="Times New Roman" w:hAnsi="Times New Roman" w:cs="Times New Roman"/>
        </w:rPr>
        <w:t>diagnosticere caries tidligt, for at patienten kan indskrives i et behandlingsforløb tidligt.</w:t>
      </w:r>
    </w:p>
    <w:p w14:paraId="477E42CF" w14:textId="77777777" w:rsidR="00621912" w:rsidRPr="00181892" w:rsidRDefault="00621912" w:rsidP="00621912">
      <w:pPr>
        <w:autoSpaceDE w:val="0"/>
        <w:autoSpaceDN w:val="0"/>
        <w:adjustRightInd w:val="0"/>
        <w:rPr>
          <w:rFonts w:ascii="Times New Roman" w:hAnsi="Times New Roman" w:cs="Times New Roman"/>
        </w:rPr>
      </w:pPr>
      <w:r w:rsidRPr="00181892">
        <w:rPr>
          <w:rFonts w:ascii="Times New Roman" w:hAnsi="Times New Roman" w:cs="Times New Roman"/>
        </w:rPr>
        <w:t>Fordelene ved denne metode er at den er omkostningseffektiv, da man ved at opdage caries tidligt,</w:t>
      </w:r>
    </w:p>
    <w:p w14:paraId="51D5D764" w14:textId="77777777" w:rsidR="00621912" w:rsidRPr="00181892" w:rsidRDefault="00621912" w:rsidP="00621912">
      <w:pPr>
        <w:autoSpaceDE w:val="0"/>
        <w:autoSpaceDN w:val="0"/>
        <w:adjustRightInd w:val="0"/>
        <w:rPr>
          <w:rFonts w:ascii="Times New Roman" w:hAnsi="Times New Roman" w:cs="Times New Roman"/>
        </w:rPr>
      </w:pPr>
      <w:r w:rsidRPr="00181892">
        <w:rPr>
          <w:rFonts w:ascii="Times New Roman" w:hAnsi="Times New Roman" w:cs="Times New Roman"/>
        </w:rPr>
        <w:t>kan behandle hurtigere, og behandlingen vil være mindre kompleks, i forhold til sen behandling,</w:t>
      </w:r>
    </w:p>
    <w:p w14:paraId="13B4E927" w14:textId="77777777" w:rsidR="00621912" w:rsidRPr="00181892" w:rsidRDefault="00621912" w:rsidP="00621912">
      <w:pPr>
        <w:autoSpaceDE w:val="0"/>
        <w:autoSpaceDN w:val="0"/>
        <w:adjustRightInd w:val="0"/>
        <w:rPr>
          <w:rFonts w:ascii="Times New Roman" w:hAnsi="Times New Roman" w:cs="Times New Roman"/>
        </w:rPr>
      </w:pPr>
      <w:r w:rsidRPr="00181892">
        <w:rPr>
          <w:rFonts w:ascii="Times New Roman" w:hAnsi="Times New Roman" w:cs="Times New Roman"/>
        </w:rPr>
        <w:t>som kan kræve mere omfattende behandling. For eksempel kan der udføres lakeringer af tænder</w:t>
      </w:r>
    </w:p>
    <w:p w14:paraId="1E613E22" w14:textId="77777777" w:rsidR="00621912" w:rsidRPr="00181892" w:rsidRDefault="00621912" w:rsidP="00621912">
      <w:pPr>
        <w:autoSpaceDE w:val="0"/>
        <w:autoSpaceDN w:val="0"/>
        <w:adjustRightInd w:val="0"/>
        <w:rPr>
          <w:rFonts w:ascii="Times New Roman" w:hAnsi="Times New Roman" w:cs="Times New Roman"/>
        </w:rPr>
      </w:pPr>
      <w:r w:rsidRPr="00181892">
        <w:rPr>
          <w:rFonts w:ascii="Times New Roman" w:hAnsi="Times New Roman" w:cs="Times New Roman"/>
        </w:rPr>
        <w:t>med begyndende caries, og på den måde undgå mere omfattende behandling i form af fyldninger og</w:t>
      </w:r>
    </w:p>
    <w:p w14:paraId="13996456" w14:textId="77777777" w:rsidR="00621912" w:rsidRPr="00181892" w:rsidRDefault="00621912" w:rsidP="00621912">
      <w:pPr>
        <w:autoSpaceDE w:val="0"/>
        <w:autoSpaceDN w:val="0"/>
        <w:adjustRightInd w:val="0"/>
        <w:rPr>
          <w:rFonts w:ascii="Times New Roman" w:hAnsi="Times New Roman" w:cs="Times New Roman"/>
        </w:rPr>
      </w:pPr>
      <w:r w:rsidRPr="00181892">
        <w:rPr>
          <w:rFonts w:ascii="Times New Roman" w:hAnsi="Times New Roman" w:cs="Times New Roman"/>
        </w:rPr>
        <w:t>rodbehandlinger osv.</w:t>
      </w:r>
    </w:p>
    <w:p w14:paraId="7EAB03BE" w14:textId="77777777" w:rsidR="00621912" w:rsidRPr="00181892" w:rsidRDefault="00621912" w:rsidP="00621912">
      <w:pPr>
        <w:autoSpaceDE w:val="0"/>
        <w:autoSpaceDN w:val="0"/>
        <w:adjustRightInd w:val="0"/>
        <w:rPr>
          <w:rFonts w:ascii="Times New Roman" w:hAnsi="Times New Roman" w:cs="Times New Roman"/>
        </w:rPr>
      </w:pPr>
      <w:r w:rsidRPr="00181892">
        <w:rPr>
          <w:rFonts w:ascii="Times New Roman" w:hAnsi="Times New Roman" w:cs="Times New Roman"/>
        </w:rPr>
        <w:t>Det har også den fordel, at når patienten henvender sig på tandklinikken, kan screening blive udført</w:t>
      </w:r>
    </w:p>
    <w:p w14:paraId="01BB7B53" w14:textId="77777777" w:rsidR="00621912" w:rsidRPr="00181892" w:rsidRDefault="00621912" w:rsidP="00621912">
      <w:pPr>
        <w:autoSpaceDE w:val="0"/>
        <w:autoSpaceDN w:val="0"/>
        <w:adjustRightInd w:val="0"/>
        <w:rPr>
          <w:rFonts w:ascii="Times New Roman" w:hAnsi="Times New Roman" w:cs="Times New Roman"/>
        </w:rPr>
      </w:pPr>
      <w:r w:rsidRPr="00181892">
        <w:rPr>
          <w:rFonts w:ascii="Times New Roman" w:hAnsi="Times New Roman" w:cs="Times New Roman"/>
        </w:rPr>
        <w:t>relativt hurtigt i forbindelse med anden behandling, og på den måde kan det være mindre</w:t>
      </w:r>
    </w:p>
    <w:p w14:paraId="1076D6D4" w14:textId="77777777" w:rsidR="00621912" w:rsidRPr="00181892" w:rsidRDefault="00621912" w:rsidP="00621912">
      <w:pPr>
        <w:autoSpaceDE w:val="0"/>
        <w:autoSpaceDN w:val="0"/>
        <w:adjustRightInd w:val="0"/>
        <w:rPr>
          <w:rFonts w:ascii="Times New Roman" w:hAnsi="Times New Roman" w:cs="Times New Roman"/>
        </w:rPr>
      </w:pPr>
      <w:r w:rsidRPr="00181892">
        <w:rPr>
          <w:rFonts w:ascii="Times New Roman" w:hAnsi="Times New Roman" w:cs="Times New Roman"/>
        </w:rPr>
        <w:t>omkostningsfuldt.</w:t>
      </w:r>
    </w:p>
    <w:p w14:paraId="3A1C34EC" w14:textId="77777777" w:rsidR="00621912" w:rsidRPr="00181892" w:rsidRDefault="00621912" w:rsidP="00621912">
      <w:pPr>
        <w:autoSpaceDE w:val="0"/>
        <w:autoSpaceDN w:val="0"/>
        <w:adjustRightInd w:val="0"/>
        <w:rPr>
          <w:rFonts w:ascii="Times New Roman" w:hAnsi="Times New Roman" w:cs="Times New Roman"/>
        </w:rPr>
      </w:pPr>
      <w:r w:rsidRPr="00181892">
        <w:rPr>
          <w:rFonts w:ascii="Times New Roman" w:hAnsi="Times New Roman" w:cs="Times New Roman"/>
        </w:rPr>
        <w:t>Det er også motiverende for både patient og behandleren, idet man har mulighed for at hjælpe de</w:t>
      </w:r>
    </w:p>
    <w:p w14:paraId="67270B29" w14:textId="77777777" w:rsidR="00621912" w:rsidRPr="00181892" w:rsidRDefault="00621912" w:rsidP="00621912">
      <w:pPr>
        <w:autoSpaceDE w:val="0"/>
        <w:autoSpaceDN w:val="0"/>
        <w:adjustRightInd w:val="0"/>
        <w:rPr>
          <w:rFonts w:ascii="Times New Roman" w:hAnsi="Times New Roman" w:cs="Times New Roman"/>
        </w:rPr>
      </w:pPr>
      <w:r w:rsidRPr="00181892">
        <w:rPr>
          <w:rFonts w:ascii="Times New Roman" w:hAnsi="Times New Roman" w:cs="Times New Roman"/>
        </w:rPr>
        <w:t>patienter som rent faktisk har et problem. Det er motiverende for patienten at vide, at caries</w:t>
      </w:r>
    </w:p>
    <w:p w14:paraId="5FE42465" w14:textId="77777777" w:rsidR="00621912" w:rsidRPr="00181892" w:rsidRDefault="00621912" w:rsidP="00621912">
      <w:pPr>
        <w:autoSpaceDE w:val="0"/>
        <w:autoSpaceDN w:val="0"/>
        <w:adjustRightInd w:val="0"/>
        <w:rPr>
          <w:rFonts w:ascii="Times New Roman" w:hAnsi="Times New Roman" w:cs="Times New Roman"/>
        </w:rPr>
      </w:pPr>
      <w:r w:rsidRPr="00181892">
        <w:rPr>
          <w:rFonts w:ascii="Times New Roman" w:hAnsi="Times New Roman" w:cs="Times New Roman"/>
        </w:rPr>
        <w:t>angrebet er behandlet tidligt, og ved en god indsats i mundhygiejne, kan yderligere behandling</w:t>
      </w:r>
    </w:p>
    <w:p w14:paraId="4E55243C" w14:textId="77777777" w:rsidR="00621912" w:rsidRPr="00181892" w:rsidRDefault="00621912" w:rsidP="00621912">
      <w:pPr>
        <w:autoSpaceDE w:val="0"/>
        <w:autoSpaceDN w:val="0"/>
        <w:adjustRightInd w:val="0"/>
        <w:rPr>
          <w:rFonts w:ascii="Times New Roman" w:hAnsi="Times New Roman" w:cs="Times New Roman"/>
        </w:rPr>
      </w:pPr>
      <w:r w:rsidRPr="00181892">
        <w:rPr>
          <w:rFonts w:ascii="Times New Roman" w:hAnsi="Times New Roman" w:cs="Times New Roman"/>
        </w:rPr>
        <w:t>undgås.</w:t>
      </w:r>
    </w:p>
    <w:p w14:paraId="335C0111" w14:textId="77777777" w:rsidR="00621912" w:rsidRPr="00181892" w:rsidRDefault="00621912" w:rsidP="00621912">
      <w:pPr>
        <w:autoSpaceDE w:val="0"/>
        <w:autoSpaceDN w:val="0"/>
        <w:adjustRightInd w:val="0"/>
        <w:rPr>
          <w:rFonts w:ascii="Times New Roman" w:hAnsi="Times New Roman" w:cs="Times New Roman"/>
        </w:rPr>
      </w:pPr>
      <w:r w:rsidRPr="00181892">
        <w:rPr>
          <w:rFonts w:ascii="Times New Roman" w:hAnsi="Times New Roman" w:cs="Times New Roman"/>
        </w:rPr>
        <w:t>Ulempen er at det er tidskrævende, kræver klare retningslinjer og kan være økonomisk belastende i</w:t>
      </w:r>
    </w:p>
    <w:p w14:paraId="6BA1B8E6" w14:textId="77777777" w:rsidR="00621912" w:rsidRPr="00181892" w:rsidRDefault="00621912" w:rsidP="00621912">
      <w:pPr>
        <w:autoSpaceDE w:val="0"/>
        <w:autoSpaceDN w:val="0"/>
        <w:adjustRightInd w:val="0"/>
        <w:rPr>
          <w:rFonts w:ascii="Times New Roman" w:hAnsi="Times New Roman" w:cs="Times New Roman"/>
        </w:rPr>
      </w:pPr>
      <w:r w:rsidRPr="00181892">
        <w:rPr>
          <w:rFonts w:ascii="Times New Roman" w:hAnsi="Times New Roman" w:cs="Times New Roman"/>
        </w:rPr>
        <w:t>længden.</w:t>
      </w:r>
    </w:p>
    <w:p w14:paraId="363F3396" w14:textId="77777777" w:rsidR="00621912" w:rsidRPr="00181892" w:rsidRDefault="00621912" w:rsidP="00621912">
      <w:pPr>
        <w:autoSpaceDE w:val="0"/>
        <w:autoSpaceDN w:val="0"/>
        <w:adjustRightInd w:val="0"/>
        <w:rPr>
          <w:rFonts w:ascii="Times New Roman" w:hAnsi="Times New Roman" w:cs="Times New Roman"/>
        </w:rPr>
      </w:pPr>
      <w:r w:rsidRPr="00181892">
        <w:rPr>
          <w:rFonts w:ascii="Times New Roman" w:hAnsi="Times New Roman" w:cs="Times New Roman"/>
        </w:rPr>
        <w:t>Det kan være begrænset rent økonomisk, da man kan bruge tid på screening af caries ved de</w:t>
      </w:r>
    </w:p>
    <w:p w14:paraId="31AAC7DA" w14:textId="77777777" w:rsidR="00621912" w:rsidRPr="00181892" w:rsidRDefault="00621912" w:rsidP="00621912">
      <w:pPr>
        <w:autoSpaceDE w:val="0"/>
        <w:autoSpaceDN w:val="0"/>
        <w:adjustRightInd w:val="0"/>
        <w:rPr>
          <w:rFonts w:ascii="Times New Roman" w:hAnsi="Times New Roman" w:cs="Times New Roman"/>
        </w:rPr>
      </w:pPr>
      <w:r w:rsidRPr="00181892">
        <w:rPr>
          <w:rFonts w:ascii="Times New Roman" w:hAnsi="Times New Roman" w:cs="Times New Roman"/>
        </w:rPr>
        <w:t>diagnostiske undersøgelser, men at det af økonomiske årsager ikke kan behandle de tilfælde, for</w:t>
      </w:r>
    </w:p>
    <w:p w14:paraId="7FC1BF2C" w14:textId="77777777" w:rsidR="00621912" w:rsidRPr="00181892" w:rsidRDefault="00621912" w:rsidP="00621912">
      <w:pPr>
        <w:autoSpaceDE w:val="0"/>
        <w:autoSpaceDN w:val="0"/>
        <w:adjustRightInd w:val="0"/>
        <w:rPr>
          <w:rFonts w:ascii="Times New Roman" w:hAnsi="Times New Roman" w:cs="Times New Roman"/>
        </w:rPr>
      </w:pPr>
      <w:r w:rsidRPr="00181892">
        <w:rPr>
          <w:rFonts w:ascii="Times New Roman" w:hAnsi="Times New Roman" w:cs="Times New Roman"/>
        </w:rPr>
        <w:t>eksempel kan det af økonomiske årsager ikke være muligt for patienten at få behandlet et mindre</w:t>
      </w:r>
    </w:p>
    <w:p w14:paraId="46CFF80A" w14:textId="77777777" w:rsidR="00621912" w:rsidRPr="00181892" w:rsidRDefault="00621912" w:rsidP="00621912">
      <w:pPr>
        <w:autoSpaceDE w:val="0"/>
        <w:autoSpaceDN w:val="0"/>
        <w:adjustRightInd w:val="0"/>
        <w:rPr>
          <w:rFonts w:ascii="Times New Roman" w:hAnsi="Times New Roman" w:cs="Times New Roman"/>
        </w:rPr>
      </w:pPr>
      <w:r w:rsidRPr="00181892">
        <w:rPr>
          <w:rFonts w:ascii="Times New Roman" w:hAnsi="Times New Roman" w:cs="Times New Roman"/>
        </w:rPr>
        <w:t>cariesangreb.</w:t>
      </w:r>
    </w:p>
    <w:p w14:paraId="336B779E" w14:textId="77777777" w:rsidR="00621912" w:rsidRPr="00181892" w:rsidRDefault="00621912" w:rsidP="00621912">
      <w:pPr>
        <w:autoSpaceDE w:val="0"/>
        <w:autoSpaceDN w:val="0"/>
        <w:adjustRightInd w:val="0"/>
        <w:rPr>
          <w:rFonts w:ascii="Times New Roman" w:hAnsi="Times New Roman" w:cs="Times New Roman"/>
        </w:rPr>
      </w:pPr>
      <w:r w:rsidRPr="00181892">
        <w:rPr>
          <w:rFonts w:ascii="Times New Roman" w:hAnsi="Times New Roman" w:cs="Times New Roman"/>
        </w:rPr>
        <w:t>Ulempen er også at den gruppe som får foretaget screening, er af den gruppe patienter, som tager til</w:t>
      </w:r>
    </w:p>
    <w:p w14:paraId="3CD8B606" w14:textId="77777777" w:rsidR="00621912" w:rsidRPr="00181892" w:rsidRDefault="00621912" w:rsidP="00621912">
      <w:pPr>
        <w:autoSpaceDE w:val="0"/>
        <w:autoSpaceDN w:val="0"/>
        <w:adjustRightInd w:val="0"/>
        <w:rPr>
          <w:rFonts w:ascii="Times New Roman" w:hAnsi="Times New Roman" w:cs="Times New Roman"/>
        </w:rPr>
      </w:pPr>
      <w:r w:rsidRPr="00181892">
        <w:rPr>
          <w:rFonts w:ascii="Times New Roman" w:hAnsi="Times New Roman" w:cs="Times New Roman"/>
        </w:rPr>
        <w:lastRenderedPageBreak/>
        <w:t>regelmæssige undersøgelser. Patienter som ikke tager til tandlægen, for eksempel socialt udsatte, får</w:t>
      </w:r>
    </w:p>
    <w:p w14:paraId="60CBE4E9" w14:textId="77777777" w:rsidR="00621912" w:rsidRPr="00181892" w:rsidRDefault="00621912" w:rsidP="00621912">
      <w:pPr>
        <w:autoSpaceDE w:val="0"/>
        <w:autoSpaceDN w:val="0"/>
        <w:adjustRightInd w:val="0"/>
        <w:rPr>
          <w:rFonts w:ascii="Times New Roman" w:hAnsi="Times New Roman" w:cs="Times New Roman"/>
        </w:rPr>
      </w:pPr>
      <w:r w:rsidRPr="00181892">
        <w:rPr>
          <w:rFonts w:ascii="Times New Roman" w:hAnsi="Times New Roman" w:cs="Times New Roman"/>
        </w:rPr>
        <w:t>dermed ikke gavn af screenings. Man kan mene, at det er især denne type patienter, som ville have</w:t>
      </w:r>
    </w:p>
    <w:p w14:paraId="0919AB98" w14:textId="77777777" w:rsidR="00621912" w:rsidRPr="00181892" w:rsidRDefault="00621912" w:rsidP="00621912">
      <w:pPr>
        <w:autoSpaceDE w:val="0"/>
        <w:autoSpaceDN w:val="0"/>
        <w:adjustRightInd w:val="0"/>
        <w:rPr>
          <w:rFonts w:ascii="Times New Roman" w:hAnsi="Times New Roman" w:cs="Times New Roman"/>
        </w:rPr>
      </w:pPr>
      <w:r w:rsidRPr="00181892">
        <w:rPr>
          <w:rFonts w:ascii="Times New Roman" w:hAnsi="Times New Roman" w:cs="Times New Roman"/>
        </w:rPr>
        <w:t>mest gavn af screening, da de har en livsstil, som gør dem mere tilbøjelige til at udvikle bl.a. caries.</w:t>
      </w:r>
    </w:p>
    <w:p w14:paraId="38D89DBE" w14:textId="77777777" w:rsidR="00621912" w:rsidRPr="00181892" w:rsidRDefault="00621912" w:rsidP="00621912">
      <w:pPr>
        <w:autoSpaceDE w:val="0"/>
        <w:autoSpaceDN w:val="0"/>
        <w:adjustRightInd w:val="0"/>
        <w:rPr>
          <w:rFonts w:ascii="Times New Roman" w:hAnsi="Times New Roman" w:cs="Times New Roman"/>
        </w:rPr>
      </w:pPr>
      <w:r w:rsidRPr="00181892">
        <w:rPr>
          <w:rFonts w:ascii="Times New Roman" w:hAnsi="Times New Roman" w:cs="Times New Roman"/>
        </w:rPr>
        <w:t>Det kan derfor have en begrænset effekt, for den type patienter</w:t>
      </w:r>
    </w:p>
    <w:p w14:paraId="69284C5A" w14:textId="77777777" w:rsidR="00621912" w:rsidRPr="00181892" w:rsidRDefault="00621912" w:rsidP="00621912">
      <w:pPr>
        <w:autoSpaceDE w:val="0"/>
        <w:autoSpaceDN w:val="0"/>
        <w:adjustRightInd w:val="0"/>
        <w:rPr>
          <w:rFonts w:ascii="Times New Roman" w:hAnsi="Times New Roman" w:cs="Times New Roman"/>
        </w:rPr>
      </w:pPr>
      <w:r w:rsidRPr="00181892">
        <w:rPr>
          <w:rFonts w:ascii="Times New Roman" w:hAnsi="Times New Roman" w:cs="Times New Roman"/>
        </w:rPr>
        <w:t>Man skal derfor afveje ulemperne og fordelene, for at se om hvilke forebyggende behandlinger der</w:t>
      </w:r>
    </w:p>
    <w:p w14:paraId="4A05F9BA" w14:textId="77777777" w:rsidR="00621912" w:rsidRPr="00181892" w:rsidRDefault="00621912" w:rsidP="00621912">
      <w:pPr>
        <w:autoSpaceDE w:val="0"/>
        <w:autoSpaceDN w:val="0"/>
        <w:adjustRightInd w:val="0"/>
        <w:rPr>
          <w:rFonts w:ascii="Times New Roman" w:hAnsi="Times New Roman" w:cs="Times New Roman"/>
        </w:rPr>
      </w:pPr>
      <w:r w:rsidRPr="00181892">
        <w:rPr>
          <w:rFonts w:ascii="Times New Roman" w:hAnsi="Times New Roman" w:cs="Times New Roman"/>
        </w:rPr>
        <w:t>er gavnlige. I dette tilfælde har screenings vist sig at have en positiv effekt på den orale sundhed,</w:t>
      </w:r>
    </w:p>
    <w:p w14:paraId="624A3706" w14:textId="14318183" w:rsidR="00621912" w:rsidRPr="00181892" w:rsidRDefault="00621912" w:rsidP="00621912">
      <w:pPr>
        <w:autoSpaceDE w:val="0"/>
        <w:autoSpaceDN w:val="0"/>
        <w:adjustRightInd w:val="0"/>
        <w:rPr>
          <w:rFonts w:ascii="Times New Roman" w:hAnsi="Times New Roman" w:cs="Times New Roman"/>
        </w:rPr>
      </w:pPr>
      <w:r w:rsidRPr="00181892">
        <w:rPr>
          <w:rFonts w:ascii="Times New Roman" w:hAnsi="Times New Roman" w:cs="Times New Roman"/>
        </w:rPr>
        <w:t xml:space="preserve">hvor man i børnetandplejen har set at siden 1980’erne er sket et ekstremt dyk i </w:t>
      </w:r>
      <w:r w:rsidR="003F1C4B" w:rsidRPr="00181892">
        <w:rPr>
          <w:rFonts w:ascii="Times New Roman" w:hAnsi="Times New Roman" w:cs="Times New Roman"/>
        </w:rPr>
        <w:t>cariestilfældene</w:t>
      </w:r>
      <w:r w:rsidRPr="00181892">
        <w:rPr>
          <w:rFonts w:ascii="Times New Roman" w:hAnsi="Times New Roman" w:cs="Times New Roman"/>
        </w:rPr>
        <w:t>,</w:t>
      </w:r>
    </w:p>
    <w:p w14:paraId="21AABFC5" w14:textId="542DD4F1" w:rsidR="00621912" w:rsidRPr="00181892" w:rsidRDefault="00621912" w:rsidP="003F1C4B">
      <w:pPr>
        <w:rPr>
          <w:rFonts w:ascii="Times New Roman" w:hAnsi="Times New Roman" w:cs="Times New Roman"/>
        </w:rPr>
      </w:pPr>
      <w:r w:rsidRPr="00181892">
        <w:rPr>
          <w:rFonts w:ascii="Times New Roman" w:hAnsi="Times New Roman" w:cs="Times New Roman"/>
        </w:rPr>
        <w:t>hvilket taler for at forebyggende behandling har en yderst god effekt.</w:t>
      </w:r>
    </w:p>
    <w:p w14:paraId="3E809190" w14:textId="3C49AC8E" w:rsidR="00621912" w:rsidRPr="00181892" w:rsidRDefault="00621912" w:rsidP="00621912">
      <w:pPr>
        <w:pStyle w:val="Overskrift2"/>
        <w:rPr>
          <w:rFonts w:ascii="Times New Roman" w:hAnsi="Times New Roman" w:cs="Times New Roman"/>
        </w:rPr>
      </w:pPr>
    </w:p>
    <w:p w14:paraId="0414FF81" w14:textId="77777777" w:rsidR="003F1C4B" w:rsidRPr="00181892" w:rsidRDefault="003F1C4B" w:rsidP="00B93567">
      <w:pPr>
        <w:pStyle w:val="Ingenafstand"/>
        <w:rPr>
          <w:rFonts w:ascii="Times New Roman" w:hAnsi="Times New Roman" w:cs="Times New Roman"/>
        </w:rPr>
      </w:pPr>
      <w:r w:rsidRPr="00181892">
        <w:rPr>
          <w:rFonts w:ascii="Times New Roman" w:hAnsi="Times New Roman" w:cs="Times New Roman"/>
        </w:rPr>
        <w:t>Opgave 2</w:t>
      </w:r>
    </w:p>
    <w:p w14:paraId="349AB8E7" w14:textId="77777777" w:rsidR="003F1C4B" w:rsidRPr="00181892" w:rsidRDefault="003F1C4B" w:rsidP="003F1C4B">
      <w:pPr>
        <w:autoSpaceDE w:val="0"/>
        <w:autoSpaceDN w:val="0"/>
        <w:adjustRightInd w:val="0"/>
        <w:rPr>
          <w:rFonts w:ascii="Times New Roman" w:hAnsi="Times New Roman" w:cs="Times New Roman"/>
          <w:b/>
          <w:bCs/>
        </w:rPr>
      </w:pPr>
      <w:r w:rsidRPr="00181892">
        <w:rPr>
          <w:rFonts w:ascii="Times New Roman" w:hAnsi="Times New Roman" w:cs="Times New Roman"/>
          <w:b/>
          <w:bCs/>
        </w:rPr>
        <w:t>En kommune konstaterer at blandt deres beboere på plejehjemmene i kommunen er der et</w:t>
      </w:r>
    </w:p>
    <w:p w14:paraId="2EB442DF" w14:textId="77777777" w:rsidR="003F1C4B" w:rsidRPr="00181892" w:rsidRDefault="003F1C4B" w:rsidP="003F1C4B">
      <w:pPr>
        <w:autoSpaceDE w:val="0"/>
        <w:autoSpaceDN w:val="0"/>
        <w:adjustRightInd w:val="0"/>
        <w:rPr>
          <w:rFonts w:ascii="Times New Roman" w:hAnsi="Times New Roman" w:cs="Times New Roman"/>
          <w:b/>
          <w:bCs/>
        </w:rPr>
      </w:pPr>
      <w:r w:rsidRPr="00181892">
        <w:rPr>
          <w:rFonts w:ascii="Times New Roman" w:hAnsi="Times New Roman" w:cs="Times New Roman"/>
          <w:b/>
          <w:bCs/>
        </w:rPr>
        <w:t>stigende behov for akut tandpleje sammenlignet med forudgående år.</w:t>
      </w:r>
    </w:p>
    <w:p w14:paraId="54762D64" w14:textId="77777777" w:rsidR="003F1C4B" w:rsidRPr="00181892" w:rsidRDefault="003F1C4B" w:rsidP="003F1C4B">
      <w:pPr>
        <w:autoSpaceDE w:val="0"/>
        <w:autoSpaceDN w:val="0"/>
        <w:adjustRightInd w:val="0"/>
        <w:rPr>
          <w:rFonts w:ascii="Times New Roman" w:hAnsi="Times New Roman" w:cs="Times New Roman"/>
          <w:b/>
          <w:bCs/>
        </w:rPr>
      </w:pPr>
      <w:r w:rsidRPr="00181892">
        <w:rPr>
          <w:rFonts w:ascii="Times New Roman" w:hAnsi="Times New Roman" w:cs="Times New Roman"/>
          <w:b/>
          <w:bCs/>
        </w:rPr>
        <w:t>a) Foreslå et sundhedsfremmende tiltag og beskriv hvordan det kan afhjælpe behovet og</w:t>
      </w:r>
    </w:p>
    <w:p w14:paraId="716D96C1" w14:textId="3C2F0E7C" w:rsidR="003F1C4B" w:rsidRPr="00181892" w:rsidRDefault="003F1C4B" w:rsidP="003F1C4B">
      <w:pPr>
        <w:rPr>
          <w:rFonts w:ascii="Times New Roman" w:hAnsi="Times New Roman" w:cs="Times New Roman"/>
          <w:b/>
          <w:bCs/>
        </w:rPr>
      </w:pPr>
      <w:r w:rsidRPr="00181892">
        <w:rPr>
          <w:rFonts w:ascii="Times New Roman" w:hAnsi="Times New Roman" w:cs="Times New Roman"/>
          <w:b/>
          <w:bCs/>
        </w:rPr>
        <w:t>måske på længere sigt nedbringer behovet for akut tandpleje på plejehjemmene.</w:t>
      </w:r>
    </w:p>
    <w:p w14:paraId="2D56CBB0" w14:textId="77777777" w:rsidR="003F1C4B" w:rsidRPr="00181892" w:rsidRDefault="003F1C4B" w:rsidP="003F1C4B">
      <w:pPr>
        <w:autoSpaceDE w:val="0"/>
        <w:autoSpaceDN w:val="0"/>
        <w:adjustRightInd w:val="0"/>
        <w:rPr>
          <w:rFonts w:ascii="Times New Roman" w:hAnsi="Times New Roman" w:cs="Times New Roman"/>
        </w:rPr>
      </w:pPr>
    </w:p>
    <w:p w14:paraId="39C1182C" w14:textId="6ED71EF2" w:rsidR="00EF6031" w:rsidRPr="00181892" w:rsidRDefault="003F1C4B" w:rsidP="00EF6031">
      <w:pPr>
        <w:autoSpaceDE w:val="0"/>
        <w:autoSpaceDN w:val="0"/>
        <w:adjustRightInd w:val="0"/>
        <w:rPr>
          <w:rFonts w:ascii="Times New Roman" w:hAnsi="Times New Roman" w:cs="Times New Roman"/>
        </w:rPr>
      </w:pPr>
      <w:r w:rsidRPr="00181892">
        <w:rPr>
          <w:rFonts w:ascii="Times New Roman" w:hAnsi="Times New Roman" w:cs="Times New Roman"/>
        </w:rPr>
        <w:t>Svar 1:</w:t>
      </w:r>
    </w:p>
    <w:p w14:paraId="5DA71189" w14:textId="4DCB29E4" w:rsidR="003F1C4B" w:rsidRPr="00181892" w:rsidRDefault="00EF6031" w:rsidP="00EF6031">
      <w:pPr>
        <w:autoSpaceDE w:val="0"/>
        <w:autoSpaceDN w:val="0"/>
        <w:adjustRightInd w:val="0"/>
        <w:rPr>
          <w:rFonts w:ascii="Times New Roman" w:hAnsi="Times New Roman" w:cs="Times New Roman"/>
        </w:rPr>
      </w:pPr>
      <w:r w:rsidRPr="00181892">
        <w:rPr>
          <w:rFonts w:ascii="Times New Roman" w:hAnsi="Times New Roman" w:cs="Times New Roman"/>
          <w:noProof/>
        </w:rPr>
        <w:drawing>
          <wp:inline distT="0" distB="0" distL="0" distR="0" wp14:anchorId="4CD8F4AC" wp14:editId="2C2C6ACF">
            <wp:extent cx="6120130" cy="2141220"/>
            <wp:effectExtent l="0" t="0" r="1270" b="5080"/>
            <wp:docPr id="9" name="Billede 9"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9" descr="Et billede, der indeholder tekst&#10;&#10;Automatisk genereret beskrivels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0130" cy="2141220"/>
                    </a:xfrm>
                    <a:prstGeom prst="rect">
                      <a:avLst/>
                    </a:prstGeom>
                  </pic:spPr>
                </pic:pic>
              </a:graphicData>
            </a:graphic>
          </wp:inline>
        </w:drawing>
      </w:r>
    </w:p>
    <w:p w14:paraId="0612F2F6" w14:textId="30DAE178" w:rsidR="00EF6031" w:rsidRPr="00181892" w:rsidRDefault="00EF6031" w:rsidP="00EF6031">
      <w:pPr>
        <w:autoSpaceDE w:val="0"/>
        <w:autoSpaceDN w:val="0"/>
        <w:adjustRightInd w:val="0"/>
        <w:rPr>
          <w:rFonts w:ascii="Times New Roman" w:hAnsi="Times New Roman" w:cs="Times New Roman"/>
        </w:rPr>
      </w:pPr>
      <w:r w:rsidRPr="00181892">
        <w:rPr>
          <w:rFonts w:ascii="Times New Roman" w:hAnsi="Times New Roman" w:cs="Times New Roman"/>
          <w:noProof/>
        </w:rPr>
        <w:drawing>
          <wp:inline distT="0" distB="0" distL="0" distR="0" wp14:anchorId="4A1ADC7D" wp14:editId="646FD212">
            <wp:extent cx="6120130" cy="2331085"/>
            <wp:effectExtent l="0" t="0" r="1270" b="5715"/>
            <wp:docPr id="10" name="Billede 10"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ede 10" descr="Et billede, der indeholder tekst&#10;&#10;Automatisk genereret beskrivels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2331085"/>
                    </a:xfrm>
                    <a:prstGeom prst="rect">
                      <a:avLst/>
                    </a:prstGeom>
                  </pic:spPr>
                </pic:pic>
              </a:graphicData>
            </a:graphic>
          </wp:inline>
        </w:drawing>
      </w:r>
    </w:p>
    <w:p w14:paraId="580885C5" w14:textId="77777777" w:rsidR="00EF6031" w:rsidRPr="00181892" w:rsidRDefault="00EF6031" w:rsidP="00EF6031">
      <w:pPr>
        <w:autoSpaceDE w:val="0"/>
        <w:autoSpaceDN w:val="0"/>
        <w:adjustRightInd w:val="0"/>
        <w:rPr>
          <w:rFonts w:ascii="Times New Roman" w:hAnsi="Times New Roman" w:cs="Times New Roman"/>
        </w:rPr>
      </w:pPr>
    </w:p>
    <w:p w14:paraId="69FC3D75" w14:textId="67FB9B01" w:rsidR="003F1C4B" w:rsidRPr="00181892" w:rsidRDefault="003F1C4B" w:rsidP="003F1C4B">
      <w:pPr>
        <w:autoSpaceDE w:val="0"/>
        <w:autoSpaceDN w:val="0"/>
        <w:adjustRightInd w:val="0"/>
        <w:rPr>
          <w:rFonts w:ascii="Times New Roman" w:hAnsi="Times New Roman" w:cs="Times New Roman"/>
        </w:rPr>
      </w:pPr>
      <w:r w:rsidRPr="00181892">
        <w:rPr>
          <w:rFonts w:ascii="Times New Roman" w:hAnsi="Times New Roman" w:cs="Times New Roman"/>
        </w:rPr>
        <w:t>Svar 2:</w:t>
      </w:r>
    </w:p>
    <w:p w14:paraId="7BECA422" w14:textId="75D0E55E" w:rsidR="003F1C4B" w:rsidRPr="00181892" w:rsidRDefault="003F1C4B" w:rsidP="003F1C4B">
      <w:pPr>
        <w:autoSpaceDE w:val="0"/>
        <w:autoSpaceDN w:val="0"/>
        <w:adjustRightInd w:val="0"/>
        <w:rPr>
          <w:rFonts w:ascii="Times New Roman" w:hAnsi="Times New Roman" w:cs="Times New Roman"/>
        </w:rPr>
      </w:pPr>
      <w:r w:rsidRPr="00181892">
        <w:rPr>
          <w:rFonts w:ascii="Times New Roman" w:hAnsi="Times New Roman" w:cs="Times New Roman"/>
        </w:rPr>
        <w:t>Sundhed: tilstand af fuldkommen fysisk social og mental velvære. De sundhedsfremmende</w:t>
      </w:r>
    </w:p>
    <w:p w14:paraId="4061A463" w14:textId="77777777" w:rsidR="003F1C4B" w:rsidRPr="00181892" w:rsidRDefault="003F1C4B" w:rsidP="003F1C4B">
      <w:pPr>
        <w:autoSpaceDE w:val="0"/>
        <w:autoSpaceDN w:val="0"/>
        <w:adjustRightInd w:val="0"/>
        <w:rPr>
          <w:rFonts w:ascii="Times New Roman" w:hAnsi="Times New Roman" w:cs="Times New Roman"/>
        </w:rPr>
      </w:pPr>
      <w:r w:rsidRPr="00181892">
        <w:rPr>
          <w:rFonts w:ascii="Times New Roman" w:hAnsi="Times New Roman" w:cs="Times New Roman"/>
        </w:rPr>
        <w:t>tiltag har til formål at motivere plejehjemmets beboer til aktivt at deltage i forbedring af</w:t>
      </w:r>
    </w:p>
    <w:p w14:paraId="7CEC4380" w14:textId="6D589533" w:rsidR="003F1C4B" w:rsidRPr="00181892" w:rsidRDefault="003F1C4B" w:rsidP="003F1C4B">
      <w:pPr>
        <w:autoSpaceDE w:val="0"/>
        <w:autoSpaceDN w:val="0"/>
        <w:adjustRightInd w:val="0"/>
        <w:rPr>
          <w:rFonts w:ascii="Times New Roman" w:hAnsi="Times New Roman" w:cs="Times New Roman"/>
        </w:rPr>
      </w:pPr>
      <w:r w:rsidRPr="00181892">
        <w:rPr>
          <w:rFonts w:ascii="Times New Roman" w:hAnsi="Times New Roman" w:cs="Times New Roman"/>
        </w:rPr>
        <w:t>sundhedsadfærd og velværd. På individuel og kollektiv plan. For ældre er det vigtigt at</w:t>
      </w:r>
    </w:p>
    <w:p w14:paraId="0EE68807" w14:textId="77777777" w:rsidR="003F1C4B" w:rsidRPr="00181892" w:rsidRDefault="003F1C4B" w:rsidP="003F1C4B">
      <w:pPr>
        <w:autoSpaceDE w:val="0"/>
        <w:autoSpaceDN w:val="0"/>
        <w:adjustRightInd w:val="0"/>
        <w:rPr>
          <w:rFonts w:ascii="Times New Roman" w:hAnsi="Times New Roman" w:cs="Times New Roman"/>
        </w:rPr>
      </w:pPr>
      <w:r w:rsidRPr="00181892">
        <w:rPr>
          <w:rFonts w:ascii="Times New Roman" w:hAnsi="Times New Roman" w:cs="Times New Roman"/>
        </w:rPr>
        <w:t>sundhedsfremmende faktorer er lette og at der er de rette rammer for at udføre disse tiltag.</w:t>
      </w:r>
    </w:p>
    <w:p w14:paraId="3CFD3834" w14:textId="77777777" w:rsidR="003F1C4B" w:rsidRPr="00181892" w:rsidRDefault="003F1C4B" w:rsidP="003F1C4B">
      <w:pPr>
        <w:autoSpaceDE w:val="0"/>
        <w:autoSpaceDN w:val="0"/>
        <w:adjustRightInd w:val="0"/>
        <w:rPr>
          <w:rFonts w:ascii="Times New Roman" w:hAnsi="Times New Roman" w:cs="Times New Roman"/>
        </w:rPr>
      </w:pPr>
      <w:r w:rsidRPr="00181892">
        <w:rPr>
          <w:rFonts w:ascii="Times New Roman" w:hAnsi="Times New Roman" w:cs="Times New Roman"/>
        </w:rPr>
        <w:lastRenderedPageBreak/>
        <w:t>Sundhedsfremmende tiltag, er de tiltag som øger befolkningens muligheder for at kunne</w:t>
      </w:r>
    </w:p>
    <w:p w14:paraId="5961FD8D" w14:textId="77777777" w:rsidR="003F1C4B" w:rsidRPr="00181892" w:rsidRDefault="003F1C4B" w:rsidP="003F1C4B">
      <w:pPr>
        <w:autoSpaceDE w:val="0"/>
        <w:autoSpaceDN w:val="0"/>
        <w:adjustRightInd w:val="0"/>
        <w:rPr>
          <w:rFonts w:ascii="Times New Roman" w:hAnsi="Times New Roman" w:cs="Times New Roman"/>
        </w:rPr>
      </w:pPr>
      <w:r w:rsidRPr="00181892">
        <w:rPr>
          <w:rFonts w:ascii="Times New Roman" w:hAnsi="Times New Roman" w:cs="Times New Roman"/>
        </w:rPr>
        <w:t>træffe valg der medvirker til at forhindre sygdom. Det er ikke målrettet efter specifikke</w:t>
      </w:r>
    </w:p>
    <w:p w14:paraId="1F49022F" w14:textId="77777777" w:rsidR="003F1C4B" w:rsidRPr="00181892" w:rsidRDefault="003F1C4B" w:rsidP="003F1C4B">
      <w:pPr>
        <w:autoSpaceDE w:val="0"/>
        <w:autoSpaceDN w:val="0"/>
        <w:adjustRightInd w:val="0"/>
        <w:rPr>
          <w:rFonts w:ascii="Times New Roman" w:hAnsi="Times New Roman" w:cs="Times New Roman"/>
        </w:rPr>
      </w:pPr>
      <w:r w:rsidRPr="00181892">
        <w:rPr>
          <w:rFonts w:ascii="Times New Roman" w:hAnsi="Times New Roman" w:cs="Times New Roman"/>
        </w:rPr>
        <w:t>sygdomme. For eksempel kan et sundhedsfremmende tiltag være en intervention på et</w:t>
      </w:r>
    </w:p>
    <w:p w14:paraId="4EE5977F" w14:textId="77777777" w:rsidR="003F1C4B" w:rsidRPr="00181892" w:rsidRDefault="003F1C4B" w:rsidP="003F1C4B">
      <w:pPr>
        <w:autoSpaceDE w:val="0"/>
        <w:autoSpaceDN w:val="0"/>
        <w:adjustRightInd w:val="0"/>
        <w:rPr>
          <w:rFonts w:ascii="Times New Roman" w:hAnsi="Times New Roman" w:cs="Times New Roman"/>
        </w:rPr>
      </w:pPr>
      <w:r w:rsidRPr="00181892">
        <w:rPr>
          <w:rFonts w:ascii="Times New Roman" w:hAnsi="Times New Roman" w:cs="Times New Roman"/>
        </w:rPr>
        <w:t>plejehjem.</w:t>
      </w:r>
    </w:p>
    <w:p w14:paraId="58F1B57B" w14:textId="77777777" w:rsidR="003F1C4B" w:rsidRPr="00181892" w:rsidRDefault="003F1C4B" w:rsidP="003F1C4B">
      <w:pPr>
        <w:autoSpaceDE w:val="0"/>
        <w:autoSpaceDN w:val="0"/>
        <w:adjustRightInd w:val="0"/>
        <w:rPr>
          <w:rFonts w:ascii="Times New Roman" w:hAnsi="Times New Roman" w:cs="Times New Roman"/>
        </w:rPr>
      </w:pPr>
      <w:r w:rsidRPr="00181892">
        <w:rPr>
          <w:rFonts w:ascii="Times New Roman" w:hAnsi="Times New Roman" w:cs="Times New Roman"/>
        </w:rPr>
        <w:t>Her informeres personalet om kost og ernæring, hvor de informeres om sammenhænge</w:t>
      </w:r>
    </w:p>
    <w:p w14:paraId="4BCC216D" w14:textId="77777777" w:rsidR="003F1C4B" w:rsidRPr="00181892" w:rsidRDefault="003F1C4B" w:rsidP="003F1C4B">
      <w:pPr>
        <w:autoSpaceDE w:val="0"/>
        <w:autoSpaceDN w:val="0"/>
        <w:adjustRightInd w:val="0"/>
        <w:rPr>
          <w:rFonts w:ascii="Times New Roman" w:hAnsi="Times New Roman" w:cs="Times New Roman"/>
        </w:rPr>
      </w:pPr>
      <w:r w:rsidRPr="00181892">
        <w:rPr>
          <w:rFonts w:ascii="Times New Roman" w:hAnsi="Times New Roman" w:cs="Times New Roman"/>
        </w:rPr>
        <w:t>mellem visse sygdomme, herunder orale sygdomme. Da man kender komorbiditeterne</w:t>
      </w:r>
    </w:p>
    <w:p w14:paraId="712B2218" w14:textId="77777777" w:rsidR="003F1C4B" w:rsidRPr="00181892" w:rsidRDefault="003F1C4B" w:rsidP="003F1C4B">
      <w:pPr>
        <w:autoSpaceDE w:val="0"/>
        <w:autoSpaceDN w:val="0"/>
        <w:adjustRightInd w:val="0"/>
        <w:rPr>
          <w:rFonts w:ascii="Times New Roman" w:hAnsi="Times New Roman" w:cs="Times New Roman"/>
        </w:rPr>
      </w:pPr>
      <w:r w:rsidRPr="00181892">
        <w:rPr>
          <w:rFonts w:ascii="Times New Roman" w:hAnsi="Times New Roman" w:cs="Times New Roman"/>
        </w:rPr>
        <w:t>mellem marginal parodontitis og andre systemiske sygdomme, derfor vil tiltag som fører til</w:t>
      </w:r>
    </w:p>
    <w:p w14:paraId="1EC7E835" w14:textId="77777777" w:rsidR="003F1C4B" w:rsidRPr="00181892" w:rsidRDefault="003F1C4B" w:rsidP="003F1C4B">
      <w:pPr>
        <w:autoSpaceDE w:val="0"/>
        <w:autoSpaceDN w:val="0"/>
        <w:adjustRightInd w:val="0"/>
        <w:rPr>
          <w:rFonts w:ascii="Times New Roman" w:hAnsi="Times New Roman" w:cs="Times New Roman"/>
        </w:rPr>
      </w:pPr>
      <w:r w:rsidRPr="00181892">
        <w:rPr>
          <w:rFonts w:ascii="Times New Roman" w:hAnsi="Times New Roman" w:cs="Times New Roman"/>
        </w:rPr>
        <w:t>en forbedret almen sundhed, også forbedre orale problemer i form af parodontitis.</w:t>
      </w:r>
    </w:p>
    <w:p w14:paraId="76240BE6" w14:textId="77777777" w:rsidR="003F1C4B" w:rsidRPr="00181892" w:rsidRDefault="003F1C4B" w:rsidP="003F1C4B">
      <w:pPr>
        <w:autoSpaceDE w:val="0"/>
        <w:autoSpaceDN w:val="0"/>
        <w:adjustRightInd w:val="0"/>
        <w:rPr>
          <w:rFonts w:ascii="Times New Roman" w:hAnsi="Times New Roman" w:cs="Times New Roman"/>
        </w:rPr>
      </w:pPr>
      <w:r w:rsidRPr="00181892">
        <w:rPr>
          <w:rFonts w:ascii="Times New Roman" w:hAnsi="Times New Roman" w:cs="Times New Roman"/>
        </w:rPr>
        <w:t>Det kan derfor tænkes at der på sigt vil ske et fald i feks caries, som følge af at personalet</w:t>
      </w:r>
    </w:p>
    <w:p w14:paraId="10F6D044" w14:textId="7A60BCF6" w:rsidR="003F1C4B" w:rsidRPr="00181892" w:rsidRDefault="003F1C4B" w:rsidP="003F1C4B">
      <w:pPr>
        <w:rPr>
          <w:rFonts w:ascii="Times New Roman" w:hAnsi="Times New Roman" w:cs="Times New Roman"/>
        </w:rPr>
      </w:pPr>
      <w:r w:rsidRPr="00181892">
        <w:rPr>
          <w:rFonts w:ascii="Times New Roman" w:hAnsi="Times New Roman" w:cs="Times New Roman"/>
        </w:rPr>
        <w:t>kender sammenhængen mellem sukker og caries.</w:t>
      </w:r>
    </w:p>
    <w:p w14:paraId="6C3E17E2" w14:textId="2527364F" w:rsidR="003F1C4B" w:rsidRPr="00181892" w:rsidRDefault="003F1C4B" w:rsidP="003F1C4B">
      <w:pPr>
        <w:rPr>
          <w:rFonts w:ascii="Times New Roman" w:hAnsi="Times New Roman" w:cs="Times New Roman"/>
        </w:rPr>
      </w:pPr>
    </w:p>
    <w:p w14:paraId="671D6363" w14:textId="77777777" w:rsidR="003F1C4B" w:rsidRPr="00181892" w:rsidRDefault="003F1C4B" w:rsidP="003F1C4B">
      <w:pPr>
        <w:autoSpaceDE w:val="0"/>
        <w:autoSpaceDN w:val="0"/>
        <w:adjustRightInd w:val="0"/>
        <w:rPr>
          <w:rFonts w:ascii="Times New Roman" w:hAnsi="Times New Roman" w:cs="Times New Roman"/>
          <w:b/>
          <w:bCs/>
        </w:rPr>
      </w:pPr>
      <w:r w:rsidRPr="00181892">
        <w:rPr>
          <w:rFonts w:ascii="Times New Roman" w:hAnsi="Times New Roman" w:cs="Times New Roman"/>
          <w:b/>
          <w:bCs/>
        </w:rPr>
        <w:t>b) Foreslå et forebyggende tiltag og beskriv hvordan det kan afhjælpe behov for akut</w:t>
      </w:r>
    </w:p>
    <w:p w14:paraId="6C5B3C41" w14:textId="6D7AC11A" w:rsidR="003F1C4B" w:rsidRPr="00181892" w:rsidRDefault="003F1C4B" w:rsidP="003F1C4B">
      <w:pPr>
        <w:rPr>
          <w:rFonts w:ascii="Times New Roman" w:hAnsi="Times New Roman" w:cs="Times New Roman"/>
          <w:b/>
          <w:bCs/>
        </w:rPr>
      </w:pPr>
      <w:r w:rsidRPr="00181892">
        <w:rPr>
          <w:rFonts w:ascii="Times New Roman" w:hAnsi="Times New Roman" w:cs="Times New Roman"/>
          <w:b/>
          <w:bCs/>
        </w:rPr>
        <w:t>tandpleje.</w:t>
      </w:r>
    </w:p>
    <w:p w14:paraId="585A7411" w14:textId="02A16ACD" w:rsidR="003F1C4B" w:rsidRPr="00181892" w:rsidRDefault="003F1C4B" w:rsidP="003F1C4B">
      <w:pPr>
        <w:rPr>
          <w:rFonts w:ascii="Times New Roman" w:hAnsi="Times New Roman" w:cs="Times New Roman"/>
        </w:rPr>
      </w:pPr>
    </w:p>
    <w:p w14:paraId="058AFD2A" w14:textId="1DAA39F2" w:rsidR="00EF6031" w:rsidRPr="00181892" w:rsidRDefault="00EF6031" w:rsidP="003F1C4B">
      <w:pPr>
        <w:rPr>
          <w:rFonts w:ascii="Times New Roman" w:hAnsi="Times New Roman" w:cs="Times New Roman"/>
        </w:rPr>
      </w:pPr>
      <w:r w:rsidRPr="00181892">
        <w:rPr>
          <w:rFonts w:ascii="Times New Roman" w:hAnsi="Times New Roman" w:cs="Times New Roman"/>
        </w:rPr>
        <w:t>Svar 1:</w:t>
      </w:r>
    </w:p>
    <w:p w14:paraId="267DB229" w14:textId="3477E031" w:rsidR="00EF6031" w:rsidRPr="00181892" w:rsidRDefault="00EF6031" w:rsidP="003F1C4B">
      <w:pPr>
        <w:rPr>
          <w:rFonts w:ascii="Times New Roman" w:hAnsi="Times New Roman" w:cs="Times New Roman"/>
        </w:rPr>
      </w:pPr>
      <w:r w:rsidRPr="00181892">
        <w:rPr>
          <w:rFonts w:ascii="Times New Roman" w:hAnsi="Times New Roman" w:cs="Times New Roman"/>
          <w:noProof/>
        </w:rPr>
        <w:drawing>
          <wp:inline distT="0" distB="0" distL="0" distR="0" wp14:anchorId="75E076AA" wp14:editId="56BDD37B">
            <wp:extent cx="6120130" cy="1356995"/>
            <wp:effectExtent l="0" t="0" r="1270" b="1905"/>
            <wp:docPr id="11" name="Billede 11"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lede 11" descr="Et billede, der indeholder tekst&#10;&#10;Automatisk genereret beskrivels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1356995"/>
                    </a:xfrm>
                    <a:prstGeom prst="rect">
                      <a:avLst/>
                    </a:prstGeom>
                  </pic:spPr>
                </pic:pic>
              </a:graphicData>
            </a:graphic>
          </wp:inline>
        </w:drawing>
      </w:r>
    </w:p>
    <w:p w14:paraId="025A2C0F" w14:textId="36EA5F65" w:rsidR="003F1C4B" w:rsidRPr="00181892" w:rsidRDefault="003F1C4B" w:rsidP="003F1C4B">
      <w:pPr>
        <w:rPr>
          <w:rFonts w:ascii="Times New Roman" w:hAnsi="Times New Roman" w:cs="Times New Roman"/>
        </w:rPr>
      </w:pPr>
      <w:r w:rsidRPr="00181892">
        <w:rPr>
          <w:rFonts w:ascii="Times New Roman" w:hAnsi="Times New Roman" w:cs="Times New Roman"/>
        </w:rPr>
        <w:t>Svar 2:</w:t>
      </w:r>
    </w:p>
    <w:p w14:paraId="1B2B1930" w14:textId="77777777" w:rsidR="003F1C4B" w:rsidRPr="00181892" w:rsidRDefault="003F1C4B" w:rsidP="003F1C4B">
      <w:pPr>
        <w:autoSpaceDE w:val="0"/>
        <w:autoSpaceDN w:val="0"/>
        <w:adjustRightInd w:val="0"/>
        <w:rPr>
          <w:rFonts w:ascii="Times New Roman" w:hAnsi="Times New Roman" w:cs="Times New Roman"/>
        </w:rPr>
      </w:pPr>
      <w:r w:rsidRPr="00181892">
        <w:rPr>
          <w:rFonts w:ascii="Times New Roman" w:hAnsi="Times New Roman" w:cs="Times New Roman"/>
        </w:rPr>
        <w:t>Forebyggelse er tiltag som er målrettet specifikke sygdomme, enten inden sygdommen er</w:t>
      </w:r>
    </w:p>
    <w:p w14:paraId="5F720F44" w14:textId="54CF8EC9" w:rsidR="003F1C4B" w:rsidRPr="00181892" w:rsidRDefault="003F1C4B" w:rsidP="003F1C4B">
      <w:pPr>
        <w:autoSpaceDE w:val="0"/>
        <w:autoSpaceDN w:val="0"/>
        <w:adjustRightInd w:val="0"/>
        <w:rPr>
          <w:rFonts w:ascii="Times New Roman" w:hAnsi="Times New Roman" w:cs="Times New Roman"/>
        </w:rPr>
      </w:pPr>
      <w:r w:rsidRPr="00181892">
        <w:rPr>
          <w:rFonts w:ascii="Times New Roman" w:hAnsi="Times New Roman" w:cs="Times New Roman"/>
        </w:rPr>
        <w:t>opstået eller så tidligt som muligt i sygdomsprogressionen, for at forhindre yderligere</w:t>
      </w:r>
    </w:p>
    <w:p w14:paraId="35C092D3" w14:textId="77777777" w:rsidR="003F1C4B" w:rsidRPr="00181892" w:rsidRDefault="003F1C4B" w:rsidP="003F1C4B">
      <w:pPr>
        <w:autoSpaceDE w:val="0"/>
        <w:autoSpaceDN w:val="0"/>
        <w:adjustRightInd w:val="0"/>
        <w:rPr>
          <w:rFonts w:ascii="Times New Roman" w:hAnsi="Times New Roman" w:cs="Times New Roman"/>
        </w:rPr>
      </w:pPr>
      <w:r w:rsidRPr="00181892">
        <w:rPr>
          <w:rFonts w:ascii="Times New Roman" w:hAnsi="Times New Roman" w:cs="Times New Roman"/>
        </w:rPr>
        <w:t>progression.</w:t>
      </w:r>
    </w:p>
    <w:p w14:paraId="37CD6A71" w14:textId="77777777" w:rsidR="003F1C4B" w:rsidRPr="00181892" w:rsidRDefault="003F1C4B" w:rsidP="003F1C4B">
      <w:pPr>
        <w:autoSpaceDE w:val="0"/>
        <w:autoSpaceDN w:val="0"/>
        <w:adjustRightInd w:val="0"/>
        <w:rPr>
          <w:rFonts w:ascii="Times New Roman" w:hAnsi="Times New Roman" w:cs="Times New Roman"/>
        </w:rPr>
      </w:pPr>
      <w:r w:rsidRPr="00181892">
        <w:rPr>
          <w:rFonts w:ascii="Times New Roman" w:hAnsi="Times New Roman" w:cs="Times New Roman"/>
        </w:rPr>
        <w:t>Det er vigtigt at huske på at ældre kan have en nedsat motorik og funktionsevne, hvorfor det</w:t>
      </w:r>
    </w:p>
    <w:p w14:paraId="5E7936F5" w14:textId="77777777" w:rsidR="003F1C4B" w:rsidRPr="00181892" w:rsidRDefault="003F1C4B" w:rsidP="003F1C4B">
      <w:pPr>
        <w:autoSpaceDE w:val="0"/>
        <w:autoSpaceDN w:val="0"/>
        <w:adjustRightInd w:val="0"/>
        <w:rPr>
          <w:rFonts w:ascii="Times New Roman" w:hAnsi="Times New Roman" w:cs="Times New Roman"/>
        </w:rPr>
      </w:pPr>
      <w:r w:rsidRPr="00181892">
        <w:rPr>
          <w:rFonts w:ascii="Times New Roman" w:hAnsi="Times New Roman" w:cs="Times New Roman"/>
        </w:rPr>
        <w:t>kan være svært at følge råd om opretholdelsen af god mundhygiejne. Det er derfor vigtigt</w:t>
      </w:r>
    </w:p>
    <w:p w14:paraId="6B3E40E6" w14:textId="77777777" w:rsidR="003F1C4B" w:rsidRPr="00181892" w:rsidRDefault="003F1C4B" w:rsidP="003F1C4B">
      <w:pPr>
        <w:autoSpaceDE w:val="0"/>
        <w:autoSpaceDN w:val="0"/>
        <w:adjustRightInd w:val="0"/>
        <w:rPr>
          <w:rFonts w:ascii="Times New Roman" w:hAnsi="Times New Roman" w:cs="Times New Roman"/>
        </w:rPr>
      </w:pPr>
      <w:r w:rsidRPr="00181892">
        <w:rPr>
          <w:rFonts w:ascii="Times New Roman" w:hAnsi="Times New Roman" w:cs="Times New Roman"/>
        </w:rPr>
        <w:t>med hjælp fra personalet, både i form af instruktion, men også motivation.</w:t>
      </w:r>
    </w:p>
    <w:p w14:paraId="4E4CA6F9" w14:textId="77777777" w:rsidR="003F1C4B" w:rsidRPr="00181892" w:rsidRDefault="003F1C4B" w:rsidP="003F1C4B">
      <w:pPr>
        <w:autoSpaceDE w:val="0"/>
        <w:autoSpaceDN w:val="0"/>
        <w:adjustRightInd w:val="0"/>
        <w:rPr>
          <w:rFonts w:ascii="Times New Roman" w:hAnsi="Times New Roman" w:cs="Times New Roman"/>
        </w:rPr>
      </w:pPr>
      <w:r w:rsidRPr="00181892">
        <w:rPr>
          <w:rFonts w:ascii="Times New Roman" w:hAnsi="Times New Roman" w:cs="Times New Roman"/>
        </w:rPr>
        <w:t>Et forebyggende tiltag er for eksempel at beboerne skal skylle munden en gang dagligt med</w:t>
      </w:r>
    </w:p>
    <w:p w14:paraId="6DAE7C31" w14:textId="77777777" w:rsidR="003F1C4B" w:rsidRPr="00181892" w:rsidRDefault="003F1C4B" w:rsidP="003F1C4B">
      <w:pPr>
        <w:autoSpaceDE w:val="0"/>
        <w:autoSpaceDN w:val="0"/>
        <w:adjustRightInd w:val="0"/>
        <w:rPr>
          <w:rFonts w:ascii="Times New Roman" w:hAnsi="Times New Roman" w:cs="Times New Roman"/>
        </w:rPr>
      </w:pPr>
      <w:r w:rsidRPr="00181892">
        <w:rPr>
          <w:rFonts w:ascii="Times New Roman" w:hAnsi="Times New Roman" w:cs="Times New Roman"/>
        </w:rPr>
        <w:t>NaF. Dette gøres evt. i fællesskab. I dette tilfælde vil det være målrettet caries og yderligere</w:t>
      </w:r>
    </w:p>
    <w:p w14:paraId="64F8981B" w14:textId="39A59288" w:rsidR="003F1C4B" w:rsidRPr="00181892" w:rsidRDefault="003F1C4B" w:rsidP="003F1C4B">
      <w:pPr>
        <w:rPr>
          <w:rFonts w:ascii="Times New Roman" w:hAnsi="Times New Roman" w:cs="Times New Roman"/>
        </w:rPr>
      </w:pPr>
      <w:r w:rsidRPr="00181892">
        <w:rPr>
          <w:rFonts w:ascii="Times New Roman" w:hAnsi="Times New Roman" w:cs="Times New Roman"/>
        </w:rPr>
        <w:t>caries progression, da NaF mundskylning har vist at sænke caries progression.</w:t>
      </w:r>
    </w:p>
    <w:p w14:paraId="1FF33942" w14:textId="50E86840" w:rsidR="003F1C4B" w:rsidRPr="00181892" w:rsidRDefault="003F1C4B" w:rsidP="003F1C4B">
      <w:pPr>
        <w:rPr>
          <w:rFonts w:ascii="Times New Roman" w:hAnsi="Times New Roman" w:cs="Times New Roman"/>
        </w:rPr>
      </w:pPr>
    </w:p>
    <w:p w14:paraId="7EF43FD4" w14:textId="7B41AD62" w:rsidR="003F1C4B" w:rsidRPr="00181892" w:rsidRDefault="003F1C4B" w:rsidP="003F1C4B">
      <w:pPr>
        <w:rPr>
          <w:rFonts w:ascii="Times New Roman" w:hAnsi="Times New Roman" w:cs="Times New Roman"/>
        </w:rPr>
      </w:pPr>
    </w:p>
    <w:p w14:paraId="50DC2099" w14:textId="77777777" w:rsidR="003F1C4B" w:rsidRPr="00181892" w:rsidRDefault="003F1C4B" w:rsidP="003F1C4B">
      <w:pPr>
        <w:autoSpaceDE w:val="0"/>
        <w:autoSpaceDN w:val="0"/>
        <w:adjustRightInd w:val="0"/>
        <w:rPr>
          <w:rFonts w:ascii="Times New Roman" w:hAnsi="Times New Roman" w:cs="Times New Roman"/>
          <w:b/>
          <w:bCs/>
        </w:rPr>
      </w:pPr>
      <w:r w:rsidRPr="00181892">
        <w:rPr>
          <w:rFonts w:ascii="Times New Roman" w:hAnsi="Times New Roman" w:cs="Times New Roman"/>
          <w:b/>
          <w:bCs/>
        </w:rPr>
        <w:t>c) Foreslå et behandlingsmæssigt tiltag og beskriv hvordan det kan afhjælpe behov for</w:t>
      </w:r>
    </w:p>
    <w:p w14:paraId="27DB7FD9" w14:textId="4B66E8C7" w:rsidR="003F1C4B" w:rsidRPr="00181892" w:rsidRDefault="003F1C4B" w:rsidP="003F1C4B">
      <w:pPr>
        <w:autoSpaceDE w:val="0"/>
        <w:autoSpaceDN w:val="0"/>
        <w:adjustRightInd w:val="0"/>
        <w:rPr>
          <w:rFonts w:ascii="Times New Roman" w:hAnsi="Times New Roman" w:cs="Times New Roman"/>
          <w:b/>
          <w:bCs/>
        </w:rPr>
      </w:pPr>
      <w:r w:rsidRPr="00181892">
        <w:rPr>
          <w:rFonts w:ascii="Times New Roman" w:hAnsi="Times New Roman" w:cs="Times New Roman"/>
          <w:b/>
          <w:bCs/>
        </w:rPr>
        <w:t>akut tandpleje.</w:t>
      </w:r>
    </w:p>
    <w:p w14:paraId="323D9F99" w14:textId="61137A1E" w:rsidR="00EF6031" w:rsidRPr="00181892" w:rsidRDefault="00EF6031" w:rsidP="003F1C4B">
      <w:pPr>
        <w:autoSpaceDE w:val="0"/>
        <w:autoSpaceDN w:val="0"/>
        <w:adjustRightInd w:val="0"/>
        <w:rPr>
          <w:rFonts w:ascii="Times New Roman" w:hAnsi="Times New Roman" w:cs="Times New Roman"/>
        </w:rPr>
      </w:pPr>
      <w:r w:rsidRPr="00181892">
        <w:rPr>
          <w:rFonts w:ascii="Times New Roman" w:hAnsi="Times New Roman" w:cs="Times New Roman"/>
        </w:rPr>
        <w:t>Svar 1:</w:t>
      </w:r>
    </w:p>
    <w:p w14:paraId="4340C350" w14:textId="06D6285D" w:rsidR="00EF6031" w:rsidRPr="00181892" w:rsidRDefault="00A610CD" w:rsidP="003F1C4B">
      <w:pPr>
        <w:autoSpaceDE w:val="0"/>
        <w:autoSpaceDN w:val="0"/>
        <w:adjustRightInd w:val="0"/>
        <w:rPr>
          <w:rFonts w:ascii="Times New Roman" w:hAnsi="Times New Roman" w:cs="Times New Roman"/>
        </w:rPr>
      </w:pPr>
      <w:r w:rsidRPr="00181892">
        <w:rPr>
          <w:rFonts w:ascii="Times New Roman" w:hAnsi="Times New Roman" w:cs="Times New Roman"/>
          <w:sz w:val="23"/>
          <w:szCs w:val="23"/>
        </w:rPr>
        <w:t>Et behandlingsmæssigt tiltag er at tilbyde mobile klinikker, hvis formål er, at screene de ældre med tidlige tegn på tandproblemer og derefter udføre en behandling, herunder operativt caries terapi.</w:t>
      </w:r>
    </w:p>
    <w:p w14:paraId="3FE2D068" w14:textId="77777777" w:rsidR="00EF6031" w:rsidRPr="00181892" w:rsidRDefault="00EF6031" w:rsidP="003F1C4B">
      <w:pPr>
        <w:autoSpaceDE w:val="0"/>
        <w:autoSpaceDN w:val="0"/>
        <w:adjustRightInd w:val="0"/>
        <w:rPr>
          <w:rFonts w:ascii="Times New Roman" w:hAnsi="Times New Roman" w:cs="Times New Roman"/>
        </w:rPr>
      </w:pPr>
    </w:p>
    <w:p w14:paraId="45FD04FE" w14:textId="42A0E9FE" w:rsidR="00EF6031" w:rsidRPr="00181892" w:rsidRDefault="00EF6031" w:rsidP="003F1C4B">
      <w:pPr>
        <w:autoSpaceDE w:val="0"/>
        <w:autoSpaceDN w:val="0"/>
        <w:adjustRightInd w:val="0"/>
        <w:rPr>
          <w:rFonts w:ascii="Times New Roman" w:hAnsi="Times New Roman" w:cs="Times New Roman"/>
        </w:rPr>
      </w:pPr>
      <w:r w:rsidRPr="00181892">
        <w:rPr>
          <w:rFonts w:ascii="Times New Roman" w:hAnsi="Times New Roman" w:cs="Times New Roman"/>
        </w:rPr>
        <w:t>Svar 2:</w:t>
      </w:r>
    </w:p>
    <w:p w14:paraId="2AC481BF" w14:textId="5BD09425" w:rsidR="003F1C4B" w:rsidRPr="00181892" w:rsidRDefault="003F1C4B" w:rsidP="003F1C4B">
      <w:pPr>
        <w:autoSpaceDE w:val="0"/>
        <w:autoSpaceDN w:val="0"/>
        <w:adjustRightInd w:val="0"/>
        <w:rPr>
          <w:rFonts w:ascii="Times New Roman" w:hAnsi="Times New Roman" w:cs="Times New Roman"/>
        </w:rPr>
      </w:pPr>
      <w:r w:rsidRPr="00181892">
        <w:rPr>
          <w:rFonts w:ascii="Times New Roman" w:hAnsi="Times New Roman" w:cs="Times New Roman"/>
        </w:rPr>
        <w:t>Tiltag der sent i et behandlingsforløb hindrer yderligere progression, kan lindre symptomer</w:t>
      </w:r>
    </w:p>
    <w:p w14:paraId="4FB25507" w14:textId="77777777" w:rsidR="003F1C4B" w:rsidRPr="00181892" w:rsidRDefault="003F1C4B" w:rsidP="003F1C4B">
      <w:pPr>
        <w:autoSpaceDE w:val="0"/>
        <w:autoSpaceDN w:val="0"/>
        <w:adjustRightInd w:val="0"/>
        <w:rPr>
          <w:rFonts w:ascii="Times New Roman" w:hAnsi="Times New Roman" w:cs="Times New Roman"/>
        </w:rPr>
      </w:pPr>
      <w:r w:rsidRPr="00181892">
        <w:rPr>
          <w:rFonts w:ascii="Times New Roman" w:hAnsi="Times New Roman" w:cs="Times New Roman"/>
        </w:rPr>
        <w:t>eller genoprette tabt funktion. For eksempel kan det være i form af, at en tandlæge kommer</w:t>
      </w:r>
    </w:p>
    <w:p w14:paraId="21A59518" w14:textId="0774C2D1" w:rsidR="003F1C4B" w:rsidRPr="00181892" w:rsidRDefault="003F1C4B" w:rsidP="003F1C4B">
      <w:pPr>
        <w:rPr>
          <w:rFonts w:ascii="Times New Roman" w:hAnsi="Times New Roman" w:cs="Times New Roman"/>
        </w:rPr>
      </w:pPr>
      <w:r w:rsidRPr="00181892">
        <w:rPr>
          <w:rFonts w:ascii="Times New Roman" w:hAnsi="Times New Roman" w:cs="Times New Roman"/>
        </w:rPr>
        <w:t>til beboerområdet og behandler caries læsioner eller andet behandlingskrævende.</w:t>
      </w:r>
    </w:p>
    <w:p w14:paraId="2B46689D" w14:textId="22090DAE" w:rsidR="003F1C4B" w:rsidRPr="00181892" w:rsidRDefault="003F1C4B" w:rsidP="003F1C4B">
      <w:pPr>
        <w:rPr>
          <w:rFonts w:ascii="Times New Roman" w:hAnsi="Times New Roman" w:cs="Times New Roman"/>
        </w:rPr>
      </w:pPr>
    </w:p>
    <w:p w14:paraId="582E3E25" w14:textId="77777777" w:rsidR="00A610CD" w:rsidRPr="00181892" w:rsidRDefault="00A610CD" w:rsidP="00DD6280">
      <w:pPr>
        <w:autoSpaceDE w:val="0"/>
        <w:autoSpaceDN w:val="0"/>
        <w:adjustRightInd w:val="0"/>
        <w:rPr>
          <w:rFonts w:ascii="Times New Roman" w:hAnsi="Times New Roman" w:cs="Times New Roman"/>
          <w:b/>
          <w:bCs/>
        </w:rPr>
      </w:pPr>
    </w:p>
    <w:p w14:paraId="4D46616C" w14:textId="77777777" w:rsidR="00A610CD" w:rsidRPr="00181892" w:rsidRDefault="00A610CD" w:rsidP="00DD6280">
      <w:pPr>
        <w:autoSpaceDE w:val="0"/>
        <w:autoSpaceDN w:val="0"/>
        <w:adjustRightInd w:val="0"/>
        <w:rPr>
          <w:rFonts w:ascii="Times New Roman" w:hAnsi="Times New Roman" w:cs="Times New Roman"/>
          <w:b/>
          <w:bCs/>
        </w:rPr>
      </w:pPr>
    </w:p>
    <w:p w14:paraId="33041E0E" w14:textId="0112E777" w:rsidR="00DD6280" w:rsidRPr="00181892" w:rsidRDefault="00DD6280" w:rsidP="00DD6280">
      <w:pPr>
        <w:autoSpaceDE w:val="0"/>
        <w:autoSpaceDN w:val="0"/>
        <w:adjustRightInd w:val="0"/>
        <w:rPr>
          <w:rFonts w:ascii="Times New Roman" w:hAnsi="Times New Roman" w:cs="Times New Roman"/>
          <w:b/>
          <w:bCs/>
        </w:rPr>
      </w:pPr>
      <w:r w:rsidRPr="00181892">
        <w:rPr>
          <w:rFonts w:ascii="Times New Roman" w:hAnsi="Times New Roman" w:cs="Times New Roman"/>
          <w:b/>
          <w:bCs/>
        </w:rPr>
        <w:t>d) Sammenlign de tre foreslåede metoder og diskutér fordele og ulemper ved metoderne.</w:t>
      </w:r>
    </w:p>
    <w:p w14:paraId="47802521" w14:textId="08C81445" w:rsidR="00A610CD" w:rsidRPr="00181892" w:rsidRDefault="00A610CD" w:rsidP="00DD6280">
      <w:pPr>
        <w:autoSpaceDE w:val="0"/>
        <w:autoSpaceDN w:val="0"/>
        <w:adjustRightInd w:val="0"/>
        <w:rPr>
          <w:rFonts w:ascii="Times New Roman" w:hAnsi="Times New Roman" w:cs="Times New Roman"/>
        </w:rPr>
      </w:pPr>
      <w:r w:rsidRPr="00181892">
        <w:rPr>
          <w:rFonts w:ascii="Times New Roman" w:hAnsi="Times New Roman" w:cs="Times New Roman"/>
        </w:rPr>
        <w:lastRenderedPageBreak/>
        <w:t>Svar 1:</w:t>
      </w:r>
    </w:p>
    <w:p w14:paraId="7EBE5283" w14:textId="223615D1" w:rsidR="00A610CD" w:rsidRPr="00181892" w:rsidRDefault="00A610CD" w:rsidP="00DD6280">
      <w:pPr>
        <w:autoSpaceDE w:val="0"/>
        <w:autoSpaceDN w:val="0"/>
        <w:adjustRightInd w:val="0"/>
        <w:rPr>
          <w:rFonts w:ascii="Times New Roman" w:hAnsi="Times New Roman" w:cs="Times New Roman"/>
        </w:rPr>
      </w:pPr>
      <w:r w:rsidRPr="00181892">
        <w:rPr>
          <w:rFonts w:ascii="Times New Roman" w:hAnsi="Times New Roman" w:cs="Times New Roman"/>
          <w:noProof/>
        </w:rPr>
        <w:drawing>
          <wp:inline distT="0" distB="0" distL="0" distR="0" wp14:anchorId="0FEFB757" wp14:editId="114F9B0E">
            <wp:extent cx="6120130" cy="1624330"/>
            <wp:effectExtent l="0" t="0" r="1270" b="1270"/>
            <wp:docPr id="12" name="Billede 12"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lede 12" descr="Et billede, der indeholder tekst&#10;&#10;Automatisk genereret beskrivels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1624330"/>
                    </a:xfrm>
                    <a:prstGeom prst="rect">
                      <a:avLst/>
                    </a:prstGeom>
                  </pic:spPr>
                </pic:pic>
              </a:graphicData>
            </a:graphic>
          </wp:inline>
        </w:drawing>
      </w:r>
    </w:p>
    <w:p w14:paraId="6285D0FF" w14:textId="77777777" w:rsidR="00A610CD" w:rsidRPr="00181892" w:rsidRDefault="00A610CD" w:rsidP="00DD6280">
      <w:pPr>
        <w:autoSpaceDE w:val="0"/>
        <w:autoSpaceDN w:val="0"/>
        <w:adjustRightInd w:val="0"/>
        <w:rPr>
          <w:rFonts w:ascii="Times New Roman" w:hAnsi="Times New Roman" w:cs="Times New Roman"/>
        </w:rPr>
      </w:pPr>
    </w:p>
    <w:p w14:paraId="6F4E9BB4" w14:textId="4C342964" w:rsidR="00A610CD" w:rsidRPr="00181892" w:rsidRDefault="00A610CD" w:rsidP="00DD6280">
      <w:pPr>
        <w:autoSpaceDE w:val="0"/>
        <w:autoSpaceDN w:val="0"/>
        <w:adjustRightInd w:val="0"/>
        <w:rPr>
          <w:rFonts w:ascii="Times New Roman" w:hAnsi="Times New Roman" w:cs="Times New Roman"/>
        </w:rPr>
      </w:pPr>
      <w:r w:rsidRPr="00181892">
        <w:rPr>
          <w:rFonts w:ascii="Times New Roman" w:hAnsi="Times New Roman" w:cs="Times New Roman"/>
        </w:rPr>
        <w:t>Svar 2:</w:t>
      </w:r>
    </w:p>
    <w:p w14:paraId="4001CCB6" w14:textId="1A1D40E0" w:rsidR="00DD6280" w:rsidRPr="00181892" w:rsidRDefault="00DD6280" w:rsidP="00DD6280">
      <w:pPr>
        <w:autoSpaceDE w:val="0"/>
        <w:autoSpaceDN w:val="0"/>
        <w:adjustRightInd w:val="0"/>
        <w:rPr>
          <w:rFonts w:ascii="Times New Roman" w:hAnsi="Times New Roman" w:cs="Times New Roman"/>
        </w:rPr>
      </w:pPr>
      <w:r w:rsidRPr="00181892">
        <w:rPr>
          <w:rFonts w:ascii="Times New Roman" w:hAnsi="Times New Roman" w:cs="Times New Roman"/>
        </w:rPr>
        <w:t>Alle tre tilfælde har en gavnlig effekt og kan ikke stå alene. Ved at kombinere de tre</w:t>
      </w:r>
    </w:p>
    <w:p w14:paraId="505E9FE8" w14:textId="201742DA" w:rsidR="00DD6280" w:rsidRPr="00181892" w:rsidRDefault="00DD6280" w:rsidP="00DD6280">
      <w:pPr>
        <w:rPr>
          <w:rFonts w:ascii="Times New Roman" w:hAnsi="Times New Roman" w:cs="Times New Roman"/>
        </w:rPr>
      </w:pPr>
      <w:r w:rsidRPr="00181892">
        <w:rPr>
          <w:rFonts w:ascii="Times New Roman" w:hAnsi="Times New Roman" w:cs="Times New Roman"/>
        </w:rPr>
        <w:t>metoder, og vægte dem lige højt vil der kunne ses gode resultater.</w:t>
      </w:r>
    </w:p>
    <w:p w14:paraId="0EEF9891" w14:textId="77777777" w:rsidR="00DD6280" w:rsidRPr="00181892" w:rsidRDefault="00DD6280" w:rsidP="00DD6280">
      <w:pPr>
        <w:autoSpaceDE w:val="0"/>
        <w:autoSpaceDN w:val="0"/>
        <w:adjustRightInd w:val="0"/>
        <w:rPr>
          <w:rFonts w:ascii="Times New Roman" w:hAnsi="Times New Roman" w:cs="Times New Roman"/>
        </w:rPr>
      </w:pPr>
      <w:r w:rsidRPr="00181892">
        <w:rPr>
          <w:rFonts w:ascii="Times New Roman" w:hAnsi="Times New Roman" w:cs="Times New Roman"/>
        </w:rPr>
        <w:t>Den sundhedsfremmende har den fordel at den har til sigt at forebygge mod flere</w:t>
      </w:r>
    </w:p>
    <w:p w14:paraId="18BCAC39" w14:textId="77777777" w:rsidR="00DD6280" w:rsidRPr="00181892" w:rsidRDefault="00DD6280" w:rsidP="00DD6280">
      <w:pPr>
        <w:autoSpaceDE w:val="0"/>
        <w:autoSpaceDN w:val="0"/>
        <w:adjustRightInd w:val="0"/>
        <w:rPr>
          <w:rFonts w:ascii="Times New Roman" w:hAnsi="Times New Roman" w:cs="Times New Roman"/>
        </w:rPr>
      </w:pPr>
      <w:r w:rsidRPr="00181892">
        <w:rPr>
          <w:rFonts w:ascii="Times New Roman" w:hAnsi="Times New Roman" w:cs="Times New Roman"/>
        </w:rPr>
        <w:t>sygdomme, og på den måde kan der opnås gode resultater. Generel sund kost har en positiv</w:t>
      </w:r>
    </w:p>
    <w:p w14:paraId="1927CD5E" w14:textId="77777777" w:rsidR="00DD6280" w:rsidRPr="00181892" w:rsidRDefault="00DD6280" w:rsidP="00DD6280">
      <w:pPr>
        <w:autoSpaceDE w:val="0"/>
        <w:autoSpaceDN w:val="0"/>
        <w:adjustRightInd w:val="0"/>
        <w:rPr>
          <w:rFonts w:ascii="Times New Roman" w:hAnsi="Times New Roman" w:cs="Times New Roman"/>
        </w:rPr>
      </w:pPr>
      <w:r w:rsidRPr="00181892">
        <w:rPr>
          <w:rFonts w:ascii="Times New Roman" w:hAnsi="Times New Roman" w:cs="Times New Roman"/>
        </w:rPr>
        <w:t>effekt på kroppen og generelt også mundhulesygdomme. For eksempel i form af mindre</w:t>
      </w:r>
    </w:p>
    <w:p w14:paraId="26FE4DA4" w14:textId="7F7EEA43" w:rsidR="00DD6280" w:rsidRPr="00181892" w:rsidRDefault="00DD6280" w:rsidP="00DD6280">
      <w:pPr>
        <w:autoSpaceDE w:val="0"/>
        <w:autoSpaceDN w:val="0"/>
        <w:adjustRightInd w:val="0"/>
        <w:rPr>
          <w:rFonts w:ascii="Times New Roman" w:hAnsi="Times New Roman" w:cs="Times New Roman"/>
        </w:rPr>
      </w:pPr>
      <w:r w:rsidRPr="00181892">
        <w:rPr>
          <w:rFonts w:ascii="Times New Roman" w:hAnsi="Times New Roman" w:cs="Times New Roman"/>
        </w:rPr>
        <w:t>sukker, som kan give mindre caries. Da flere sygdomme afhjælpes, er det mere sandsynligt</w:t>
      </w:r>
    </w:p>
    <w:p w14:paraId="04F552CA" w14:textId="77777777" w:rsidR="00DD6280" w:rsidRPr="00181892" w:rsidRDefault="00DD6280" w:rsidP="00DD6280">
      <w:pPr>
        <w:autoSpaceDE w:val="0"/>
        <w:autoSpaceDN w:val="0"/>
        <w:adjustRightInd w:val="0"/>
        <w:rPr>
          <w:rFonts w:ascii="Times New Roman" w:hAnsi="Times New Roman" w:cs="Times New Roman"/>
        </w:rPr>
      </w:pPr>
      <w:r w:rsidRPr="00181892">
        <w:rPr>
          <w:rFonts w:ascii="Times New Roman" w:hAnsi="Times New Roman" w:cs="Times New Roman"/>
        </w:rPr>
        <w:t>at det offentlige vil give økonomisk støtte til dette projekt. Dette er en stor fordel.</w:t>
      </w:r>
    </w:p>
    <w:p w14:paraId="5275CA6D" w14:textId="77777777" w:rsidR="00DD6280" w:rsidRPr="00181892" w:rsidRDefault="00DD6280" w:rsidP="00DD6280">
      <w:pPr>
        <w:autoSpaceDE w:val="0"/>
        <w:autoSpaceDN w:val="0"/>
        <w:adjustRightInd w:val="0"/>
        <w:rPr>
          <w:rFonts w:ascii="Times New Roman" w:hAnsi="Times New Roman" w:cs="Times New Roman"/>
        </w:rPr>
      </w:pPr>
      <w:r w:rsidRPr="00181892">
        <w:rPr>
          <w:rFonts w:ascii="Times New Roman" w:hAnsi="Times New Roman" w:cs="Times New Roman"/>
        </w:rPr>
        <w:t>Det kræver dog et længere forløb som kræver tid fra personalet og beboerne, før man kan se</w:t>
      </w:r>
    </w:p>
    <w:p w14:paraId="0BE39689" w14:textId="77777777" w:rsidR="00DD6280" w:rsidRPr="00181892" w:rsidRDefault="00DD6280" w:rsidP="00DD6280">
      <w:pPr>
        <w:autoSpaceDE w:val="0"/>
        <w:autoSpaceDN w:val="0"/>
        <w:adjustRightInd w:val="0"/>
        <w:rPr>
          <w:rFonts w:ascii="Times New Roman" w:hAnsi="Times New Roman" w:cs="Times New Roman"/>
        </w:rPr>
      </w:pPr>
      <w:r w:rsidRPr="00181892">
        <w:rPr>
          <w:rFonts w:ascii="Times New Roman" w:hAnsi="Times New Roman" w:cs="Times New Roman"/>
        </w:rPr>
        <w:t>resultaterne, hvorfor det kan virke demotiverende.</w:t>
      </w:r>
    </w:p>
    <w:p w14:paraId="3512BE91" w14:textId="77777777" w:rsidR="00DD6280" w:rsidRPr="00181892" w:rsidRDefault="00DD6280" w:rsidP="00DD6280">
      <w:pPr>
        <w:autoSpaceDE w:val="0"/>
        <w:autoSpaceDN w:val="0"/>
        <w:adjustRightInd w:val="0"/>
        <w:rPr>
          <w:rFonts w:ascii="Times New Roman" w:hAnsi="Times New Roman" w:cs="Times New Roman"/>
        </w:rPr>
      </w:pPr>
      <w:r w:rsidRPr="00181892">
        <w:rPr>
          <w:rFonts w:ascii="Times New Roman" w:hAnsi="Times New Roman" w:cs="Times New Roman"/>
        </w:rPr>
        <w:t>Det forebyggende tiltag er målrettet caries. Det vil ikke kunne afhjælpe de allerede</w:t>
      </w:r>
    </w:p>
    <w:p w14:paraId="2B258E61" w14:textId="77777777" w:rsidR="00DD6280" w:rsidRPr="00181892" w:rsidRDefault="00DD6280" w:rsidP="00DD6280">
      <w:pPr>
        <w:autoSpaceDE w:val="0"/>
        <w:autoSpaceDN w:val="0"/>
        <w:adjustRightInd w:val="0"/>
        <w:rPr>
          <w:rFonts w:ascii="Times New Roman" w:hAnsi="Times New Roman" w:cs="Times New Roman"/>
        </w:rPr>
      </w:pPr>
      <w:r w:rsidRPr="00181892">
        <w:rPr>
          <w:rFonts w:ascii="Times New Roman" w:hAnsi="Times New Roman" w:cs="Times New Roman"/>
        </w:rPr>
        <w:t>eksisterende caries angreb, såfremt disse er dybe. Derfor kan det i sig selv ikke afhjælpe å</w:t>
      </w:r>
    </w:p>
    <w:p w14:paraId="5AD3E093" w14:textId="77777777" w:rsidR="00DD6280" w:rsidRPr="00181892" w:rsidRDefault="00DD6280" w:rsidP="00DD6280">
      <w:pPr>
        <w:autoSpaceDE w:val="0"/>
        <w:autoSpaceDN w:val="0"/>
        <w:adjustRightInd w:val="0"/>
        <w:rPr>
          <w:rFonts w:ascii="Times New Roman" w:hAnsi="Times New Roman" w:cs="Times New Roman"/>
        </w:rPr>
      </w:pPr>
      <w:r w:rsidRPr="00181892">
        <w:rPr>
          <w:rFonts w:ascii="Times New Roman" w:hAnsi="Times New Roman" w:cs="Times New Roman"/>
        </w:rPr>
        <w:t>akutte tilstande, men det kan have en betydelig effekt på sigt, har flere studier vist. Det</w:t>
      </w:r>
    </w:p>
    <w:p w14:paraId="0D5B503B" w14:textId="77777777" w:rsidR="00DD6280" w:rsidRPr="00181892" w:rsidRDefault="00DD6280" w:rsidP="00DD6280">
      <w:pPr>
        <w:autoSpaceDE w:val="0"/>
        <w:autoSpaceDN w:val="0"/>
        <w:adjustRightInd w:val="0"/>
        <w:rPr>
          <w:rFonts w:ascii="Times New Roman" w:hAnsi="Times New Roman" w:cs="Times New Roman"/>
        </w:rPr>
      </w:pPr>
      <w:r w:rsidRPr="00181892">
        <w:rPr>
          <w:rFonts w:ascii="Times New Roman" w:hAnsi="Times New Roman" w:cs="Times New Roman"/>
        </w:rPr>
        <w:t>kræver at personalet er motiveret til at fortsætte dette tiltag for at det kan have en effekt.</w:t>
      </w:r>
    </w:p>
    <w:p w14:paraId="03219F56" w14:textId="77777777" w:rsidR="00DD6280" w:rsidRPr="00181892" w:rsidRDefault="00DD6280" w:rsidP="00DD6280">
      <w:pPr>
        <w:autoSpaceDE w:val="0"/>
        <w:autoSpaceDN w:val="0"/>
        <w:adjustRightInd w:val="0"/>
        <w:rPr>
          <w:rFonts w:ascii="Times New Roman" w:hAnsi="Times New Roman" w:cs="Times New Roman"/>
        </w:rPr>
      </w:pPr>
      <w:r w:rsidRPr="00181892">
        <w:rPr>
          <w:rFonts w:ascii="Times New Roman" w:hAnsi="Times New Roman" w:cs="Times New Roman"/>
        </w:rPr>
        <w:t>Det behandlingsmæssige tiltag kan afhjælpe de problemer som er der her og nu, men det vil</w:t>
      </w:r>
    </w:p>
    <w:p w14:paraId="3BEA46B0" w14:textId="77777777" w:rsidR="00DD6280" w:rsidRPr="00181892" w:rsidRDefault="00DD6280" w:rsidP="00DD6280">
      <w:pPr>
        <w:autoSpaceDE w:val="0"/>
        <w:autoSpaceDN w:val="0"/>
        <w:adjustRightInd w:val="0"/>
        <w:rPr>
          <w:rFonts w:ascii="Times New Roman" w:hAnsi="Times New Roman" w:cs="Times New Roman"/>
        </w:rPr>
      </w:pPr>
      <w:r w:rsidRPr="00181892">
        <w:rPr>
          <w:rFonts w:ascii="Times New Roman" w:hAnsi="Times New Roman" w:cs="Times New Roman"/>
        </w:rPr>
        <w:t>ende ud i symptombehandling.</w:t>
      </w:r>
    </w:p>
    <w:p w14:paraId="25A69A5E" w14:textId="77777777" w:rsidR="00DD6280" w:rsidRPr="00181892" w:rsidRDefault="00DD6280" w:rsidP="00DD6280">
      <w:pPr>
        <w:autoSpaceDE w:val="0"/>
        <w:autoSpaceDN w:val="0"/>
        <w:adjustRightInd w:val="0"/>
        <w:rPr>
          <w:rFonts w:ascii="Times New Roman" w:hAnsi="Times New Roman" w:cs="Times New Roman"/>
        </w:rPr>
      </w:pPr>
      <w:r w:rsidRPr="00181892">
        <w:rPr>
          <w:rFonts w:ascii="Times New Roman" w:hAnsi="Times New Roman" w:cs="Times New Roman"/>
        </w:rPr>
        <w:t>Man kan sige at de tre tiltag tilsammen vil skabe grundlag for gode resultater og en sund</w:t>
      </w:r>
    </w:p>
    <w:p w14:paraId="7F593AA9" w14:textId="5EB940DB" w:rsidR="00DD6280" w:rsidRPr="00181892" w:rsidRDefault="00DD6280" w:rsidP="00DD6280">
      <w:pPr>
        <w:rPr>
          <w:rFonts w:ascii="Times New Roman" w:hAnsi="Times New Roman" w:cs="Times New Roman"/>
        </w:rPr>
      </w:pPr>
      <w:r w:rsidRPr="00181892">
        <w:rPr>
          <w:rFonts w:ascii="Times New Roman" w:hAnsi="Times New Roman" w:cs="Times New Roman"/>
        </w:rPr>
        <w:t>livsstil. I sig selv har de alle nogle ulemper, men tilsammen, kan der opnås noget godt.</w:t>
      </w:r>
    </w:p>
    <w:p w14:paraId="03F9FEA8" w14:textId="28AB387E" w:rsidR="00B93567" w:rsidRPr="00181892" w:rsidRDefault="00B93567" w:rsidP="00DD6280">
      <w:pPr>
        <w:rPr>
          <w:rFonts w:ascii="Times New Roman" w:hAnsi="Times New Roman" w:cs="Times New Roman"/>
        </w:rPr>
      </w:pPr>
    </w:p>
    <w:p w14:paraId="25E6DD89" w14:textId="77777777" w:rsidR="00B93567" w:rsidRPr="00181892" w:rsidRDefault="00B93567" w:rsidP="00B93567">
      <w:pPr>
        <w:autoSpaceDE w:val="0"/>
        <w:autoSpaceDN w:val="0"/>
        <w:adjustRightInd w:val="0"/>
        <w:rPr>
          <w:rFonts w:ascii="Times New Roman" w:hAnsi="Times New Roman" w:cs="Times New Roman"/>
          <w:b/>
          <w:bCs/>
        </w:rPr>
      </w:pPr>
      <w:r w:rsidRPr="00181892">
        <w:rPr>
          <w:rFonts w:ascii="Times New Roman" w:hAnsi="Times New Roman" w:cs="Times New Roman"/>
          <w:b/>
          <w:bCs/>
        </w:rPr>
        <w:t>Opgave 3</w:t>
      </w:r>
    </w:p>
    <w:p w14:paraId="24CD9089" w14:textId="77777777" w:rsidR="00B93567" w:rsidRPr="00181892" w:rsidRDefault="00B93567" w:rsidP="00B93567">
      <w:pPr>
        <w:autoSpaceDE w:val="0"/>
        <w:autoSpaceDN w:val="0"/>
        <w:adjustRightInd w:val="0"/>
        <w:rPr>
          <w:rFonts w:ascii="Times New Roman" w:hAnsi="Times New Roman" w:cs="Times New Roman"/>
          <w:b/>
          <w:bCs/>
        </w:rPr>
      </w:pPr>
      <w:r w:rsidRPr="00181892">
        <w:rPr>
          <w:rFonts w:ascii="Times New Roman" w:hAnsi="Times New Roman" w:cs="Times New Roman"/>
          <w:b/>
          <w:bCs/>
        </w:rPr>
        <w:t>Skitser et forskningsprojekt der skal anskueliggøre sammenhængen mellem brug af</w:t>
      </w:r>
    </w:p>
    <w:p w14:paraId="7D2EA159" w14:textId="35FC211B" w:rsidR="00B93567" w:rsidRPr="00181892" w:rsidRDefault="00B93567" w:rsidP="00B93567">
      <w:pPr>
        <w:autoSpaceDE w:val="0"/>
        <w:autoSpaceDN w:val="0"/>
        <w:adjustRightInd w:val="0"/>
        <w:rPr>
          <w:rFonts w:ascii="Times New Roman" w:hAnsi="Times New Roman" w:cs="Times New Roman"/>
          <w:b/>
          <w:bCs/>
        </w:rPr>
      </w:pPr>
      <w:r w:rsidRPr="00181892">
        <w:rPr>
          <w:rFonts w:ascii="Times New Roman" w:hAnsi="Times New Roman" w:cs="Times New Roman"/>
          <w:b/>
          <w:bCs/>
        </w:rPr>
        <w:t>tandplejen og livskvalitet.</w:t>
      </w:r>
    </w:p>
    <w:p w14:paraId="248EEB6B" w14:textId="66F2E9BC" w:rsidR="00A610CD" w:rsidRPr="00181892" w:rsidRDefault="00A610CD" w:rsidP="00B93567">
      <w:pPr>
        <w:autoSpaceDE w:val="0"/>
        <w:autoSpaceDN w:val="0"/>
        <w:adjustRightInd w:val="0"/>
        <w:rPr>
          <w:rFonts w:ascii="Times New Roman" w:hAnsi="Times New Roman" w:cs="Times New Roman"/>
          <w:b/>
          <w:bCs/>
        </w:rPr>
      </w:pPr>
    </w:p>
    <w:p w14:paraId="0FFDAFDC" w14:textId="4C7C91DF" w:rsidR="00A610CD" w:rsidRPr="00181892" w:rsidRDefault="00A610CD" w:rsidP="00B93567">
      <w:pPr>
        <w:autoSpaceDE w:val="0"/>
        <w:autoSpaceDN w:val="0"/>
        <w:adjustRightInd w:val="0"/>
        <w:rPr>
          <w:rFonts w:ascii="Times New Roman" w:hAnsi="Times New Roman" w:cs="Times New Roman"/>
        </w:rPr>
      </w:pPr>
      <w:r w:rsidRPr="00181892">
        <w:rPr>
          <w:rFonts w:ascii="Times New Roman" w:hAnsi="Times New Roman" w:cs="Times New Roman"/>
        </w:rPr>
        <w:t>Svar 1:</w:t>
      </w:r>
    </w:p>
    <w:p w14:paraId="0B00A01D" w14:textId="6A907FFA" w:rsidR="00A610CD" w:rsidRPr="00181892" w:rsidRDefault="00A610CD" w:rsidP="00B93567">
      <w:pPr>
        <w:autoSpaceDE w:val="0"/>
        <w:autoSpaceDN w:val="0"/>
        <w:adjustRightInd w:val="0"/>
        <w:rPr>
          <w:rFonts w:ascii="Times New Roman" w:hAnsi="Times New Roman" w:cs="Times New Roman"/>
        </w:rPr>
      </w:pPr>
      <w:r w:rsidRPr="00181892">
        <w:rPr>
          <w:rFonts w:ascii="Times New Roman" w:hAnsi="Times New Roman" w:cs="Times New Roman"/>
          <w:noProof/>
        </w:rPr>
        <w:lastRenderedPageBreak/>
        <w:drawing>
          <wp:inline distT="0" distB="0" distL="0" distR="0" wp14:anchorId="293951AE" wp14:editId="3FE2602D">
            <wp:extent cx="6120130" cy="5877560"/>
            <wp:effectExtent l="0" t="0" r="1270" b="2540"/>
            <wp:docPr id="13" name="Billede 13"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lede 13" descr="Et billede, der indeholder tekst&#10;&#10;Automatisk genereret beskrivels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5877560"/>
                    </a:xfrm>
                    <a:prstGeom prst="rect">
                      <a:avLst/>
                    </a:prstGeom>
                  </pic:spPr>
                </pic:pic>
              </a:graphicData>
            </a:graphic>
          </wp:inline>
        </w:drawing>
      </w:r>
    </w:p>
    <w:p w14:paraId="448A8DA9" w14:textId="6185833C" w:rsidR="00A610CD" w:rsidRPr="00181892" w:rsidRDefault="00A610CD" w:rsidP="00B93567">
      <w:pPr>
        <w:autoSpaceDE w:val="0"/>
        <w:autoSpaceDN w:val="0"/>
        <w:adjustRightInd w:val="0"/>
        <w:rPr>
          <w:rFonts w:ascii="Times New Roman" w:hAnsi="Times New Roman" w:cs="Times New Roman"/>
        </w:rPr>
      </w:pPr>
    </w:p>
    <w:p w14:paraId="745061FB" w14:textId="77777777" w:rsidR="00A610CD" w:rsidRPr="00181892" w:rsidRDefault="00A610CD" w:rsidP="00B93567">
      <w:pPr>
        <w:autoSpaceDE w:val="0"/>
        <w:autoSpaceDN w:val="0"/>
        <w:adjustRightInd w:val="0"/>
        <w:rPr>
          <w:rFonts w:ascii="Times New Roman" w:hAnsi="Times New Roman" w:cs="Times New Roman"/>
        </w:rPr>
      </w:pPr>
    </w:p>
    <w:p w14:paraId="4561746B" w14:textId="61F4E4F6" w:rsidR="00A610CD" w:rsidRPr="00181892" w:rsidRDefault="00A610CD" w:rsidP="00B93567">
      <w:pPr>
        <w:autoSpaceDE w:val="0"/>
        <w:autoSpaceDN w:val="0"/>
        <w:adjustRightInd w:val="0"/>
        <w:rPr>
          <w:rFonts w:ascii="Times New Roman" w:hAnsi="Times New Roman" w:cs="Times New Roman"/>
        </w:rPr>
      </w:pPr>
      <w:r w:rsidRPr="00181892">
        <w:rPr>
          <w:rFonts w:ascii="Times New Roman" w:hAnsi="Times New Roman" w:cs="Times New Roman"/>
        </w:rPr>
        <w:t>Svar 2:</w:t>
      </w:r>
    </w:p>
    <w:p w14:paraId="00F0BB69"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Note: grundet tidsmangel vil dette skitseres kort:</w:t>
      </w:r>
    </w:p>
    <w:p w14:paraId="2E526A29"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Baggrund: Mit forskningsprojekt vil undersøge den individuelle og samfundsgavnlige effekt af oral</w:t>
      </w:r>
    </w:p>
    <w:p w14:paraId="2ABF7785"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rehabilitering blandt hjemløse. Som velkendt har hjemløse mulighed for akut og gratis behandling.</w:t>
      </w:r>
    </w:p>
    <w:p w14:paraId="0E58F961"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Ofte er denne behandling symptombehandlende og der udføres ofte ekstraktioner. Ved at undersøge</w:t>
      </w:r>
    </w:p>
    <w:p w14:paraId="0663C815"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om der ved forebyggende og oral rehabiliterende kan opnås bedre livskvalitet for hjemløse og om</w:t>
      </w:r>
    </w:p>
    <w:p w14:paraId="3CFF948D"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det har nogen effekt på tilknytningsfølelsen til samfundet. Jeg vil derfor undersøge hvorledes</w:t>
      </w:r>
    </w:p>
    <w:p w14:paraId="33F2A8EC"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ugentlige forebyggende behandling og oral rehabiliterende behandling, som har til formål at erstatte</w:t>
      </w:r>
    </w:p>
    <w:p w14:paraId="7F4730A9"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manglende tænder, kan have en effekt på denne type patienter.</w:t>
      </w:r>
    </w:p>
    <w:p w14:paraId="6922B5CF"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Formål:</w:t>
      </w:r>
    </w:p>
    <w:p w14:paraId="73A5AE1F"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At undersøge om forebyggende og rehabiliterende behandling kan påvirke livskvaliteten blandt</w:t>
      </w:r>
    </w:p>
    <w:p w14:paraId="3615D8FE"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hjemløse</w:t>
      </w:r>
    </w:p>
    <w:p w14:paraId="7F325A51"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 Om det øges tilknytningen til samfundet og arbejdsmarkedet, blandt hjemløse.</w:t>
      </w:r>
    </w:p>
    <w:p w14:paraId="49BFD1A8"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lastRenderedPageBreak/>
        <w:t>Design:</w:t>
      </w:r>
    </w:p>
    <w:p w14:paraId="5EDAFA2A"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Studiet vil forgå i mændenes hjem (I København). Studiet vil være et interventionsstudie, med en</w:t>
      </w:r>
    </w:p>
    <w:p w14:paraId="11BBF8D3"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interventions- og en kontrolgruppe og vil strække sig over en 3 års periode, da det kræver lange</w:t>
      </w:r>
    </w:p>
    <w:p w14:paraId="734568C7"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interventioner, inden effekten af forebyggende behandling kan ses.</w:t>
      </w:r>
    </w:p>
    <w:p w14:paraId="48D187FD"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Studiet vil forgå således, at der først udføres kliniske undersøgelser af tænderne. Herefter opdeles</w:t>
      </w:r>
    </w:p>
    <w:p w14:paraId="295ACBC1"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grupperne tilfældigt i to grupper, en interventions og en kontrolgruppe.</w:t>
      </w:r>
    </w:p>
    <w:p w14:paraId="1B477299"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Interventionsgruppen vil modtage ugentlig forebyggende behandling i form af information og</w:t>
      </w:r>
    </w:p>
    <w:p w14:paraId="1F041600"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fluorid mundskylning og tilbydes rehabiliterende behandling (i form af proteser i de fleste tilfælde)</w:t>
      </w:r>
    </w:p>
    <w:p w14:paraId="7ACCBD3C"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Materiale:</w:t>
      </w:r>
    </w:p>
    <w:p w14:paraId="1B84B2B1"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Studiet vil blive udført på Mændenes Hjem i København, hvor de vil blive inddelt i to grupper, en</w:t>
      </w:r>
    </w:p>
    <w:p w14:paraId="4CC7E892"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interventions og en kontrol gruppe.</w:t>
      </w:r>
    </w:p>
    <w:p w14:paraId="2C3212B1" w14:textId="2D1676B0"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Gruppen vil bestå af mænd i en vis alder, som opholder sig på mændenes hjem.</w:t>
      </w:r>
    </w:p>
    <w:p w14:paraId="1803C820" w14:textId="77E26083"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Kontrolgruppen vil bestå af en gruppe mænd af samme aldersgruppe, som ikke tilbydes</w:t>
      </w:r>
    </w:p>
    <w:p w14:paraId="64213376"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rehabiliterende eller forebyggende behandling, men den behandling som allerede tilbydes gratis.</w:t>
      </w:r>
    </w:p>
    <w:p w14:paraId="68C02CC7"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Jeg vil ud fra power beregneren udregne hvor mange patienter jeg vil inkludere.</w:t>
      </w:r>
    </w:p>
    <w:p w14:paraId="2F82B240"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Metoder:</w:t>
      </w:r>
    </w:p>
    <w:p w14:paraId="43FD0091"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Mål:</w:t>
      </w:r>
    </w:p>
    <w:p w14:paraId="5C0B80CF"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Udfaldsvariabel: hjemløses livskvalitet og tilhørsforhold til samfundet, (som jeg i studiet vil</w:t>
      </w:r>
    </w:p>
    <w:p w14:paraId="40595FA3" w14:textId="51D407F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vurdere ud fra om de kommer i job)</w:t>
      </w:r>
    </w:p>
    <w:p w14:paraId="3FB6D345" w14:textId="4E427A41"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Forklarende variabel: Køn, alder og god oral sundhed (som vi undersøger ved forebyggende og</w:t>
      </w:r>
    </w:p>
    <w:p w14:paraId="4BA2FBDC" w14:textId="57040FB4" w:rsidR="00B93567" w:rsidRPr="00181892" w:rsidRDefault="00B93567" w:rsidP="00B93567">
      <w:pPr>
        <w:rPr>
          <w:rFonts w:ascii="Times New Roman" w:hAnsi="Times New Roman" w:cs="Times New Roman"/>
        </w:rPr>
      </w:pPr>
      <w:r w:rsidRPr="00181892">
        <w:rPr>
          <w:rFonts w:ascii="Times New Roman" w:hAnsi="Times New Roman" w:cs="Times New Roman"/>
        </w:rPr>
        <w:t>rehabiliterende behandling)</w:t>
      </w:r>
    </w:p>
    <w:p w14:paraId="444BBCCE" w14:textId="51DB464E" w:rsidR="00B93567" w:rsidRPr="00181892" w:rsidRDefault="00B93567" w:rsidP="00DD6280">
      <w:pPr>
        <w:rPr>
          <w:rFonts w:ascii="Times New Roman" w:hAnsi="Times New Roman" w:cs="Times New Roman"/>
        </w:rPr>
      </w:pPr>
    </w:p>
    <w:p w14:paraId="51F65854"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Den forebyggende behandling vil bestå af NaF mundskylninger, to gange ugentligt, som udføres af</w:t>
      </w:r>
    </w:p>
    <w:p w14:paraId="72A76D4C"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en tandlæge og tandplejer, dette udføres på mændenes hjem eller tæt på. Herefter vil nødvendig</w:t>
      </w:r>
    </w:p>
    <w:p w14:paraId="1C18F433"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behandling udføres, således at de hjemløse føler at der bliver taget hånd om dem.</w:t>
      </w:r>
    </w:p>
    <w:p w14:paraId="045CF81C"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Hvert år vil der udføres en klinisk undersøgelse. Til slut vil der udføres en endelig klinisk</w:t>
      </w:r>
    </w:p>
    <w:p w14:paraId="7DA70AC2"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undersøgelse og en samtale med patienten, for at undersøge resultaterne af studiet.</w:t>
      </w:r>
    </w:p>
    <w:p w14:paraId="0C54A459"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Overvejelser:</w:t>
      </w:r>
    </w:p>
    <w:p w14:paraId="2631A527"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Det er et projekt som kræver en stor økonomisk hjælp, det er derfor vigtigt at der tænkes udover dne</w:t>
      </w:r>
    </w:p>
    <w:p w14:paraId="59999332"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orale sundhed. Ved at hjemløse føler at der bliver taget hånd om den, håbes der at de vil have</w:t>
      </w:r>
    </w:p>
    <w:p w14:paraId="73B0D0AF"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overskud, idet de kan undgå smerter fra tænderne og problemer med indtagelse af føde og får en</w:t>
      </w:r>
    </w:p>
    <w:p w14:paraId="6142BC83"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større tilhørsforhold til samfundet. Det er kendt viden at tænderne spiller en stor rolle for hvordan</w:t>
      </w:r>
    </w:p>
    <w:p w14:paraId="5846E001"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andre ser en, og dermed også mulighederne for at få job.</w:t>
      </w:r>
    </w:p>
    <w:p w14:paraId="320C6E37"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Hvis det kan præsenteres fra et samfundsfagligt perspektiv, kan projektet med større sandsynlighed</w:t>
      </w:r>
    </w:p>
    <w:p w14:paraId="6424F6F9" w14:textId="4F211727" w:rsidR="00B93567" w:rsidRPr="00181892" w:rsidRDefault="00B93567" w:rsidP="00B93567">
      <w:pPr>
        <w:rPr>
          <w:rFonts w:ascii="Times New Roman" w:hAnsi="Times New Roman" w:cs="Times New Roman"/>
        </w:rPr>
      </w:pPr>
      <w:r w:rsidRPr="00181892">
        <w:rPr>
          <w:rFonts w:ascii="Times New Roman" w:hAnsi="Times New Roman" w:cs="Times New Roman"/>
        </w:rPr>
        <w:t>få tilskud.</w:t>
      </w:r>
    </w:p>
    <w:p w14:paraId="438214A6" w14:textId="705F0A34" w:rsidR="00B93567" w:rsidRPr="00181892" w:rsidRDefault="00B93567" w:rsidP="00B93567">
      <w:pPr>
        <w:rPr>
          <w:rFonts w:ascii="Times New Roman" w:hAnsi="Times New Roman" w:cs="Times New Roman"/>
        </w:rPr>
      </w:pPr>
    </w:p>
    <w:p w14:paraId="2AFF2A70" w14:textId="77777777" w:rsidR="00A610CD" w:rsidRPr="00181892" w:rsidRDefault="00A610CD" w:rsidP="00B93567">
      <w:pPr>
        <w:autoSpaceDE w:val="0"/>
        <w:autoSpaceDN w:val="0"/>
        <w:adjustRightInd w:val="0"/>
        <w:rPr>
          <w:rFonts w:ascii="Times New Roman" w:hAnsi="Times New Roman" w:cs="Times New Roman"/>
          <w:b/>
          <w:bCs/>
        </w:rPr>
      </w:pPr>
    </w:p>
    <w:p w14:paraId="5259C299" w14:textId="77777777" w:rsidR="00A610CD" w:rsidRPr="00181892" w:rsidRDefault="00A610CD" w:rsidP="00B93567">
      <w:pPr>
        <w:autoSpaceDE w:val="0"/>
        <w:autoSpaceDN w:val="0"/>
        <w:adjustRightInd w:val="0"/>
        <w:rPr>
          <w:rFonts w:ascii="Times New Roman" w:hAnsi="Times New Roman" w:cs="Times New Roman"/>
          <w:b/>
          <w:bCs/>
        </w:rPr>
      </w:pPr>
    </w:p>
    <w:p w14:paraId="721D151C" w14:textId="77777777" w:rsidR="00A610CD" w:rsidRPr="00181892" w:rsidRDefault="00A610CD" w:rsidP="00B93567">
      <w:pPr>
        <w:autoSpaceDE w:val="0"/>
        <w:autoSpaceDN w:val="0"/>
        <w:adjustRightInd w:val="0"/>
        <w:rPr>
          <w:rFonts w:ascii="Times New Roman" w:hAnsi="Times New Roman" w:cs="Times New Roman"/>
          <w:b/>
          <w:bCs/>
        </w:rPr>
      </w:pPr>
    </w:p>
    <w:p w14:paraId="384B3093" w14:textId="77777777" w:rsidR="00A610CD" w:rsidRPr="00181892" w:rsidRDefault="00A610CD" w:rsidP="00B93567">
      <w:pPr>
        <w:autoSpaceDE w:val="0"/>
        <w:autoSpaceDN w:val="0"/>
        <w:adjustRightInd w:val="0"/>
        <w:rPr>
          <w:rFonts w:ascii="Times New Roman" w:hAnsi="Times New Roman" w:cs="Times New Roman"/>
          <w:b/>
          <w:bCs/>
        </w:rPr>
      </w:pPr>
    </w:p>
    <w:p w14:paraId="272B0585" w14:textId="77777777" w:rsidR="00A610CD" w:rsidRPr="00181892" w:rsidRDefault="00A610CD" w:rsidP="00B93567">
      <w:pPr>
        <w:autoSpaceDE w:val="0"/>
        <w:autoSpaceDN w:val="0"/>
        <w:adjustRightInd w:val="0"/>
        <w:rPr>
          <w:rFonts w:ascii="Times New Roman" w:hAnsi="Times New Roman" w:cs="Times New Roman"/>
          <w:b/>
          <w:bCs/>
        </w:rPr>
      </w:pPr>
    </w:p>
    <w:p w14:paraId="0F57A569" w14:textId="77777777" w:rsidR="00A610CD" w:rsidRPr="00181892" w:rsidRDefault="00A610CD" w:rsidP="00B93567">
      <w:pPr>
        <w:autoSpaceDE w:val="0"/>
        <w:autoSpaceDN w:val="0"/>
        <w:adjustRightInd w:val="0"/>
        <w:rPr>
          <w:rFonts w:ascii="Times New Roman" w:hAnsi="Times New Roman" w:cs="Times New Roman"/>
          <w:b/>
          <w:bCs/>
        </w:rPr>
      </w:pPr>
    </w:p>
    <w:p w14:paraId="071076E5" w14:textId="77777777" w:rsidR="00A610CD" w:rsidRPr="00181892" w:rsidRDefault="00A610CD" w:rsidP="00B93567">
      <w:pPr>
        <w:autoSpaceDE w:val="0"/>
        <w:autoSpaceDN w:val="0"/>
        <w:adjustRightInd w:val="0"/>
        <w:rPr>
          <w:rFonts w:ascii="Times New Roman" w:hAnsi="Times New Roman" w:cs="Times New Roman"/>
          <w:b/>
          <w:bCs/>
        </w:rPr>
      </w:pPr>
    </w:p>
    <w:p w14:paraId="35AF0B55" w14:textId="77777777" w:rsidR="00A610CD" w:rsidRPr="00181892" w:rsidRDefault="00A610CD" w:rsidP="00B93567">
      <w:pPr>
        <w:autoSpaceDE w:val="0"/>
        <w:autoSpaceDN w:val="0"/>
        <w:adjustRightInd w:val="0"/>
        <w:rPr>
          <w:rFonts w:ascii="Times New Roman" w:hAnsi="Times New Roman" w:cs="Times New Roman"/>
          <w:b/>
          <w:bCs/>
        </w:rPr>
      </w:pPr>
    </w:p>
    <w:p w14:paraId="566BE3D5" w14:textId="77777777" w:rsidR="00A610CD" w:rsidRPr="00181892" w:rsidRDefault="00A610CD" w:rsidP="00B93567">
      <w:pPr>
        <w:autoSpaceDE w:val="0"/>
        <w:autoSpaceDN w:val="0"/>
        <w:adjustRightInd w:val="0"/>
        <w:rPr>
          <w:rFonts w:ascii="Times New Roman" w:hAnsi="Times New Roman" w:cs="Times New Roman"/>
          <w:b/>
          <w:bCs/>
        </w:rPr>
      </w:pPr>
    </w:p>
    <w:p w14:paraId="0149FAD6" w14:textId="77777777" w:rsidR="00A610CD" w:rsidRPr="00181892" w:rsidRDefault="00A610CD" w:rsidP="00B93567">
      <w:pPr>
        <w:autoSpaceDE w:val="0"/>
        <w:autoSpaceDN w:val="0"/>
        <w:adjustRightInd w:val="0"/>
        <w:rPr>
          <w:rFonts w:ascii="Times New Roman" w:hAnsi="Times New Roman" w:cs="Times New Roman"/>
          <w:b/>
          <w:bCs/>
        </w:rPr>
      </w:pPr>
    </w:p>
    <w:p w14:paraId="43051622" w14:textId="77777777" w:rsidR="00A610CD" w:rsidRPr="00181892" w:rsidRDefault="00A610CD" w:rsidP="00B93567">
      <w:pPr>
        <w:autoSpaceDE w:val="0"/>
        <w:autoSpaceDN w:val="0"/>
        <w:adjustRightInd w:val="0"/>
        <w:rPr>
          <w:rFonts w:ascii="Times New Roman" w:hAnsi="Times New Roman" w:cs="Times New Roman"/>
          <w:b/>
          <w:bCs/>
        </w:rPr>
      </w:pPr>
    </w:p>
    <w:p w14:paraId="656F419C" w14:textId="77777777" w:rsidR="00A610CD" w:rsidRPr="00181892" w:rsidRDefault="00A610CD" w:rsidP="00B93567">
      <w:pPr>
        <w:autoSpaceDE w:val="0"/>
        <w:autoSpaceDN w:val="0"/>
        <w:adjustRightInd w:val="0"/>
        <w:rPr>
          <w:rFonts w:ascii="Times New Roman" w:hAnsi="Times New Roman" w:cs="Times New Roman"/>
          <w:b/>
          <w:bCs/>
        </w:rPr>
      </w:pPr>
    </w:p>
    <w:p w14:paraId="14E7F74A" w14:textId="352EF4BA" w:rsidR="00B93567" w:rsidRPr="00181892" w:rsidRDefault="00B93567" w:rsidP="00B93567">
      <w:pPr>
        <w:autoSpaceDE w:val="0"/>
        <w:autoSpaceDN w:val="0"/>
        <w:adjustRightInd w:val="0"/>
        <w:rPr>
          <w:rFonts w:ascii="Times New Roman" w:hAnsi="Times New Roman" w:cs="Times New Roman"/>
          <w:b/>
          <w:bCs/>
        </w:rPr>
      </w:pPr>
      <w:r w:rsidRPr="00181892">
        <w:rPr>
          <w:rFonts w:ascii="Times New Roman" w:hAnsi="Times New Roman" w:cs="Times New Roman"/>
          <w:b/>
          <w:bCs/>
        </w:rPr>
        <w:lastRenderedPageBreak/>
        <w:t>Opgave 4</w:t>
      </w:r>
    </w:p>
    <w:p w14:paraId="22069DDD" w14:textId="77777777" w:rsidR="00B93567" w:rsidRPr="00181892" w:rsidRDefault="00B93567" w:rsidP="00B93567">
      <w:pPr>
        <w:autoSpaceDE w:val="0"/>
        <w:autoSpaceDN w:val="0"/>
        <w:adjustRightInd w:val="0"/>
        <w:rPr>
          <w:rFonts w:ascii="Times New Roman" w:hAnsi="Times New Roman" w:cs="Times New Roman"/>
          <w:b/>
          <w:bCs/>
        </w:rPr>
      </w:pPr>
      <w:r w:rsidRPr="00181892">
        <w:rPr>
          <w:rFonts w:ascii="Times New Roman" w:hAnsi="Times New Roman" w:cs="Times New Roman"/>
          <w:b/>
          <w:bCs/>
        </w:rPr>
        <w:t>En 45-årig mand dukker op på din klinik. Han har ikke været til tandlæge i mange år og</w:t>
      </w:r>
    </w:p>
    <w:p w14:paraId="72E2F8CE" w14:textId="77777777" w:rsidR="00B93567" w:rsidRPr="00181892" w:rsidRDefault="00B93567" w:rsidP="00B93567">
      <w:pPr>
        <w:autoSpaceDE w:val="0"/>
        <w:autoSpaceDN w:val="0"/>
        <w:adjustRightInd w:val="0"/>
        <w:rPr>
          <w:rFonts w:ascii="Times New Roman" w:hAnsi="Times New Roman" w:cs="Times New Roman"/>
          <w:b/>
          <w:bCs/>
        </w:rPr>
      </w:pPr>
      <w:r w:rsidRPr="00181892">
        <w:rPr>
          <w:rFonts w:ascii="Times New Roman" w:hAnsi="Times New Roman" w:cs="Times New Roman"/>
          <w:b/>
          <w:bCs/>
        </w:rPr>
        <w:t>fortæller desuden han er på kontanthjælp. Han henvender sig nu fordi han har kraftige</w:t>
      </w:r>
    </w:p>
    <w:p w14:paraId="086FE8A8" w14:textId="77777777" w:rsidR="00B93567" w:rsidRPr="00181892" w:rsidRDefault="00B93567" w:rsidP="00B93567">
      <w:pPr>
        <w:autoSpaceDE w:val="0"/>
        <w:autoSpaceDN w:val="0"/>
        <w:adjustRightInd w:val="0"/>
        <w:rPr>
          <w:rFonts w:ascii="Times New Roman" w:hAnsi="Times New Roman" w:cs="Times New Roman"/>
          <w:b/>
          <w:bCs/>
        </w:rPr>
      </w:pPr>
      <w:r w:rsidRPr="00181892">
        <w:rPr>
          <w:rFonts w:ascii="Times New Roman" w:hAnsi="Times New Roman" w:cs="Times New Roman"/>
          <w:b/>
          <w:bCs/>
        </w:rPr>
        <w:t>smerter fra en tand og ønsker tillige at få undersøgt og behandlet tænderne. Han mangler en</w:t>
      </w:r>
    </w:p>
    <w:p w14:paraId="483D2536" w14:textId="77777777" w:rsidR="00B93567" w:rsidRPr="00181892" w:rsidRDefault="00B93567" w:rsidP="00B93567">
      <w:pPr>
        <w:autoSpaceDE w:val="0"/>
        <w:autoSpaceDN w:val="0"/>
        <w:adjustRightInd w:val="0"/>
        <w:rPr>
          <w:rFonts w:ascii="Times New Roman" w:hAnsi="Times New Roman" w:cs="Times New Roman"/>
          <w:b/>
          <w:bCs/>
        </w:rPr>
      </w:pPr>
      <w:r w:rsidRPr="00181892">
        <w:rPr>
          <w:rFonts w:ascii="Times New Roman" w:hAnsi="Times New Roman" w:cs="Times New Roman"/>
          <w:b/>
          <w:bCs/>
        </w:rPr>
        <w:t>del tænder og kan have brug for rehabilitering.</w:t>
      </w:r>
    </w:p>
    <w:p w14:paraId="6CC95A96" w14:textId="77777777" w:rsidR="00B93567" w:rsidRPr="00181892" w:rsidRDefault="00B93567" w:rsidP="00B93567">
      <w:pPr>
        <w:autoSpaceDE w:val="0"/>
        <w:autoSpaceDN w:val="0"/>
        <w:adjustRightInd w:val="0"/>
        <w:rPr>
          <w:rFonts w:ascii="Times New Roman" w:hAnsi="Times New Roman" w:cs="Times New Roman"/>
          <w:b/>
          <w:bCs/>
        </w:rPr>
      </w:pPr>
      <w:r w:rsidRPr="00181892">
        <w:rPr>
          <w:rFonts w:ascii="Times New Roman" w:hAnsi="Times New Roman" w:cs="Times New Roman"/>
          <w:b/>
          <w:bCs/>
        </w:rPr>
        <w:t>a) Redegør for hvordan du vil kommunikere med manden i relation til valg af</w:t>
      </w:r>
    </w:p>
    <w:p w14:paraId="03A521C2" w14:textId="7D8ED707" w:rsidR="00B93567" w:rsidRPr="00181892" w:rsidRDefault="00B93567" w:rsidP="00B93567">
      <w:pPr>
        <w:autoSpaceDE w:val="0"/>
        <w:autoSpaceDN w:val="0"/>
        <w:adjustRightInd w:val="0"/>
        <w:rPr>
          <w:rFonts w:ascii="Times New Roman" w:hAnsi="Times New Roman" w:cs="Times New Roman"/>
          <w:b/>
          <w:bCs/>
        </w:rPr>
      </w:pPr>
      <w:r w:rsidRPr="00181892">
        <w:rPr>
          <w:rFonts w:ascii="Times New Roman" w:hAnsi="Times New Roman" w:cs="Times New Roman"/>
          <w:b/>
          <w:bCs/>
        </w:rPr>
        <w:t>behandlinger.</w:t>
      </w:r>
    </w:p>
    <w:p w14:paraId="15BC9212" w14:textId="77777777" w:rsidR="00A610CD" w:rsidRPr="00181892" w:rsidRDefault="00A610CD" w:rsidP="00B93567">
      <w:pPr>
        <w:autoSpaceDE w:val="0"/>
        <w:autoSpaceDN w:val="0"/>
        <w:adjustRightInd w:val="0"/>
        <w:rPr>
          <w:rFonts w:ascii="Times New Roman" w:hAnsi="Times New Roman" w:cs="Times New Roman"/>
        </w:rPr>
      </w:pPr>
    </w:p>
    <w:p w14:paraId="73BE2BCA" w14:textId="0EADD1A7" w:rsidR="00A610CD" w:rsidRPr="00181892" w:rsidRDefault="00A610CD" w:rsidP="00B93567">
      <w:pPr>
        <w:autoSpaceDE w:val="0"/>
        <w:autoSpaceDN w:val="0"/>
        <w:adjustRightInd w:val="0"/>
        <w:rPr>
          <w:rFonts w:ascii="Times New Roman" w:hAnsi="Times New Roman" w:cs="Times New Roman"/>
        </w:rPr>
      </w:pPr>
      <w:r w:rsidRPr="00181892">
        <w:rPr>
          <w:rFonts w:ascii="Times New Roman" w:hAnsi="Times New Roman" w:cs="Times New Roman"/>
        </w:rPr>
        <w:t>Svar 1:</w:t>
      </w:r>
    </w:p>
    <w:p w14:paraId="3D50AE1D" w14:textId="79FAE438" w:rsidR="00A610CD" w:rsidRPr="00181892" w:rsidRDefault="00A610CD" w:rsidP="00B93567">
      <w:pPr>
        <w:autoSpaceDE w:val="0"/>
        <w:autoSpaceDN w:val="0"/>
        <w:adjustRightInd w:val="0"/>
        <w:rPr>
          <w:rFonts w:ascii="Times New Roman" w:hAnsi="Times New Roman" w:cs="Times New Roman"/>
        </w:rPr>
      </w:pPr>
      <w:r w:rsidRPr="00181892">
        <w:rPr>
          <w:rFonts w:ascii="Times New Roman" w:hAnsi="Times New Roman" w:cs="Times New Roman"/>
          <w:noProof/>
        </w:rPr>
        <w:drawing>
          <wp:inline distT="0" distB="0" distL="0" distR="0" wp14:anchorId="29124390" wp14:editId="496918A4">
            <wp:extent cx="6120130" cy="3891280"/>
            <wp:effectExtent l="0" t="0" r="1270" b="0"/>
            <wp:docPr id="14" name="Billede 14"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lede 14" descr="Et billede, der indeholder tekst&#10;&#10;Automatisk genereret beskrivels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130" cy="3891280"/>
                    </a:xfrm>
                    <a:prstGeom prst="rect">
                      <a:avLst/>
                    </a:prstGeom>
                  </pic:spPr>
                </pic:pic>
              </a:graphicData>
            </a:graphic>
          </wp:inline>
        </w:drawing>
      </w:r>
    </w:p>
    <w:p w14:paraId="5880AAF5" w14:textId="77777777" w:rsidR="00A610CD" w:rsidRPr="00181892" w:rsidRDefault="00A610CD" w:rsidP="00B93567">
      <w:pPr>
        <w:autoSpaceDE w:val="0"/>
        <w:autoSpaceDN w:val="0"/>
        <w:adjustRightInd w:val="0"/>
        <w:rPr>
          <w:rFonts w:ascii="Times New Roman" w:hAnsi="Times New Roman" w:cs="Times New Roman"/>
        </w:rPr>
      </w:pPr>
    </w:p>
    <w:p w14:paraId="5E546178" w14:textId="77777777" w:rsidR="00A610CD" w:rsidRPr="00181892" w:rsidRDefault="00A610CD" w:rsidP="00B93567">
      <w:pPr>
        <w:autoSpaceDE w:val="0"/>
        <w:autoSpaceDN w:val="0"/>
        <w:adjustRightInd w:val="0"/>
        <w:rPr>
          <w:rFonts w:ascii="Times New Roman" w:hAnsi="Times New Roman" w:cs="Times New Roman"/>
        </w:rPr>
      </w:pPr>
      <w:r w:rsidRPr="00181892">
        <w:rPr>
          <w:rFonts w:ascii="Times New Roman" w:hAnsi="Times New Roman" w:cs="Times New Roman"/>
        </w:rPr>
        <w:t>Svar 2:</w:t>
      </w:r>
    </w:p>
    <w:p w14:paraId="710CCD4A" w14:textId="6ED78D4B"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Først og fremmest vil jeg smerte lindre patienten og herefter udføre en undersøgelse efterfulgt af</w:t>
      </w:r>
    </w:p>
    <w:p w14:paraId="132C8A78"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behandlingsplanlægning.</w:t>
      </w:r>
    </w:p>
    <w:p w14:paraId="2EC8D75D"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Patient behandler kommunikationen er yderst vigtig, da der ved miskommunikation kan være en</w:t>
      </w:r>
    </w:p>
    <w:p w14:paraId="69FAE658"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række konsekvenser i form af fejldiagnostisering, behandlingsvalg, compliance, lovovertrædelser</w:t>
      </w:r>
    </w:p>
    <w:p w14:paraId="5963BCD2"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og i sidste ende klager.</w:t>
      </w:r>
    </w:p>
    <w:p w14:paraId="624FB1FB"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Derfor findes forskellige kommunikationstyper til dette formål. Strategisk og dialogisk</w:t>
      </w:r>
    </w:p>
    <w:p w14:paraId="266BE764"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kommunikation.</w:t>
      </w:r>
    </w:p>
    <w:p w14:paraId="1498AED0"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Til informationsindhentning, er den strategiske kommunikation et godt redskab, da det har øje for</w:t>
      </w:r>
    </w:p>
    <w:p w14:paraId="40771FFA"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målet, man stiller snævre og specifikke spørgsmål, som ikke giver plads til dialog og lange</w:t>
      </w:r>
    </w:p>
    <w:p w14:paraId="35129F6D"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forklaringer, det går derfor hurtigt og effektivt. Det kan føre til en risiko for at overse noget og</w:t>
      </w:r>
    </w:p>
    <w:p w14:paraId="267AD7C4"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patienten kan føle at han ikke bliver hørt. Derfor kan denne strategi bruges i anamnesen. Efter det</w:t>
      </w:r>
    </w:p>
    <w:p w14:paraId="51B43266"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strategiske kommunikation, kan man bruge dialogisk kommunikation, det er en åben og ikke syret</w:t>
      </w:r>
    </w:p>
    <w:p w14:paraId="08FE55BD"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samtale, hvor samspil og ligeværdighed vises. Det kan være en langvarig og tidskrævende samtale,</w:t>
      </w:r>
    </w:p>
    <w:p w14:paraId="202BEF9B"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men den er aldeles nødvendig.</w:t>
      </w:r>
    </w:p>
    <w:p w14:paraId="5093CCC6"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Den er nødvendig idet det skaber en forståelse for behandleren og patienten, da patienten</w:t>
      </w:r>
    </w:p>
    <w:p w14:paraId="51239C00" w14:textId="7C332665"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lastRenderedPageBreak/>
        <w:t xml:space="preserve">medinddrages, og der tages hensyn til livssituation, </w:t>
      </w:r>
      <w:r w:rsidR="00EC4547" w:rsidRPr="00181892">
        <w:rPr>
          <w:rFonts w:ascii="Times New Roman" w:hAnsi="Times New Roman" w:cs="Times New Roman"/>
        </w:rPr>
        <w:t>ressourcer</w:t>
      </w:r>
      <w:r w:rsidRPr="00181892">
        <w:rPr>
          <w:rFonts w:ascii="Times New Roman" w:hAnsi="Times New Roman" w:cs="Times New Roman"/>
        </w:rPr>
        <w:t>, og der kan drages indsigt i patientens</w:t>
      </w:r>
    </w:p>
    <w:p w14:paraId="5E247E32"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tanker om sygdom, og hvilken betydning det har for patienten.</w:t>
      </w:r>
    </w:p>
    <w:p w14:paraId="390A27F8" w14:textId="38B229B3"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Ved at inkludere patienten og have en samtale, i</w:t>
      </w:r>
      <w:r w:rsidR="00EC4547">
        <w:rPr>
          <w:rFonts w:ascii="Times New Roman" w:hAnsi="Times New Roman" w:cs="Times New Roman"/>
        </w:rPr>
        <w:t xml:space="preserve"> </w:t>
      </w:r>
      <w:r w:rsidRPr="00181892">
        <w:rPr>
          <w:rFonts w:ascii="Times New Roman" w:hAnsi="Times New Roman" w:cs="Times New Roman"/>
        </w:rPr>
        <w:t>stedet for blot at give informationer, kan man med</w:t>
      </w:r>
    </w:p>
    <w:p w14:paraId="55AC2CD5"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større sikkerhed opnå tilfredsstillende resultater, hvor begge parter er med til en fælles</w:t>
      </w:r>
    </w:p>
    <w:p w14:paraId="4940DC1E"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beslutningstagen.</w:t>
      </w:r>
    </w:p>
    <w:p w14:paraId="58494496"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Det kan opnås ved at vise empati, forståelse og anderkendelse af patientens situation, og gøres på</w:t>
      </w:r>
    </w:p>
    <w:p w14:paraId="0DD91898"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flere måder:</w:t>
      </w:r>
    </w:p>
    <w:p w14:paraId="5C913A7C"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 Der tages godt imod patienten</w:t>
      </w:r>
    </w:p>
    <w:p w14:paraId="4A7D9AE3"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 Der spørges ind til forventninger</w:t>
      </w:r>
    </w:p>
    <w:p w14:paraId="4FABC943"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 Der opfordres til at udtrykke følelser og tanker</w:t>
      </w:r>
    </w:p>
    <w:p w14:paraId="0C54DE2B"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 Der lyttes aktivt</w:t>
      </w:r>
    </w:p>
    <w:p w14:paraId="2EDBCE65"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 Dialogen styres gennem parafrasering</w:t>
      </w:r>
    </w:p>
    <w:p w14:paraId="4189CA10"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 Der signaliseres ligeværdighed</w:t>
      </w:r>
    </w:p>
    <w:p w14:paraId="09176E4C" w14:textId="5E19ABB1" w:rsidR="00B93567" w:rsidRPr="00181892" w:rsidRDefault="00B93567" w:rsidP="00B93567">
      <w:pPr>
        <w:rPr>
          <w:rFonts w:ascii="Times New Roman" w:hAnsi="Times New Roman" w:cs="Times New Roman"/>
        </w:rPr>
      </w:pPr>
      <w:r w:rsidRPr="00181892">
        <w:rPr>
          <w:rFonts w:ascii="Times New Roman" w:hAnsi="Times New Roman" w:cs="Times New Roman"/>
        </w:rPr>
        <w:t>⁃ Der stilles åbne frem for lukkede spørgsmål</w:t>
      </w:r>
    </w:p>
    <w:p w14:paraId="4250CCE7" w14:textId="6BDC347B" w:rsidR="00B93567" w:rsidRPr="00181892" w:rsidRDefault="00B93567" w:rsidP="00DD6280">
      <w:pPr>
        <w:rPr>
          <w:rFonts w:ascii="Times New Roman" w:hAnsi="Times New Roman" w:cs="Times New Roman"/>
        </w:rPr>
      </w:pPr>
    </w:p>
    <w:p w14:paraId="06AE591E"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Det er vigtigt at informere patienten om alle relevante behandlingsmuligheder, så patienten kan</w:t>
      </w:r>
    </w:p>
    <w:p w14:paraId="699D79E3"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forstå sin orale tilstande og hvilke behandlingsmuligheder han kane tilbydes. Patienten skal give</w:t>
      </w:r>
    </w:p>
    <w:p w14:paraId="5959D6D3"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informeret samtykke, inden noget behandling indledes.</w:t>
      </w:r>
    </w:p>
    <w:p w14:paraId="669342ED"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Det er vigtigt at der opnås informeret samtykke, som skal være på baggrund af information om</w:t>
      </w:r>
    </w:p>
    <w:p w14:paraId="3A7B7BFA"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behandling, plejemuligheder, behandlingsmulighederne og om de konsekvenser der er, ved ikke at</w:t>
      </w:r>
    </w:p>
    <w:p w14:paraId="2E5005A8"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få behandling.</w:t>
      </w:r>
    </w:p>
    <w:p w14:paraId="4EF5BDB8"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Man skal sikre sig at patienten forstår behandlingen og at patienten har mulighed for at stille</w:t>
      </w:r>
    </w:p>
    <w:p w14:paraId="447C24D1"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spørgsmål til behandling. Ud fra en god kommunikation skal man sikre sig at patienten giver</w:t>
      </w:r>
    </w:p>
    <w:p w14:paraId="79D64625" w14:textId="699D521F" w:rsidR="00B93567" w:rsidRPr="00181892" w:rsidRDefault="00B93567" w:rsidP="00B93567">
      <w:pPr>
        <w:rPr>
          <w:rFonts w:ascii="Times New Roman" w:hAnsi="Times New Roman" w:cs="Times New Roman"/>
        </w:rPr>
      </w:pPr>
      <w:r w:rsidRPr="00181892">
        <w:rPr>
          <w:rFonts w:ascii="Times New Roman" w:hAnsi="Times New Roman" w:cs="Times New Roman"/>
        </w:rPr>
        <w:t>informeret samtykke til behandling.</w:t>
      </w:r>
    </w:p>
    <w:p w14:paraId="728E919D" w14:textId="62751BA9" w:rsidR="00B93567" w:rsidRPr="00181892" w:rsidRDefault="00B93567" w:rsidP="00DD6280">
      <w:pPr>
        <w:rPr>
          <w:rFonts w:ascii="Times New Roman" w:hAnsi="Times New Roman" w:cs="Times New Roman"/>
        </w:rPr>
      </w:pPr>
    </w:p>
    <w:p w14:paraId="56B952B5" w14:textId="77777777" w:rsidR="00B93567" w:rsidRPr="00181892" w:rsidRDefault="00B93567" w:rsidP="00B93567">
      <w:pPr>
        <w:autoSpaceDE w:val="0"/>
        <w:autoSpaceDN w:val="0"/>
        <w:adjustRightInd w:val="0"/>
        <w:rPr>
          <w:rFonts w:ascii="Times New Roman" w:hAnsi="Times New Roman" w:cs="Times New Roman"/>
          <w:b/>
          <w:bCs/>
        </w:rPr>
      </w:pPr>
      <w:r w:rsidRPr="00181892">
        <w:rPr>
          <w:rFonts w:ascii="Times New Roman" w:hAnsi="Times New Roman" w:cs="Times New Roman"/>
          <w:b/>
          <w:bCs/>
        </w:rPr>
        <w:t>b) Redegør for de muligheder manden har for økonomisk støtte til tandbehandlingen og</w:t>
      </w:r>
    </w:p>
    <w:p w14:paraId="1EA6BBA7" w14:textId="7834E6CB" w:rsidR="00B93567" w:rsidRPr="00181892" w:rsidRDefault="00B93567" w:rsidP="00B93567">
      <w:pPr>
        <w:autoSpaceDE w:val="0"/>
        <w:autoSpaceDN w:val="0"/>
        <w:adjustRightInd w:val="0"/>
        <w:rPr>
          <w:rFonts w:ascii="Times New Roman" w:hAnsi="Times New Roman" w:cs="Times New Roman"/>
          <w:b/>
          <w:bCs/>
        </w:rPr>
      </w:pPr>
      <w:r w:rsidRPr="00181892">
        <w:rPr>
          <w:rFonts w:ascii="Times New Roman" w:hAnsi="Times New Roman" w:cs="Times New Roman"/>
          <w:b/>
          <w:bCs/>
        </w:rPr>
        <w:t>hvilken betydning de har for din behandling af manden.</w:t>
      </w:r>
    </w:p>
    <w:p w14:paraId="2086F3E2" w14:textId="64FE48A8" w:rsidR="00A610CD" w:rsidRPr="00181892" w:rsidRDefault="00A610CD" w:rsidP="00B93567">
      <w:pPr>
        <w:autoSpaceDE w:val="0"/>
        <w:autoSpaceDN w:val="0"/>
        <w:adjustRightInd w:val="0"/>
        <w:rPr>
          <w:rFonts w:ascii="Times New Roman" w:hAnsi="Times New Roman" w:cs="Times New Roman"/>
          <w:b/>
          <w:bCs/>
        </w:rPr>
      </w:pPr>
    </w:p>
    <w:p w14:paraId="0A36498C" w14:textId="5073E709" w:rsidR="00A610CD" w:rsidRPr="00181892" w:rsidRDefault="00A610CD" w:rsidP="00B93567">
      <w:pPr>
        <w:autoSpaceDE w:val="0"/>
        <w:autoSpaceDN w:val="0"/>
        <w:adjustRightInd w:val="0"/>
        <w:rPr>
          <w:rFonts w:ascii="Times New Roman" w:hAnsi="Times New Roman" w:cs="Times New Roman"/>
        </w:rPr>
      </w:pPr>
      <w:r w:rsidRPr="00181892">
        <w:rPr>
          <w:rFonts w:ascii="Times New Roman" w:hAnsi="Times New Roman" w:cs="Times New Roman"/>
        </w:rPr>
        <w:t>Svar 1:</w:t>
      </w:r>
    </w:p>
    <w:p w14:paraId="09732D7A" w14:textId="5D3DCC73" w:rsidR="00A610CD" w:rsidRPr="00181892" w:rsidRDefault="00A610CD" w:rsidP="00B93567">
      <w:pPr>
        <w:autoSpaceDE w:val="0"/>
        <w:autoSpaceDN w:val="0"/>
        <w:adjustRightInd w:val="0"/>
        <w:rPr>
          <w:rFonts w:ascii="Times New Roman" w:hAnsi="Times New Roman" w:cs="Times New Roman"/>
        </w:rPr>
      </w:pPr>
      <w:r w:rsidRPr="00181892">
        <w:rPr>
          <w:rFonts w:ascii="Times New Roman" w:hAnsi="Times New Roman" w:cs="Times New Roman"/>
          <w:noProof/>
        </w:rPr>
        <w:drawing>
          <wp:inline distT="0" distB="0" distL="0" distR="0" wp14:anchorId="26D93F1B" wp14:editId="3676B0FB">
            <wp:extent cx="6120130" cy="2152650"/>
            <wp:effectExtent l="0" t="0" r="1270" b="6350"/>
            <wp:docPr id="15" name="Billede 15"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lede 15" descr="Et billede, der indeholder tekst&#10;&#10;Automatisk genereret beskrivels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2152650"/>
                    </a:xfrm>
                    <a:prstGeom prst="rect">
                      <a:avLst/>
                    </a:prstGeom>
                  </pic:spPr>
                </pic:pic>
              </a:graphicData>
            </a:graphic>
          </wp:inline>
        </w:drawing>
      </w:r>
    </w:p>
    <w:p w14:paraId="08463E0B" w14:textId="77777777" w:rsidR="00A610CD" w:rsidRPr="00181892" w:rsidRDefault="00A610CD" w:rsidP="00B93567">
      <w:pPr>
        <w:autoSpaceDE w:val="0"/>
        <w:autoSpaceDN w:val="0"/>
        <w:adjustRightInd w:val="0"/>
        <w:rPr>
          <w:rFonts w:ascii="Times New Roman" w:hAnsi="Times New Roman" w:cs="Times New Roman"/>
          <w:b/>
          <w:bCs/>
        </w:rPr>
      </w:pPr>
    </w:p>
    <w:p w14:paraId="2C16659E" w14:textId="72453B3B" w:rsidR="00A610CD" w:rsidRPr="00181892" w:rsidRDefault="00A610CD" w:rsidP="00B93567">
      <w:pPr>
        <w:autoSpaceDE w:val="0"/>
        <w:autoSpaceDN w:val="0"/>
        <w:adjustRightInd w:val="0"/>
        <w:rPr>
          <w:rFonts w:ascii="Times New Roman" w:hAnsi="Times New Roman" w:cs="Times New Roman"/>
        </w:rPr>
      </w:pPr>
      <w:r w:rsidRPr="00181892">
        <w:rPr>
          <w:rFonts w:ascii="Times New Roman" w:hAnsi="Times New Roman" w:cs="Times New Roman"/>
        </w:rPr>
        <w:t>Svar 2:</w:t>
      </w:r>
    </w:p>
    <w:p w14:paraId="7D79BD99"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Kontanthjælpsmodtagere kan ifl. Sociallovgivningen modtage tilskud til tandbehandling, hvor der</w:t>
      </w:r>
    </w:p>
    <w:p w14:paraId="426B7ECF" w14:textId="40DAD265"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er en egenbetaling på 600 kr. årligt.</w:t>
      </w:r>
    </w:p>
    <w:p w14:paraId="30EC9827" w14:textId="6FC44791"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Ifølge paragraf 82 stk. 4, kan kontanthjælpsmodtagere over 25 år, få tilskud til dækning af 65% af</w:t>
      </w:r>
    </w:p>
    <w:p w14:paraId="7F95D88C"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egne udgifter til tandbehandling, som overstiger den årlige betaling på 600 kr.</w:t>
      </w:r>
    </w:p>
    <w:p w14:paraId="32A15E88" w14:textId="57FA855B"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lastRenderedPageBreak/>
        <w:t>Såfremt behandlingen vil overstige 10.000 kr. skal der søges om forhåndsgodkendelse af</w:t>
      </w:r>
    </w:p>
    <w:p w14:paraId="73B461FE"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kommunen, som vil vurdere nødvendigheden af behandlingen og om den er velbegrundet</w:t>
      </w:r>
    </w:p>
    <w:p w14:paraId="6A203E43"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helbredsmæssigt.</w:t>
      </w:r>
    </w:p>
    <w:p w14:paraId="41B30453" w14:textId="02577230"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Hvis patienten ikke har råd til at betale, kan der søges om paragraf 82 stk 6. Det er vanskeligt at få tilskud igennem denne, men den kan bruges hvis det ikke er forsvarligt at udskyde behandlingen.</w:t>
      </w:r>
    </w:p>
    <w:p w14:paraId="720D902C" w14:textId="0D60DEAD" w:rsidR="00B93567" w:rsidRPr="00181892" w:rsidRDefault="00B93567" w:rsidP="00DD6280">
      <w:pPr>
        <w:rPr>
          <w:rFonts w:ascii="Times New Roman" w:hAnsi="Times New Roman" w:cs="Times New Roman"/>
        </w:rPr>
      </w:pPr>
    </w:p>
    <w:p w14:paraId="7A1C2DF0"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I forhold til min behandling af patienten er der en række faktorer som spiller en rolle. Selvfølgelig</w:t>
      </w:r>
    </w:p>
    <w:p w14:paraId="261B5A82"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vil jeg tilbyde den behandling med den bedste odontologiske grundlag og med de bedste prognoser,</w:t>
      </w:r>
    </w:p>
    <w:p w14:paraId="026BECB2"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som jo er afhængige af patientens orale tilstand og patientens ønsker og forventninger.</w:t>
      </w:r>
    </w:p>
    <w:p w14:paraId="01641660"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Selvfølgelig spiller patientens økonomi en rolle for mit behandlingsvalg, hvor det derfor er vigtigt</w:t>
      </w:r>
    </w:p>
    <w:p w14:paraId="77BB0CB5"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at han informeres om hans muligheder for at søge om tilskud, da det kan have en afgørende</w:t>
      </w:r>
    </w:p>
    <w:p w14:paraId="5DE3768E"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betydning for hvilken behandling der ville være bedst for ham. Derfor hvis behandlingen overstiger</w:t>
      </w:r>
    </w:p>
    <w:p w14:paraId="584B3B88" w14:textId="7A480784" w:rsidR="00B93567" w:rsidRPr="00181892" w:rsidRDefault="00B93567" w:rsidP="00B93567">
      <w:pPr>
        <w:rPr>
          <w:rFonts w:ascii="Times New Roman" w:hAnsi="Times New Roman" w:cs="Times New Roman"/>
        </w:rPr>
      </w:pPr>
      <w:r w:rsidRPr="00181892">
        <w:rPr>
          <w:rFonts w:ascii="Times New Roman" w:hAnsi="Times New Roman" w:cs="Times New Roman"/>
        </w:rPr>
        <w:t>10.000 vil jeg søge om forhåndsgodkendelse og informere patienten om hans muligheder.</w:t>
      </w:r>
    </w:p>
    <w:p w14:paraId="4B2B7AC9" w14:textId="5E125605" w:rsidR="00B93567" w:rsidRPr="00181892" w:rsidRDefault="00B93567" w:rsidP="00DD6280">
      <w:pPr>
        <w:rPr>
          <w:rFonts w:ascii="Times New Roman" w:hAnsi="Times New Roman" w:cs="Times New Roman"/>
        </w:rPr>
      </w:pPr>
    </w:p>
    <w:p w14:paraId="007AF854" w14:textId="08956152" w:rsidR="00B93567" w:rsidRPr="00181892" w:rsidRDefault="00B93567" w:rsidP="00DD6280">
      <w:pPr>
        <w:rPr>
          <w:rFonts w:ascii="Times New Roman" w:hAnsi="Times New Roman" w:cs="Times New Roman"/>
        </w:rPr>
      </w:pPr>
    </w:p>
    <w:p w14:paraId="225C7BA5" w14:textId="77777777" w:rsidR="00B93567" w:rsidRPr="00181892" w:rsidRDefault="00B93567" w:rsidP="00B93567">
      <w:pPr>
        <w:autoSpaceDE w:val="0"/>
        <w:autoSpaceDN w:val="0"/>
        <w:adjustRightInd w:val="0"/>
        <w:rPr>
          <w:rFonts w:ascii="Times New Roman" w:hAnsi="Times New Roman" w:cs="Times New Roman"/>
          <w:b/>
          <w:bCs/>
        </w:rPr>
      </w:pPr>
      <w:r w:rsidRPr="00181892">
        <w:rPr>
          <w:rFonts w:ascii="Times New Roman" w:hAnsi="Times New Roman" w:cs="Times New Roman"/>
          <w:b/>
          <w:bCs/>
        </w:rPr>
        <w:t>Opgave 5</w:t>
      </w:r>
    </w:p>
    <w:p w14:paraId="510036AE" w14:textId="77777777" w:rsidR="00B93567" w:rsidRPr="00181892" w:rsidRDefault="00B93567" w:rsidP="00B93567">
      <w:pPr>
        <w:autoSpaceDE w:val="0"/>
        <w:autoSpaceDN w:val="0"/>
        <w:adjustRightInd w:val="0"/>
        <w:rPr>
          <w:rFonts w:ascii="Times New Roman" w:hAnsi="Times New Roman" w:cs="Times New Roman"/>
          <w:b/>
          <w:bCs/>
        </w:rPr>
      </w:pPr>
      <w:r w:rsidRPr="00181892">
        <w:rPr>
          <w:rFonts w:ascii="Times New Roman" w:hAnsi="Times New Roman" w:cs="Times New Roman"/>
          <w:b/>
          <w:bCs/>
        </w:rPr>
        <w:t>Her ses en tabel over ulighed (inequality) i tilstedeværelse af et ikke funktionelt tandsæt</w:t>
      </w:r>
    </w:p>
    <w:p w14:paraId="103E8938" w14:textId="77777777" w:rsidR="00B93567" w:rsidRPr="00181892" w:rsidRDefault="00B93567" w:rsidP="00B93567">
      <w:pPr>
        <w:autoSpaceDE w:val="0"/>
        <w:autoSpaceDN w:val="0"/>
        <w:adjustRightInd w:val="0"/>
        <w:rPr>
          <w:rFonts w:ascii="Times New Roman" w:hAnsi="Times New Roman" w:cs="Times New Roman"/>
          <w:b/>
          <w:bCs/>
        </w:rPr>
      </w:pPr>
      <w:r w:rsidRPr="00181892">
        <w:rPr>
          <w:rFonts w:ascii="Times New Roman" w:hAnsi="Times New Roman" w:cs="Times New Roman"/>
          <w:b/>
          <w:bCs/>
        </w:rPr>
        <w:t>(under 20 tænder) fordelt på forskellige europæiske regimer (welfare state regime). Der er set</w:t>
      </w:r>
    </w:p>
    <w:p w14:paraId="4A22D69A" w14:textId="77777777" w:rsidR="00B93567" w:rsidRPr="00181892" w:rsidRDefault="00B93567" w:rsidP="00B93567">
      <w:pPr>
        <w:autoSpaceDE w:val="0"/>
        <w:autoSpaceDN w:val="0"/>
        <w:adjustRightInd w:val="0"/>
        <w:rPr>
          <w:rFonts w:ascii="Times New Roman" w:hAnsi="Times New Roman" w:cs="Times New Roman"/>
          <w:b/>
          <w:bCs/>
        </w:rPr>
      </w:pPr>
      <w:r w:rsidRPr="00181892">
        <w:rPr>
          <w:rFonts w:ascii="Times New Roman" w:hAnsi="Times New Roman" w:cs="Times New Roman"/>
          <w:b/>
          <w:bCs/>
        </w:rPr>
        <w:t>på uligheden i relation til uddannelse, arbejdsklasse og selv-vurderet social status. RII kan</w:t>
      </w:r>
    </w:p>
    <w:p w14:paraId="358FA0B2" w14:textId="77777777" w:rsidR="00B93567" w:rsidRPr="00181892" w:rsidRDefault="00B93567" w:rsidP="00B93567">
      <w:pPr>
        <w:autoSpaceDE w:val="0"/>
        <w:autoSpaceDN w:val="0"/>
        <w:adjustRightInd w:val="0"/>
        <w:rPr>
          <w:rFonts w:ascii="Times New Roman" w:hAnsi="Times New Roman" w:cs="Times New Roman"/>
          <w:b/>
          <w:bCs/>
        </w:rPr>
      </w:pPr>
      <w:r w:rsidRPr="00181892">
        <w:rPr>
          <w:rFonts w:ascii="Times New Roman" w:hAnsi="Times New Roman" w:cs="Times New Roman"/>
          <w:b/>
          <w:bCs/>
        </w:rPr>
        <w:t>opfattes som et relativt risikomål og relaterer sig til uligheden inden for det enkelte regime.</w:t>
      </w:r>
    </w:p>
    <w:p w14:paraId="6214A2D4" w14:textId="77777777" w:rsidR="00B93567" w:rsidRPr="00181892" w:rsidRDefault="00B93567" w:rsidP="00B93567">
      <w:pPr>
        <w:autoSpaceDE w:val="0"/>
        <w:autoSpaceDN w:val="0"/>
        <w:adjustRightInd w:val="0"/>
        <w:rPr>
          <w:rFonts w:ascii="Times New Roman" w:hAnsi="Times New Roman" w:cs="Times New Roman"/>
          <w:b/>
          <w:bCs/>
        </w:rPr>
      </w:pPr>
      <w:r w:rsidRPr="00181892">
        <w:rPr>
          <w:rFonts w:ascii="Times New Roman" w:hAnsi="Times New Roman" w:cs="Times New Roman"/>
          <w:b/>
          <w:bCs/>
        </w:rPr>
        <w:t>CI står for konfidensinterval. Den bedste gruppe (højeste uddannelse, arbejdsklasse og selvvurderet</w:t>
      </w:r>
    </w:p>
    <w:p w14:paraId="65C3401C" w14:textId="4CB79ADF" w:rsidR="00B93567" w:rsidRPr="00181892" w:rsidRDefault="00B93567" w:rsidP="00B93567">
      <w:pPr>
        <w:rPr>
          <w:rFonts w:ascii="Times New Roman" w:hAnsi="Times New Roman" w:cs="Times New Roman"/>
          <w:b/>
          <w:bCs/>
        </w:rPr>
      </w:pPr>
      <w:r w:rsidRPr="00181892">
        <w:rPr>
          <w:rFonts w:ascii="Times New Roman" w:hAnsi="Times New Roman" w:cs="Times New Roman"/>
          <w:b/>
          <w:bCs/>
        </w:rPr>
        <w:t>social status) er referencegruppe.</w:t>
      </w:r>
    </w:p>
    <w:p w14:paraId="460AFFD9" w14:textId="2F05FD07" w:rsidR="00B93567" w:rsidRPr="00181892" w:rsidRDefault="00B93567" w:rsidP="00DD6280">
      <w:pPr>
        <w:rPr>
          <w:rFonts w:ascii="Times New Roman" w:hAnsi="Times New Roman" w:cs="Times New Roman"/>
        </w:rPr>
      </w:pPr>
    </w:p>
    <w:p w14:paraId="13C8BD2D" w14:textId="43EBFF72" w:rsidR="00B93567" w:rsidRPr="00181892" w:rsidRDefault="00B93567" w:rsidP="00A610CD">
      <w:pPr>
        <w:jc w:val="center"/>
        <w:rPr>
          <w:rFonts w:ascii="Times New Roman" w:hAnsi="Times New Roman" w:cs="Times New Roman"/>
        </w:rPr>
      </w:pPr>
      <w:r w:rsidRPr="00181892">
        <w:rPr>
          <w:rFonts w:ascii="Times New Roman" w:hAnsi="Times New Roman" w:cs="Times New Roman"/>
          <w:noProof/>
        </w:rPr>
        <w:drawing>
          <wp:inline distT="0" distB="0" distL="0" distR="0" wp14:anchorId="4FB39673" wp14:editId="7977DF89">
            <wp:extent cx="6064042" cy="2952925"/>
            <wp:effectExtent l="0" t="0" r="0" b="0"/>
            <wp:docPr id="8" name="Billede 8" descr="Et billede, der indeholder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lede 8" descr="Et billede, der indeholder bord&#10;&#10;Automatisk genereret beskrivelse"/>
                    <pic:cNvPicPr/>
                  </pic:nvPicPr>
                  <pic:blipFill>
                    <a:blip r:embed="rId14"/>
                    <a:stretch>
                      <a:fillRect/>
                    </a:stretch>
                  </pic:blipFill>
                  <pic:spPr>
                    <a:xfrm>
                      <a:off x="0" y="0"/>
                      <a:ext cx="6073084" cy="2957328"/>
                    </a:xfrm>
                    <a:prstGeom prst="rect">
                      <a:avLst/>
                    </a:prstGeom>
                  </pic:spPr>
                </pic:pic>
              </a:graphicData>
            </a:graphic>
          </wp:inline>
        </w:drawing>
      </w:r>
    </w:p>
    <w:p w14:paraId="316A55ED" w14:textId="77777777" w:rsidR="00A610CD" w:rsidRPr="00181892" w:rsidRDefault="00A610CD" w:rsidP="00B93567">
      <w:pPr>
        <w:autoSpaceDE w:val="0"/>
        <w:autoSpaceDN w:val="0"/>
        <w:adjustRightInd w:val="0"/>
        <w:rPr>
          <w:rFonts w:ascii="Times New Roman" w:hAnsi="Times New Roman" w:cs="Times New Roman"/>
          <w:b/>
          <w:bCs/>
        </w:rPr>
      </w:pPr>
    </w:p>
    <w:p w14:paraId="5E8414C0" w14:textId="77777777" w:rsidR="00A610CD" w:rsidRPr="00181892" w:rsidRDefault="00A610CD" w:rsidP="00B93567">
      <w:pPr>
        <w:autoSpaceDE w:val="0"/>
        <w:autoSpaceDN w:val="0"/>
        <w:adjustRightInd w:val="0"/>
        <w:rPr>
          <w:rFonts w:ascii="Times New Roman" w:hAnsi="Times New Roman" w:cs="Times New Roman"/>
          <w:b/>
          <w:bCs/>
        </w:rPr>
      </w:pPr>
    </w:p>
    <w:p w14:paraId="4DFD2AE0" w14:textId="77777777" w:rsidR="00A610CD" w:rsidRPr="00181892" w:rsidRDefault="00A610CD" w:rsidP="00B93567">
      <w:pPr>
        <w:autoSpaceDE w:val="0"/>
        <w:autoSpaceDN w:val="0"/>
        <w:adjustRightInd w:val="0"/>
        <w:rPr>
          <w:rFonts w:ascii="Times New Roman" w:hAnsi="Times New Roman" w:cs="Times New Roman"/>
          <w:b/>
          <w:bCs/>
        </w:rPr>
      </w:pPr>
    </w:p>
    <w:p w14:paraId="5BA6E59B" w14:textId="77777777" w:rsidR="00A610CD" w:rsidRPr="00181892" w:rsidRDefault="00A610CD" w:rsidP="00B93567">
      <w:pPr>
        <w:autoSpaceDE w:val="0"/>
        <w:autoSpaceDN w:val="0"/>
        <w:adjustRightInd w:val="0"/>
        <w:rPr>
          <w:rFonts w:ascii="Times New Roman" w:hAnsi="Times New Roman" w:cs="Times New Roman"/>
          <w:b/>
          <w:bCs/>
        </w:rPr>
      </w:pPr>
    </w:p>
    <w:p w14:paraId="598B7C9F" w14:textId="77777777" w:rsidR="00A610CD" w:rsidRPr="00181892" w:rsidRDefault="00A610CD" w:rsidP="00B93567">
      <w:pPr>
        <w:autoSpaceDE w:val="0"/>
        <w:autoSpaceDN w:val="0"/>
        <w:adjustRightInd w:val="0"/>
        <w:rPr>
          <w:rFonts w:ascii="Times New Roman" w:hAnsi="Times New Roman" w:cs="Times New Roman"/>
          <w:b/>
          <w:bCs/>
        </w:rPr>
      </w:pPr>
    </w:p>
    <w:p w14:paraId="3A8D8892" w14:textId="77777777" w:rsidR="00A610CD" w:rsidRPr="00181892" w:rsidRDefault="00A610CD" w:rsidP="00B93567">
      <w:pPr>
        <w:autoSpaceDE w:val="0"/>
        <w:autoSpaceDN w:val="0"/>
        <w:adjustRightInd w:val="0"/>
        <w:rPr>
          <w:rFonts w:ascii="Times New Roman" w:hAnsi="Times New Roman" w:cs="Times New Roman"/>
          <w:b/>
          <w:bCs/>
        </w:rPr>
      </w:pPr>
    </w:p>
    <w:p w14:paraId="09946A15" w14:textId="77777777" w:rsidR="00A610CD" w:rsidRPr="00181892" w:rsidRDefault="00A610CD" w:rsidP="00B93567">
      <w:pPr>
        <w:autoSpaceDE w:val="0"/>
        <w:autoSpaceDN w:val="0"/>
        <w:adjustRightInd w:val="0"/>
        <w:rPr>
          <w:rFonts w:ascii="Times New Roman" w:hAnsi="Times New Roman" w:cs="Times New Roman"/>
          <w:b/>
          <w:bCs/>
        </w:rPr>
      </w:pPr>
    </w:p>
    <w:p w14:paraId="7870055D" w14:textId="77777777" w:rsidR="00A610CD" w:rsidRPr="00181892" w:rsidRDefault="00A610CD" w:rsidP="00B93567">
      <w:pPr>
        <w:autoSpaceDE w:val="0"/>
        <w:autoSpaceDN w:val="0"/>
        <w:adjustRightInd w:val="0"/>
        <w:rPr>
          <w:rFonts w:ascii="Times New Roman" w:hAnsi="Times New Roman" w:cs="Times New Roman"/>
          <w:b/>
          <w:bCs/>
        </w:rPr>
      </w:pPr>
    </w:p>
    <w:p w14:paraId="18EFEFCC" w14:textId="7C8AC40E" w:rsidR="00A610CD" w:rsidRPr="00181892" w:rsidRDefault="00B93567" w:rsidP="00B93567">
      <w:pPr>
        <w:autoSpaceDE w:val="0"/>
        <w:autoSpaceDN w:val="0"/>
        <w:adjustRightInd w:val="0"/>
        <w:rPr>
          <w:rFonts w:ascii="Times New Roman" w:hAnsi="Times New Roman" w:cs="Times New Roman"/>
          <w:b/>
          <w:bCs/>
        </w:rPr>
      </w:pPr>
      <w:r w:rsidRPr="00181892">
        <w:rPr>
          <w:rFonts w:ascii="Times New Roman" w:hAnsi="Times New Roman" w:cs="Times New Roman"/>
          <w:b/>
          <w:bCs/>
        </w:rPr>
        <w:t>a) Hvordan vil du tolke denne tabel?</w:t>
      </w:r>
    </w:p>
    <w:p w14:paraId="2A5C4929" w14:textId="2CAE696A" w:rsidR="00A610CD" w:rsidRPr="00181892" w:rsidRDefault="00A610CD" w:rsidP="00B93567">
      <w:pPr>
        <w:autoSpaceDE w:val="0"/>
        <w:autoSpaceDN w:val="0"/>
        <w:adjustRightInd w:val="0"/>
        <w:rPr>
          <w:rFonts w:ascii="Times New Roman" w:hAnsi="Times New Roman" w:cs="Times New Roman"/>
        </w:rPr>
      </w:pPr>
      <w:r w:rsidRPr="00181892">
        <w:rPr>
          <w:rFonts w:ascii="Times New Roman" w:hAnsi="Times New Roman" w:cs="Times New Roman"/>
        </w:rPr>
        <w:t>Svar 1:</w:t>
      </w:r>
    </w:p>
    <w:p w14:paraId="3A0EE40C" w14:textId="0AB49AE1" w:rsidR="00A610CD" w:rsidRPr="00181892" w:rsidRDefault="00A610CD" w:rsidP="00B93567">
      <w:pPr>
        <w:autoSpaceDE w:val="0"/>
        <w:autoSpaceDN w:val="0"/>
        <w:adjustRightInd w:val="0"/>
        <w:rPr>
          <w:rFonts w:ascii="Times New Roman" w:hAnsi="Times New Roman" w:cs="Times New Roman"/>
        </w:rPr>
      </w:pPr>
      <w:r w:rsidRPr="00181892">
        <w:rPr>
          <w:rFonts w:ascii="Times New Roman" w:hAnsi="Times New Roman" w:cs="Times New Roman"/>
          <w:noProof/>
        </w:rPr>
        <w:drawing>
          <wp:inline distT="0" distB="0" distL="0" distR="0" wp14:anchorId="7C7F591A" wp14:editId="4DD8A166">
            <wp:extent cx="6120130" cy="1935480"/>
            <wp:effectExtent l="0" t="0" r="1270" b="0"/>
            <wp:docPr id="16" name="Billede 16"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lede 16" descr="Et billede, der indeholder tekst&#10;&#10;Automatisk genereret beskrivels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130" cy="1935480"/>
                    </a:xfrm>
                    <a:prstGeom prst="rect">
                      <a:avLst/>
                    </a:prstGeom>
                  </pic:spPr>
                </pic:pic>
              </a:graphicData>
            </a:graphic>
          </wp:inline>
        </w:drawing>
      </w:r>
    </w:p>
    <w:p w14:paraId="4DA64E87" w14:textId="77777777" w:rsidR="00A610CD" w:rsidRPr="00181892" w:rsidRDefault="00A610CD" w:rsidP="00B93567">
      <w:pPr>
        <w:autoSpaceDE w:val="0"/>
        <w:autoSpaceDN w:val="0"/>
        <w:adjustRightInd w:val="0"/>
        <w:rPr>
          <w:rFonts w:ascii="Times New Roman" w:hAnsi="Times New Roman" w:cs="Times New Roman"/>
        </w:rPr>
      </w:pPr>
    </w:p>
    <w:p w14:paraId="66342B6E" w14:textId="7A730A3A" w:rsidR="00A610CD" w:rsidRPr="00181892" w:rsidRDefault="00A610CD" w:rsidP="00B93567">
      <w:pPr>
        <w:autoSpaceDE w:val="0"/>
        <w:autoSpaceDN w:val="0"/>
        <w:adjustRightInd w:val="0"/>
        <w:rPr>
          <w:rFonts w:ascii="Times New Roman" w:hAnsi="Times New Roman" w:cs="Times New Roman"/>
        </w:rPr>
      </w:pPr>
      <w:r w:rsidRPr="00181892">
        <w:rPr>
          <w:rFonts w:ascii="Times New Roman" w:hAnsi="Times New Roman" w:cs="Times New Roman"/>
        </w:rPr>
        <w:t>Svar 2:</w:t>
      </w:r>
    </w:p>
    <w:p w14:paraId="67B47490" w14:textId="7823E20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Det er en multivaria</w:t>
      </w:r>
      <w:r w:rsidR="00A610CD" w:rsidRPr="00181892">
        <w:rPr>
          <w:rFonts w:ascii="Times New Roman" w:hAnsi="Times New Roman" w:cs="Times New Roman"/>
        </w:rPr>
        <w:t>bel</w:t>
      </w:r>
      <w:r w:rsidRPr="00181892">
        <w:rPr>
          <w:rFonts w:ascii="Times New Roman" w:hAnsi="Times New Roman" w:cs="Times New Roman"/>
        </w:rPr>
        <w:t xml:space="preserve"> analyse. Man skal se på måleparametrene og sammenholde resultaterne</w:t>
      </w:r>
    </w:p>
    <w:p w14:paraId="10E8AF14"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med hinanden. Det relative risikomål (RII) er relevant og skal sammenholdes og evalueres</w:t>
      </w:r>
    </w:p>
    <w:p w14:paraId="499158EC"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med de angivne parametre. Den viser, at der er en relativ ulighed i resultaterne fra de</w:t>
      </w:r>
    </w:p>
    <w:p w14:paraId="680D3A96"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europæiske regimer.</w:t>
      </w:r>
    </w:p>
    <w:p w14:paraId="5E8D7910"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Tabellen viser ikke en klar sammenhæng mellem kategorierne og de europæiske regimer.</w:t>
      </w:r>
    </w:p>
    <w:p w14:paraId="746A3C37"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Faktisk viser den overraskende nok at Skandinavien scorer højest i uddannelse,</w:t>
      </w:r>
    </w:p>
    <w:p w14:paraId="2A950F48"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arbejdsklasse og selvrapporteret social status. Eastern viser sig derimod at have den lavest</w:t>
      </w:r>
    </w:p>
    <w:p w14:paraId="3377F607"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relative ulighed.</w:t>
      </w:r>
    </w:p>
    <w:p w14:paraId="1C263F37" w14:textId="7290564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Man kan evt</w:t>
      </w:r>
      <w:r w:rsidR="00A610CD" w:rsidRPr="00181892">
        <w:rPr>
          <w:rFonts w:ascii="Times New Roman" w:hAnsi="Times New Roman" w:cs="Times New Roman"/>
        </w:rPr>
        <w:t>.</w:t>
      </w:r>
      <w:r w:rsidRPr="00181892">
        <w:rPr>
          <w:rFonts w:ascii="Times New Roman" w:hAnsi="Times New Roman" w:cs="Times New Roman"/>
        </w:rPr>
        <w:t xml:space="preserve"> undre sig over at p værdierne ikke er angivet, og derfor kan man ikke se om det</w:t>
      </w:r>
    </w:p>
    <w:p w14:paraId="0253DE33"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er statistisk signifikante, det er ikke sikkert at dette har en betydning, men det kunne være</w:t>
      </w:r>
    </w:p>
    <w:p w14:paraId="66800D5D"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relevant at undersøge.</w:t>
      </w:r>
    </w:p>
    <w:p w14:paraId="18081005" w14:textId="77777777" w:rsidR="00B93567" w:rsidRPr="00181892" w:rsidRDefault="00B93567" w:rsidP="00B93567">
      <w:pPr>
        <w:autoSpaceDE w:val="0"/>
        <w:autoSpaceDN w:val="0"/>
        <w:adjustRightInd w:val="0"/>
        <w:rPr>
          <w:rFonts w:ascii="Times New Roman" w:hAnsi="Times New Roman" w:cs="Times New Roman"/>
        </w:rPr>
      </w:pPr>
    </w:p>
    <w:p w14:paraId="5EB7EDB2" w14:textId="5126A113" w:rsidR="00A610CD" w:rsidRPr="00181892" w:rsidRDefault="00B93567" w:rsidP="00B93567">
      <w:pPr>
        <w:autoSpaceDE w:val="0"/>
        <w:autoSpaceDN w:val="0"/>
        <w:adjustRightInd w:val="0"/>
        <w:rPr>
          <w:rFonts w:ascii="Times New Roman" w:hAnsi="Times New Roman" w:cs="Times New Roman"/>
          <w:b/>
          <w:bCs/>
        </w:rPr>
      </w:pPr>
      <w:r w:rsidRPr="00181892">
        <w:rPr>
          <w:rFonts w:ascii="Times New Roman" w:hAnsi="Times New Roman" w:cs="Times New Roman"/>
          <w:b/>
          <w:bCs/>
        </w:rPr>
        <w:t>b) Hvordan vil du forklare resultaterne?</w:t>
      </w:r>
    </w:p>
    <w:p w14:paraId="51FE46D2" w14:textId="784ED705" w:rsidR="00A610CD" w:rsidRPr="00181892" w:rsidRDefault="00A610CD" w:rsidP="00B93567">
      <w:pPr>
        <w:autoSpaceDE w:val="0"/>
        <w:autoSpaceDN w:val="0"/>
        <w:adjustRightInd w:val="0"/>
        <w:rPr>
          <w:rFonts w:ascii="Times New Roman" w:hAnsi="Times New Roman" w:cs="Times New Roman"/>
        </w:rPr>
      </w:pPr>
      <w:r w:rsidRPr="00181892">
        <w:rPr>
          <w:rFonts w:ascii="Times New Roman" w:hAnsi="Times New Roman" w:cs="Times New Roman"/>
        </w:rPr>
        <w:t>Svar 1:</w:t>
      </w:r>
    </w:p>
    <w:p w14:paraId="598D8386" w14:textId="42A568F2" w:rsidR="00B93567" w:rsidRPr="00181892" w:rsidRDefault="00A610CD" w:rsidP="00B93567">
      <w:pPr>
        <w:autoSpaceDE w:val="0"/>
        <w:autoSpaceDN w:val="0"/>
        <w:adjustRightInd w:val="0"/>
        <w:rPr>
          <w:rFonts w:ascii="Times New Roman" w:hAnsi="Times New Roman" w:cs="Times New Roman"/>
          <w:b/>
          <w:bCs/>
        </w:rPr>
      </w:pPr>
      <w:r w:rsidRPr="00181892">
        <w:rPr>
          <w:rFonts w:ascii="Times New Roman" w:hAnsi="Times New Roman" w:cs="Times New Roman"/>
          <w:b/>
          <w:bCs/>
          <w:noProof/>
        </w:rPr>
        <w:drawing>
          <wp:inline distT="0" distB="0" distL="0" distR="0" wp14:anchorId="164593B8" wp14:editId="287F9C8C">
            <wp:extent cx="6120130" cy="929005"/>
            <wp:effectExtent l="0" t="0" r="1270" b="0"/>
            <wp:docPr id="17" name="Billede 17"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lede 17" descr="Et billede, der indeholder tekst&#10;&#10;Automatisk genereret beskrivels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130" cy="929005"/>
                    </a:xfrm>
                    <a:prstGeom prst="rect">
                      <a:avLst/>
                    </a:prstGeom>
                  </pic:spPr>
                </pic:pic>
              </a:graphicData>
            </a:graphic>
          </wp:inline>
        </w:drawing>
      </w:r>
    </w:p>
    <w:p w14:paraId="0BDAEFD4" w14:textId="77777777" w:rsidR="00A610CD" w:rsidRPr="00181892" w:rsidRDefault="00A610CD" w:rsidP="00B93567">
      <w:pPr>
        <w:autoSpaceDE w:val="0"/>
        <w:autoSpaceDN w:val="0"/>
        <w:adjustRightInd w:val="0"/>
        <w:rPr>
          <w:rFonts w:ascii="Times New Roman" w:hAnsi="Times New Roman" w:cs="Times New Roman"/>
        </w:rPr>
      </w:pPr>
    </w:p>
    <w:p w14:paraId="66E7EE66" w14:textId="77777777" w:rsidR="00A610CD" w:rsidRPr="00181892" w:rsidRDefault="00A610CD" w:rsidP="00B93567">
      <w:pPr>
        <w:autoSpaceDE w:val="0"/>
        <w:autoSpaceDN w:val="0"/>
        <w:adjustRightInd w:val="0"/>
        <w:rPr>
          <w:rFonts w:ascii="Times New Roman" w:hAnsi="Times New Roman" w:cs="Times New Roman"/>
        </w:rPr>
      </w:pPr>
      <w:r w:rsidRPr="00181892">
        <w:rPr>
          <w:rFonts w:ascii="Times New Roman" w:hAnsi="Times New Roman" w:cs="Times New Roman"/>
        </w:rPr>
        <w:t>Svar 2:</w:t>
      </w:r>
    </w:p>
    <w:p w14:paraId="24FB9B40" w14:textId="5649C3C3"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Det er svært at sige noget om resultaterne, uden at man har sat sig ind i studiet. Helt</w:t>
      </w:r>
    </w:p>
    <w:p w14:paraId="637FAB7B"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overordnet må det siges at det er overraskende at Skandinavien markerer højt på relativ</w:t>
      </w:r>
    </w:p>
    <w:p w14:paraId="33E28798" w14:textId="394D61DF"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ulighed, idet det er velkendt af der er et velfungerende uddannelsessystem, lav</w:t>
      </w:r>
    </w:p>
    <w:p w14:paraId="44268348" w14:textId="223CFD85" w:rsidR="00B93567" w:rsidRPr="00181892" w:rsidRDefault="00B93567" w:rsidP="00DD6280">
      <w:pPr>
        <w:rPr>
          <w:rFonts w:ascii="Times New Roman" w:hAnsi="Times New Roman" w:cs="Times New Roman"/>
        </w:rPr>
      </w:pPr>
      <w:r w:rsidRPr="00181892">
        <w:rPr>
          <w:rFonts w:ascii="Times New Roman" w:hAnsi="Times New Roman" w:cs="Times New Roman"/>
        </w:rPr>
        <w:t>arbejdsløshed og et højt velfærdssystem.</w:t>
      </w:r>
    </w:p>
    <w:p w14:paraId="005F3695"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Det kan antages at der eventuelt har været en del bias, systemisk fejl i måden man måler</w:t>
      </w:r>
    </w:p>
    <w:p w14:paraId="5FBDA048"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eller udvælger personer på.</w:t>
      </w:r>
    </w:p>
    <w:p w14:paraId="08BAE62B"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Det er vigtigt at kende validiteten af studier, bl.a. ved at se på bias.</w:t>
      </w:r>
    </w:p>
    <w:p w14:paraId="051CB2BA"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Der kan være noget selektionsbias i form af at den indsamlede data ikke stemmer overens</w:t>
      </w:r>
    </w:p>
    <w:p w14:paraId="39013867"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med den befolkning man ønsker at undersøge, dermed passer resultaterne ikke på</w:t>
      </w:r>
    </w:p>
    <w:p w14:paraId="7EDD8F0C"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befolkningen (sample bias). Afhængig af hvordan studiepopulationen er målt, kan der være</w:t>
      </w:r>
    </w:p>
    <w:p w14:paraId="14C5B214" w14:textId="0A2400BD"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bias i dataindsamlingen eller selvrapporteringen.</w:t>
      </w:r>
    </w:p>
    <w:p w14:paraId="7F4D6056" w14:textId="7EC1A3ED"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lastRenderedPageBreak/>
        <w:t>Man skal dog undre sig over at Skandinavien scorer så højt, hvorfor studiets validitet skal</w:t>
      </w:r>
    </w:p>
    <w:p w14:paraId="2533C030" w14:textId="4912D2B8"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undersøges og den skandinaviske tandpleje system skal også undersøges, hvis disse data passer.</w:t>
      </w:r>
    </w:p>
    <w:p w14:paraId="3B968B9A" w14:textId="77777777" w:rsidR="00A610CD" w:rsidRPr="00181892" w:rsidRDefault="00A610CD" w:rsidP="00B93567">
      <w:pPr>
        <w:autoSpaceDE w:val="0"/>
        <w:autoSpaceDN w:val="0"/>
        <w:adjustRightInd w:val="0"/>
        <w:rPr>
          <w:rFonts w:ascii="Times New Roman" w:hAnsi="Times New Roman" w:cs="Times New Roman"/>
          <w:b/>
          <w:bCs/>
        </w:rPr>
      </w:pPr>
    </w:p>
    <w:p w14:paraId="33CED188" w14:textId="6AB1A1BC" w:rsidR="00B93567" w:rsidRPr="00181892" w:rsidRDefault="00B93567" w:rsidP="00B93567">
      <w:pPr>
        <w:autoSpaceDE w:val="0"/>
        <w:autoSpaceDN w:val="0"/>
        <w:adjustRightInd w:val="0"/>
        <w:rPr>
          <w:rFonts w:ascii="Times New Roman" w:hAnsi="Times New Roman" w:cs="Times New Roman"/>
          <w:b/>
          <w:bCs/>
        </w:rPr>
      </w:pPr>
      <w:r w:rsidRPr="00181892">
        <w:rPr>
          <w:rFonts w:ascii="Times New Roman" w:hAnsi="Times New Roman" w:cs="Times New Roman"/>
          <w:b/>
          <w:bCs/>
        </w:rPr>
        <w:t>Opgave 6</w:t>
      </w:r>
    </w:p>
    <w:p w14:paraId="20490F39" w14:textId="77777777" w:rsidR="00B93567" w:rsidRPr="00181892" w:rsidRDefault="00B93567" w:rsidP="00B93567">
      <w:pPr>
        <w:autoSpaceDE w:val="0"/>
        <w:autoSpaceDN w:val="0"/>
        <w:adjustRightInd w:val="0"/>
        <w:rPr>
          <w:rFonts w:ascii="Times New Roman" w:hAnsi="Times New Roman" w:cs="Times New Roman"/>
          <w:b/>
          <w:bCs/>
        </w:rPr>
      </w:pPr>
      <w:r w:rsidRPr="00181892">
        <w:rPr>
          <w:rFonts w:ascii="Times New Roman" w:hAnsi="Times New Roman" w:cs="Times New Roman"/>
          <w:b/>
          <w:bCs/>
        </w:rPr>
        <w:t>Odontologisk identifikation er en hyppigt anvendt identifikationsmetode i flere lande,</w:t>
      </w:r>
    </w:p>
    <w:p w14:paraId="2DD9B5C1" w14:textId="77777777" w:rsidR="00B93567" w:rsidRPr="00181892" w:rsidRDefault="00B93567" w:rsidP="00B93567">
      <w:pPr>
        <w:autoSpaceDE w:val="0"/>
        <w:autoSpaceDN w:val="0"/>
        <w:adjustRightInd w:val="0"/>
        <w:rPr>
          <w:rFonts w:ascii="Times New Roman" w:hAnsi="Times New Roman" w:cs="Times New Roman"/>
          <w:b/>
          <w:bCs/>
        </w:rPr>
      </w:pPr>
      <w:r w:rsidRPr="00181892">
        <w:rPr>
          <w:rFonts w:ascii="Times New Roman" w:hAnsi="Times New Roman" w:cs="Times New Roman"/>
          <w:b/>
          <w:bCs/>
        </w:rPr>
        <w:t>herunder Danmark.</w:t>
      </w:r>
    </w:p>
    <w:p w14:paraId="141E81DC" w14:textId="6ECF95FC" w:rsidR="00B93567" w:rsidRPr="00181892" w:rsidRDefault="00B93567" w:rsidP="00B93567">
      <w:pPr>
        <w:autoSpaceDE w:val="0"/>
        <w:autoSpaceDN w:val="0"/>
        <w:adjustRightInd w:val="0"/>
        <w:rPr>
          <w:rFonts w:ascii="Times New Roman" w:hAnsi="Times New Roman" w:cs="Times New Roman"/>
          <w:b/>
          <w:bCs/>
        </w:rPr>
      </w:pPr>
      <w:r w:rsidRPr="00181892">
        <w:rPr>
          <w:rFonts w:ascii="Times New Roman" w:hAnsi="Times New Roman" w:cs="Times New Roman"/>
          <w:b/>
          <w:bCs/>
        </w:rPr>
        <w:t>a) Angiv årsager hertil.</w:t>
      </w:r>
    </w:p>
    <w:p w14:paraId="3A931589" w14:textId="37AE01B6" w:rsidR="00181892" w:rsidRPr="00181892" w:rsidRDefault="00181892" w:rsidP="00B93567">
      <w:pPr>
        <w:autoSpaceDE w:val="0"/>
        <w:autoSpaceDN w:val="0"/>
        <w:adjustRightInd w:val="0"/>
        <w:rPr>
          <w:rFonts w:ascii="Times New Roman" w:hAnsi="Times New Roman" w:cs="Times New Roman"/>
          <w:b/>
          <w:bCs/>
        </w:rPr>
      </w:pPr>
    </w:p>
    <w:p w14:paraId="29846DE6" w14:textId="4F08A524" w:rsidR="00181892" w:rsidRPr="00181892" w:rsidRDefault="00181892" w:rsidP="00B93567">
      <w:pPr>
        <w:autoSpaceDE w:val="0"/>
        <w:autoSpaceDN w:val="0"/>
        <w:adjustRightInd w:val="0"/>
        <w:rPr>
          <w:rFonts w:ascii="Times New Roman" w:hAnsi="Times New Roman" w:cs="Times New Roman"/>
        </w:rPr>
      </w:pPr>
      <w:r w:rsidRPr="00181892">
        <w:rPr>
          <w:rFonts w:ascii="Times New Roman" w:hAnsi="Times New Roman" w:cs="Times New Roman"/>
        </w:rPr>
        <w:t>Svar 1:</w:t>
      </w:r>
    </w:p>
    <w:p w14:paraId="568289DF" w14:textId="77777777" w:rsidR="00181892" w:rsidRPr="00181892" w:rsidRDefault="00181892" w:rsidP="00181892">
      <w:pPr>
        <w:autoSpaceDE w:val="0"/>
        <w:autoSpaceDN w:val="0"/>
        <w:adjustRightInd w:val="0"/>
        <w:rPr>
          <w:rFonts w:ascii="Times New Roman" w:hAnsi="Times New Roman" w:cs="Times New Roman"/>
          <w:color w:val="000000"/>
          <w:sz w:val="23"/>
          <w:szCs w:val="23"/>
        </w:rPr>
      </w:pPr>
      <w:r w:rsidRPr="00181892">
        <w:rPr>
          <w:rFonts w:ascii="Times New Roman" w:hAnsi="Times New Roman" w:cs="Times New Roman"/>
          <w:color w:val="000000"/>
          <w:sz w:val="23"/>
          <w:szCs w:val="23"/>
        </w:rPr>
        <w:t xml:space="preserve">Årsagerne skyldes, at særligt i Danmark (og andre skandinaviske lande) går de fleste til tandlægen nogenlunde regelmæssigt. Dette medfører at der er skrevet journaler over disse personer, hvorfor myndighederne har let adgang til disse. </w:t>
      </w:r>
    </w:p>
    <w:p w14:paraId="68F02100" w14:textId="77777777" w:rsidR="00181892" w:rsidRPr="00181892" w:rsidRDefault="00181892" w:rsidP="00181892">
      <w:pPr>
        <w:autoSpaceDE w:val="0"/>
        <w:autoSpaceDN w:val="0"/>
        <w:adjustRightInd w:val="0"/>
        <w:rPr>
          <w:rFonts w:ascii="Times New Roman" w:hAnsi="Times New Roman" w:cs="Times New Roman"/>
          <w:color w:val="000000"/>
          <w:sz w:val="23"/>
          <w:szCs w:val="23"/>
        </w:rPr>
      </w:pPr>
      <w:r w:rsidRPr="00181892">
        <w:rPr>
          <w:rFonts w:ascii="Times New Roman" w:hAnsi="Times New Roman" w:cs="Times New Roman"/>
          <w:color w:val="000000"/>
          <w:sz w:val="23"/>
          <w:szCs w:val="23"/>
        </w:rPr>
        <w:t xml:space="preserve">I modsætning til mange af kroppens andre væv, er tænder bestandige. Andre væv tage ofte stor skade og nedbrydes ved ulykker, forbrænding og forrådnelse. </w:t>
      </w:r>
    </w:p>
    <w:p w14:paraId="19B444E6" w14:textId="78A704B1" w:rsidR="00181892" w:rsidRPr="00181892" w:rsidRDefault="00181892" w:rsidP="00181892">
      <w:pPr>
        <w:autoSpaceDE w:val="0"/>
        <w:autoSpaceDN w:val="0"/>
        <w:adjustRightInd w:val="0"/>
        <w:rPr>
          <w:rFonts w:ascii="Times New Roman" w:hAnsi="Times New Roman" w:cs="Times New Roman"/>
          <w:color w:val="000000"/>
          <w:sz w:val="23"/>
          <w:szCs w:val="23"/>
        </w:rPr>
      </w:pPr>
      <w:r w:rsidRPr="00181892">
        <w:rPr>
          <w:rFonts w:ascii="Times New Roman" w:hAnsi="Times New Roman" w:cs="Times New Roman"/>
          <w:color w:val="000000"/>
          <w:sz w:val="23"/>
          <w:szCs w:val="23"/>
        </w:rPr>
        <w:t>Tænder er unikke og anderledes for hvert individ. Der er ingen som har identiske tænder, hvorfor man kan undersøge og adskille individer med specifikke tandstrukturer og fyldninger.</w:t>
      </w:r>
    </w:p>
    <w:p w14:paraId="3A6BEDEA" w14:textId="1FD1518A" w:rsidR="00181892" w:rsidRPr="00181892" w:rsidRDefault="00181892" w:rsidP="00181892">
      <w:pPr>
        <w:autoSpaceDE w:val="0"/>
        <w:autoSpaceDN w:val="0"/>
        <w:adjustRightInd w:val="0"/>
        <w:rPr>
          <w:rFonts w:ascii="Times New Roman" w:hAnsi="Times New Roman" w:cs="Times New Roman"/>
        </w:rPr>
      </w:pPr>
      <w:r>
        <w:rPr>
          <w:rFonts w:ascii="Times New Roman" w:hAnsi="Times New Roman" w:cs="Times New Roman"/>
        </w:rPr>
        <w:t>I modsætning til DNA, er odontologisk identifikation relativ hurtig, lav omkostning og hurtig.</w:t>
      </w:r>
    </w:p>
    <w:p w14:paraId="10D9A7AB" w14:textId="2EC18C09" w:rsidR="00181892" w:rsidRPr="00181892" w:rsidRDefault="00181892" w:rsidP="00181892">
      <w:pPr>
        <w:autoSpaceDE w:val="0"/>
        <w:autoSpaceDN w:val="0"/>
        <w:adjustRightInd w:val="0"/>
        <w:rPr>
          <w:rFonts w:ascii="Times New Roman" w:hAnsi="Times New Roman" w:cs="Times New Roman"/>
          <w:b/>
          <w:bCs/>
        </w:rPr>
      </w:pPr>
    </w:p>
    <w:p w14:paraId="7999DB65" w14:textId="0769F63F" w:rsidR="00181892" w:rsidRPr="00181892" w:rsidRDefault="00181892" w:rsidP="00181892">
      <w:pPr>
        <w:autoSpaceDE w:val="0"/>
        <w:autoSpaceDN w:val="0"/>
        <w:adjustRightInd w:val="0"/>
        <w:rPr>
          <w:rFonts w:ascii="Times New Roman" w:hAnsi="Times New Roman" w:cs="Times New Roman"/>
        </w:rPr>
      </w:pPr>
      <w:r w:rsidRPr="00181892">
        <w:rPr>
          <w:rFonts w:ascii="Times New Roman" w:hAnsi="Times New Roman" w:cs="Times New Roman"/>
        </w:rPr>
        <w:t>Svar 2:</w:t>
      </w:r>
    </w:p>
    <w:p w14:paraId="7168991B"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Til identifikation er tænder anvendelige, idet de er bestandige, har en individuel udseende og er</w:t>
      </w:r>
    </w:p>
    <w:p w14:paraId="54C685E3"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sammenlignelige. Det vil sige, at der ikke findes to identiske tandpar, og på den måde kan</w:t>
      </w:r>
    </w:p>
    <w:p w14:paraId="5F0B30A7"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tænder virke som et fingeraftryk.</w:t>
      </w:r>
    </w:p>
    <w:p w14:paraId="4B5652AE"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For at kunne bruge denne identifikationsmetode, kræves der, at der foreligger et</w:t>
      </w:r>
    </w:p>
    <w:p w14:paraId="49AEB926" w14:textId="3A29C0A0"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 xml:space="preserve">sammenligningsgrundlag, </w:t>
      </w:r>
      <w:r w:rsidR="00181892" w:rsidRPr="00181892">
        <w:rPr>
          <w:rFonts w:ascii="Times New Roman" w:hAnsi="Times New Roman" w:cs="Times New Roman"/>
        </w:rPr>
        <w:t>f.eks.</w:t>
      </w:r>
      <w:r w:rsidRPr="00181892">
        <w:rPr>
          <w:rFonts w:ascii="Times New Roman" w:hAnsi="Times New Roman" w:cs="Times New Roman"/>
        </w:rPr>
        <w:t xml:space="preserve"> tandjournaler, rtg-billeder, kliniske billeder eller aftryk.</w:t>
      </w:r>
    </w:p>
    <w:p w14:paraId="4F01BBC6"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Tænder bruges til identifikation af personer i forbindelse med ulykker og ved identifikation af</w:t>
      </w:r>
    </w:p>
    <w:p w14:paraId="108D7406"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lig for at finde frem til identiteten af liget (identitets rekonstruktion).</w:t>
      </w:r>
    </w:p>
    <w:p w14:paraId="1DA8BC89"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Odontologisk identifikation bruges i stor grad ved aldervurdering, dette er et af de primære</w:t>
      </w:r>
    </w:p>
    <w:p w14:paraId="6D5589A4"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opgaver, især ved flygtninge cases, hvor alderen af flygtninger skal bestemmes.</w:t>
      </w:r>
    </w:p>
    <w:p w14:paraId="058E496D"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Dette gøres ud fra røntgenbilleder, hvor man ser på tændernes og røddernes mineraliseringsgrad</w:t>
      </w:r>
    </w:p>
    <w:p w14:paraId="3EA37CFD"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til at vurdere alderen.</w:t>
      </w:r>
    </w:p>
    <w:p w14:paraId="2D3933B6" w14:textId="77777777" w:rsidR="00181892" w:rsidRDefault="00181892" w:rsidP="00B93567">
      <w:pPr>
        <w:autoSpaceDE w:val="0"/>
        <w:autoSpaceDN w:val="0"/>
        <w:adjustRightInd w:val="0"/>
        <w:rPr>
          <w:rFonts w:ascii="Times New Roman" w:hAnsi="Times New Roman" w:cs="Times New Roman"/>
          <w:b/>
          <w:bCs/>
        </w:rPr>
      </w:pPr>
    </w:p>
    <w:p w14:paraId="20FEDE10" w14:textId="6606C825" w:rsidR="00B93567" w:rsidRPr="00181892" w:rsidRDefault="00181892" w:rsidP="00B93567">
      <w:pPr>
        <w:autoSpaceDE w:val="0"/>
        <w:autoSpaceDN w:val="0"/>
        <w:adjustRightInd w:val="0"/>
        <w:rPr>
          <w:rFonts w:ascii="Times New Roman" w:hAnsi="Times New Roman" w:cs="Times New Roman"/>
          <w:b/>
          <w:bCs/>
        </w:rPr>
      </w:pPr>
      <w:r w:rsidRPr="00181892">
        <w:rPr>
          <w:rFonts w:ascii="Times New Roman" w:hAnsi="Times New Roman" w:cs="Times New Roman"/>
          <w:b/>
          <w:bCs/>
        </w:rPr>
        <w:t xml:space="preserve">b) </w:t>
      </w:r>
      <w:r w:rsidR="00B93567" w:rsidRPr="00181892">
        <w:rPr>
          <w:rFonts w:ascii="Times New Roman" w:hAnsi="Times New Roman" w:cs="Times New Roman"/>
          <w:b/>
          <w:bCs/>
        </w:rPr>
        <w:t>Redegør kort for med hvilke grader af sikkerhed retsodontologen kan fastslå identitet.</w:t>
      </w:r>
    </w:p>
    <w:p w14:paraId="34767321" w14:textId="77777777" w:rsidR="00181892" w:rsidRDefault="00181892" w:rsidP="00B93567">
      <w:pPr>
        <w:autoSpaceDE w:val="0"/>
        <w:autoSpaceDN w:val="0"/>
        <w:adjustRightInd w:val="0"/>
        <w:rPr>
          <w:rFonts w:ascii="Times New Roman" w:hAnsi="Times New Roman" w:cs="Times New Roman"/>
        </w:rPr>
      </w:pPr>
    </w:p>
    <w:p w14:paraId="037EF9C8" w14:textId="68287F78" w:rsidR="00181892" w:rsidRDefault="00181892" w:rsidP="00B93567">
      <w:pPr>
        <w:autoSpaceDE w:val="0"/>
        <w:autoSpaceDN w:val="0"/>
        <w:adjustRightInd w:val="0"/>
        <w:rPr>
          <w:rFonts w:ascii="Times New Roman" w:hAnsi="Times New Roman" w:cs="Times New Roman"/>
        </w:rPr>
      </w:pPr>
      <w:r>
        <w:rPr>
          <w:rFonts w:ascii="Times New Roman" w:hAnsi="Times New Roman" w:cs="Times New Roman"/>
        </w:rPr>
        <w:t>Svar 1:</w:t>
      </w:r>
    </w:p>
    <w:p w14:paraId="74AF0AA3" w14:textId="2F7782BF" w:rsidR="00181892" w:rsidRDefault="00181892" w:rsidP="00B93567">
      <w:pPr>
        <w:autoSpaceDE w:val="0"/>
        <w:autoSpaceDN w:val="0"/>
        <w:adjustRightInd w:val="0"/>
        <w:rPr>
          <w:rFonts w:ascii="Times New Roman" w:hAnsi="Times New Roman" w:cs="Times New Roman"/>
        </w:rPr>
      </w:pPr>
      <w:r>
        <w:rPr>
          <w:rFonts w:ascii="Times New Roman" w:hAnsi="Times New Roman" w:cs="Times New Roman"/>
          <w:noProof/>
        </w:rPr>
        <w:drawing>
          <wp:inline distT="0" distB="0" distL="0" distR="0" wp14:anchorId="16DFB421" wp14:editId="11DC0F7B">
            <wp:extent cx="6120130" cy="1851660"/>
            <wp:effectExtent l="0" t="0" r="1270" b="2540"/>
            <wp:docPr id="18" name="Billede 18"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lede 18" descr="Et billede, der indeholder tekst&#10;&#10;Automatisk genereret beskrivels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130" cy="1851660"/>
                    </a:xfrm>
                    <a:prstGeom prst="rect">
                      <a:avLst/>
                    </a:prstGeom>
                  </pic:spPr>
                </pic:pic>
              </a:graphicData>
            </a:graphic>
          </wp:inline>
        </w:drawing>
      </w:r>
    </w:p>
    <w:p w14:paraId="4365AAC3" w14:textId="77777777" w:rsidR="00181892" w:rsidRDefault="00181892" w:rsidP="00B93567">
      <w:pPr>
        <w:autoSpaceDE w:val="0"/>
        <w:autoSpaceDN w:val="0"/>
        <w:adjustRightInd w:val="0"/>
        <w:rPr>
          <w:rFonts w:ascii="Times New Roman" w:hAnsi="Times New Roman" w:cs="Times New Roman"/>
        </w:rPr>
      </w:pPr>
    </w:p>
    <w:p w14:paraId="26DB2C79" w14:textId="424A9C94" w:rsidR="00181892" w:rsidRDefault="00181892" w:rsidP="00B93567">
      <w:pPr>
        <w:autoSpaceDE w:val="0"/>
        <w:autoSpaceDN w:val="0"/>
        <w:adjustRightInd w:val="0"/>
        <w:rPr>
          <w:rFonts w:ascii="Times New Roman" w:hAnsi="Times New Roman" w:cs="Times New Roman"/>
        </w:rPr>
      </w:pPr>
      <w:r>
        <w:rPr>
          <w:rFonts w:ascii="Times New Roman" w:hAnsi="Times New Roman" w:cs="Times New Roman"/>
        </w:rPr>
        <w:t>Svar 2:</w:t>
      </w:r>
    </w:p>
    <w:p w14:paraId="6C99D1B8" w14:textId="5B1DF209"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Sikkerheden ved identifikation kan opdeles i forskellige grader:</w:t>
      </w:r>
    </w:p>
    <w:p w14:paraId="640F6BBD"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 Sikker identitet</w:t>
      </w:r>
    </w:p>
    <w:p w14:paraId="3EA52114"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lastRenderedPageBreak/>
        <w:t>- sandsynlig identifikation</w:t>
      </w:r>
    </w:p>
    <w:p w14:paraId="5FF2D9ED"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 Mulig identitet</w:t>
      </w:r>
    </w:p>
    <w:p w14:paraId="029F34E4"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 Ikke mulig identitet.</w:t>
      </w:r>
    </w:p>
    <w:p w14:paraId="30BCAF80"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Graden for identitet afhænger af flere faktorer, blandt andet om der foreligger</w:t>
      </w:r>
    </w:p>
    <w:p w14:paraId="51A57C78" w14:textId="693F654F"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sammenligningsgrundlag.</w:t>
      </w:r>
    </w:p>
    <w:p w14:paraId="54A4F690"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Ved odontologisk aldersbestemmelse er graden af nøjagtighed varierende ift. Alderen:</w:t>
      </w:r>
    </w:p>
    <w:p w14:paraId="5793CC86"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 Børn under 15 år har en nøjagtighed på +/1 1 år (og dermed et aldersspænd på 2 år.)</w:t>
      </w:r>
    </w:p>
    <w:p w14:paraId="5C1A2531"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 Børn og unge under 23 år har en nøjagtighed på +/- 2 år (aldersspænd på 4 år)</w:t>
      </w:r>
    </w:p>
    <w:p w14:paraId="114CE38B" w14:textId="7211B3F2" w:rsidR="00B93567" w:rsidRPr="00181892" w:rsidRDefault="00B93567" w:rsidP="00B93567">
      <w:pPr>
        <w:rPr>
          <w:rFonts w:ascii="Times New Roman" w:hAnsi="Times New Roman" w:cs="Times New Roman"/>
        </w:rPr>
      </w:pPr>
      <w:r w:rsidRPr="00181892">
        <w:rPr>
          <w:rFonts w:ascii="Times New Roman" w:hAnsi="Times New Roman" w:cs="Times New Roman"/>
        </w:rPr>
        <w:t xml:space="preserve">- Aldersvurdering af </w:t>
      </w:r>
      <w:r w:rsidRPr="00181892">
        <w:rPr>
          <w:rFonts w:ascii="Times New Roman" w:hAnsi="Times New Roman" w:cs="Times New Roman"/>
          <w:sz w:val="22"/>
          <w:szCs w:val="22"/>
        </w:rPr>
        <w:t>voksne har en nøjagtighed på +/- 5 år (aldersspænd på 10 år)</w:t>
      </w:r>
    </w:p>
    <w:p w14:paraId="5C0EC3D2" w14:textId="77777777" w:rsidR="00181892" w:rsidRPr="00181892" w:rsidRDefault="00181892" w:rsidP="00DD6280">
      <w:pPr>
        <w:rPr>
          <w:rFonts w:ascii="Times New Roman" w:hAnsi="Times New Roman" w:cs="Times New Roman"/>
        </w:rPr>
      </w:pPr>
    </w:p>
    <w:p w14:paraId="01360CCC" w14:textId="77777777" w:rsidR="00B93567" w:rsidRPr="00181892" w:rsidRDefault="00B93567" w:rsidP="00B93567">
      <w:pPr>
        <w:autoSpaceDE w:val="0"/>
        <w:autoSpaceDN w:val="0"/>
        <w:adjustRightInd w:val="0"/>
        <w:rPr>
          <w:rFonts w:ascii="Times New Roman" w:hAnsi="Times New Roman" w:cs="Times New Roman"/>
          <w:b/>
          <w:bCs/>
        </w:rPr>
      </w:pPr>
      <w:r w:rsidRPr="00181892">
        <w:rPr>
          <w:rFonts w:ascii="Times New Roman" w:hAnsi="Times New Roman" w:cs="Times New Roman"/>
          <w:b/>
          <w:bCs/>
        </w:rPr>
        <w:t>Opgave 7</w:t>
      </w:r>
    </w:p>
    <w:p w14:paraId="1195A87B" w14:textId="77777777" w:rsidR="00B93567" w:rsidRPr="00181892" w:rsidRDefault="00B93567" w:rsidP="00B93567">
      <w:pPr>
        <w:autoSpaceDE w:val="0"/>
        <w:autoSpaceDN w:val="0"/>
        <w:adjustRightInd w:val="0"/>
        <w:rPr>
          <w:rFonts w:ascii="Times New Roman" w:hAnsi="Times New Roman" w:cs="Times New Roman"/>
          <w:b/>
          <w:bCs/>
        </w:rPr>
      </w:pPr>
      <w:r w:rsidRPr="00181892">
        <w:rPr>
          <w:rFonts w:ascii="Times New Roman" w:hAnsi="Times New Roman" w:cs="Times New Roman"/>
          <w:b/>
          <w:bCs/>
        </w:rPr>
        <w:t>I Danmark er en dødsattest vigtig.</w:t>
      </w:r>
    </w:p>
    <w:p w14:paraId="356D3D45" w14:textId="2E54E23E" w:rsidR="00B93567" w:rsidRDefault="00B93567" w:rsidP="00B93567">
      <w:pPr>
        <w:autoSpaceDE w:val="0"/>
        <w:autoSpaceDN w:val="0"/>
        <w:adjustRightInd w:val="0"/>
        <w:rPr>
          <w:rFonts w:ascii="Times New Roman" w:hAnsi="Times New Roman" w:cs="Times New Roman"/>
          <w:b/>
          <w:bCs/>
        </w:rPr>
      </w:pPr>
      <w:r w:rsidRPr="00181892">
        <w:rPr>
          <w:rFonts w:ascii="Times New Roman" w:hAnsi="Times New Roman" w:cs="Times New Roman"/>
          <w:b/>
          <w:bCs/>
        </w:rPr>
        <w:t>a) Hvad er en dødsattest?</w:t>
      </w:r>
    </w:p>
    <w:p w14:paraId="0978317A" w14:textId="07E6DE16" w:rsidR="00181892" w:rsidRDefault="00181892" w:rsidP="00B93567">
      <w:pPr>
        <w:autoSpaceDE w:val="0"/>
        <w:autoSpaceDN w:val="0"/>
        <w:adjustRightInd w:val="0"/>
        <w:rPr>
          <w:rFonts w:ascii="Times New Roman" w:hAnsi="Times New Roman" w:cs="Times New Roman"/>
          <w:b/>
          <w:bCs/>
        </w:rPr>
      </w:pPr>
    </w:p>
    <w:p w14:paraId="3EE29E33" w14:textId="073EFE8F" w:rsidR="00181892" w:rsidRDefault="00181892" w:rsidP="00B93567">
      <w:pPr>
        <w:autoSpaceDE w:val="0"/>
        <w:autoSpaceDN w:val="0"/>
        <w:adjustRightInd w:val="0"/>
        <w:rPr>
          <w:rFonts w:ascii="Times New Roman" w:hAnsi="Times New Roman" w:cs="Times New Roman"/>
        </w:rPr>
      </w:pPr>
      <w:r w:rsidRPr="00181892">
        <w:rPr>
          <w:rFonts w:ascii="Times New Roman" w:hAnsi="Times New Roman" w:cs="Times New Roman"/>
        </w:rPr>
        <w:t>Svar 1:</w:t>
      </w:r>
    </w:p>
    <w:p w14:paraId="16B8724B" w14:textId="46E06ECE" w:rsidR="00181892" w:rsidRDefault="00181892" w:rsidP="00B93567">
      <w:pPr>
        <w:autoSpaceDE w:val="0"/>
        <w:autoSpaceDN w:val="0"/>
        <w:adjustRightInd w:val="0"/>
        <w:rPr>
          <w:rFonts w:ascii="Times New Roman" w:hAnsi="Times New Roman" w:cs="Times New Roman"/>
        </w:rPr>
      </w:pPr>
      <w:r>
        <w:rPr>
          <w:rFonts w:ascii="Times New Roman" w:hAnsi="Times New Roman" w:cs="Times New Roman"/>
          <w:noProof/>
        </w:rPr>
        <w:drawing>
          <wp:inline distT="0" distB="0" distL="0" distR="0" wp14:anchorId="4D09A659" wp14:editId="5ECBAE09">
            <wp:extent cx="6120130" cy="1056005"/>
            <wp:effectExtent l="0" t="0" r="1270" b="0"/>
            <wp:docPr id="19" name="Billede 19"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lede 19" descr="Et billede, der indeholder tekst&#10;&#10;Automatisk genereret beskrivels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130" cy="1056005"/>
                    </a:xfrm>
                    <a:prstGeom prst="rect">
                      <a:avLst/>
                    </a:prstGeom>
                  </pic:spPr>
                </pic:pic>
              </a:graphicData>
            </a:graphic>
          </wp:inline>
        </w:drawing>
      </w:r>
    </w:p>
    <w:p w14:paraId="2B079F04" w14:textId="77777777" w:rsidR="00181892" w:rsidRPr="00181892" w:rsidRDefault="00181892" w:rsidP="00B93567">
      <w:pPr>
        <w:autoSpaceDE w:val="0"/>
        <w:autoSpaceDN w:val="0"/>
        <w:adjustRightInd w:val="0"/>
        <w:rPr>
          <w:rFonts w:ascii="Times New Roman" w:hAnsi="Times New Roman" w:cs="Times New Roman"/>
        </w:rPr>
      </w:pPr>
    </w:p>
    <w:p w14:paraId="0DCBF0B4" w14:textId="4CEAC61A" w:rsidR="00181892" w:rsidRPr="00181892" w:rsidRDefault="00181892" w:rsidP="00B93567">
      <w:pPr>
        <w:autoSpaceDE w:val="0"/>
        <w:autoSpaceDN w:val="0"/>
        <w:adjustRightInd w:val="0"/>
        <w:rPr>
          <w:rFonts w:ascii="Times New Roman" w:hAnsi="Times New Roman" w:cs="Times New Roman"/>
        </w:rPr>
      </w:pPr>
      <w:r w:rsidRPr="00181892">
        <w:rPr>
          <w:rFonts w:ascii="Times New Roman" w:hAnsi="Times New Roman" w:cs="Times New Roman"/>
        </w:rPr>
        <w:t>Svar 2:</w:t>
      </w:r>
    </w:p>
    <w:p w14:paraId="3AD44317"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Ved identifikation af døde, udstedes først en identifikations erklæring. Herefter udarbejdes</w:t>
      </w:r>
    </w:p>
    <w:p w14:paraId="7C1EA25E"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døsattesten, som sendes til politiet. En dødsattest er et retsligt dokument, der beviser at en person er</w:t>
      </w:r>
    </w:p>
    <w:p w14:paraId="3E47E842"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død og er en forudsætning for at et lig senere kan begraves.</w:t>
      </w:r>
    </w:p>
    <w:p w14:paraId="67A60C68"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Dødsattester er som udgangspunkt elektroniske, og på attesten står den der informationer om den</w:t>
      </w:r>
    </w:p>
    <w:p w14:paraId="6836E937"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afdøde og der oplyses hvilke dødstegn der var til stede ved ligsynet.</w:t>
      </w:r>
    </w:p>
    <w:p w14:paraId="1D9DD15A"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Dødsattesten skal udarbejdes, og den afdøde kan ikke udleveres uden.</w:t>
      </w:r>
    </w:p>
    <w:p w14:paraId="0AA7429F" w14:textId="77777777" w:rsidR="00B93567" w:rsidRPr="00181892" w:rsidRDefault="00B93567" w:rsidP="00B93567">
      <w:pPr>
        <w:autoSpaceDE w:val="0"/>
        <w:autoSpaceDN w:val="0"/>
        <w:adjustRightInd w:val="0"/>
        <w:rPr>
          <w:rFonts w:ascii="Times New Roman" w:hAnsi="Times New Roman" w:cs="Times New Roman"/>
        </w:rPr>
      </w:pPr>
    </w:p>
    <w:p w14:paraId="4A753286" w14:textId="2BB630C0" w:rsidR="00B93567" w:rsidRDefault="00B93567" w:rsidP="00B93567">
      <w:pPr>
        <w:autoSpaceDE w:val="0"/>
        <w:autoSpaceDN w:val="0"/>
        <w:adjustRightInd w:val="0"/>
        <w:rPr>
          <w:rFonts w:ascii="Times New Roman" w:hAnsi="Times New Roman" w:cs="Times New Roman"/>
          <w:b/>
          <w:bCs/>
        </w:rPr>
      </w:pPr>
      <w:r w:rsidRPr="00181892">
        <w:rPr>
          <w:rFonts w:ascii="Times New Roman" w:hAnsi="Times New Roman" w:cs="Times New Roman"/>
          <w:b/>
          <w:bCs/>
        </w:rPr>
        <w:t>b) Hvorfor er den vigtig?</w:t>
      </w:r>
    </w:p>
    <w:p w14:paraId="077907E0" w14:textId="7EED7AB6" w:rsidR="00181892" w:rsidRPr="00181892" w:rsidRDefault="00181892" w:rsidP="00B93567">
      <w:pPr>
        <w:autoSpaceDE w:val="0"/>
        <w:autoSpaceDN w:val="0"/>
        <w:adjustRightInd w:val="0"/>
        <w:rPr>
          <w:rFonts w:ascii="Times New Roman" w:hAnsi="Times New Roman" w:cs="Times New Roman"/>
        </w:rPr>
      </w:pPr>
      <w:r w:rsidRPr="00181892">
        <w:rPr>
          <w:rFonts w:ascii="Times New Roman" w:hAnsi="Times New Roman" w:cs="Times New Roman"/>
        </w:rPr>
        <w:t>Svar 1:</w:t>
      </w:r>
    </w:p>
    <w:p w14:paraId="0275A31B" w14:textId="4F92A005" w:rsidR="00181892" w:rsidRDefault="007640CD" w:rsidP="00B93567">
      <w:pPr>
        <w:autoSpaceDE w:val="0"/>
        <w:autoSpaceDN w:val="0"/>
        <w:adjustRightInd w:val="0"/>
        <w:rPr>
          <w:rFonts w:ascii="Times New Roman" w:hAnsi="Times New Roman" w:cs="Times New Roman"/>
        </w:rPr>
      </w:pPr>
      <w:r>
        <w:rPr>
          <w:rFonts w:ascii="Times New Roman" w:hAnsi="Times New Roman" w:cs="Times New Roman"/>
          <w:noProof/>
        </w:rPr>
        <w:drawing>
          <wp:inline distT="0" distB="0" distL="0" distR="0" wp14:anchorId="4711B709" wp14:editId="1D063531">
            <wp:extent cx="6120130" cy="514350"/>
            <wp:effectExtent l="0" t="0" r="1270" b="635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lede 2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0130" cy="514350"/>
                    </a:xfrm>
                    <a:prstGeom prst="rect">
                      <a:avLst/>
                    </a:prstGeom>
                  </pic:spPr>
                </pic:pic>
              </a:graphicData>
            </a:graphic>
          </wp:inline>
        </w:drawing>
      </w:r>
    </w:p>
    <w:p w14:paraId="531E0A77" w14:textId="77777777" w:rsidR="00181892" w:rsidRDefault="00181892" w:rsidP="00B93567">
      <w:pPr>
        <w:autoSpaceDE w:val="0"/>
        <w:autoSpaceDN w:val="0"/>
        <w:adjustRightInd w:val="0"/>
        <w:rPr>
          <w:rFonts w:ascii="Times New Roman" w:hAnsi="Times New Roman" w:cs="Times New Roman"/>
        </w:rPr>
      </w:pPr>
    </w:p>
    <w:p w14:paraId="4AB8AAB2" w14:textId="164C26B5" w:rsidR="00181892" w:rsidRPr="00181892" w:rsidRDefault="00181892" w:rsidP="00B93567">
      <w:pPr>
        <w:autoSpaceDE w:val="0"/>
        <w:autoSpaceDN w:val="0"/>
        <w:adjustRightInd w:val="0"/>
        <w:rPr>
          <w:rFonts w:ascii="Times New Roman" w:hAnsi="Times New Roman" w:cs="Times New Roman"/>
        </w:rPr>
      </w:pPr>
      <w:r w:rsidRPr="00181892">
        <w:rPr>
          <w:rFonts w:ascii="Times New Roman" w:hAnsi="Times New Roman" w:cs="Times New Roman"/>
        </w:rPr>
        <w:t>Svar 2:</w:t>
      </w:r>
    </w:p>
    <w:p w14:paraId="0D202DCD"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Dødsattesten skal være udstedt, inden den afdøde kan udleveres til familie eller bedemand.</w:t>
      </w:r>
    </w:p>
    <w:p w14:paraId="2689D343"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Den er vigtig det de pårørende skal have en vished om den afdødes ID, men kan også have</w:t>
      </w:r>
    </w:p>
    <w:p w14:paraId="107A7740"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en betydning i straffesager og civile sager, for eksempel ved arve- og forsikringslovgivning.</w:t>
      </w:r>
    </w:p>
    <w:p w14:paraId="7A9CF0E4" w14:textId="77777777" w:rsidR="00B93567" w:rsidRPr="00181892" w:rsidRDefault="00B93567" w:rsidP="00B93567">
      <w:pPr>
        <w:autoSpaceDE w:val="0"/>
        <w:autoSpaceDN w:val="0"/>
        <w:adjustRightInd w:val="0"/>
        <w:rPr>
          <w:rFonts w:ascii="Times New Roman" w:hAnsi="Times New Roman" w:cs="Times New Roman"/>
        </w:rPr>
      </w:pPr>
    </w:p>
    <w:p w14:paraId="453D97C9" w14:textId="12335618" w:rsidR="00B93567" w:rsidRDefault="00B93567" w:rsidP="00B93567">
      <w:pPr>
        <w:autoSpaceDE w:val="0"/>
        <w:autoSpaceDN w:val="0"/>
        <w:adjustRightInd w:val="0"/>
        <w:rPr>
          <w:rFonts w:ascii="Times New Roman" w:hAnsi="Times New Roman" w:cs="Times New Roman"/>
          <w:b/>
          <w:bCs/>
        </w:rPr>
      </w:pPr>
      <w:r w:rsidRPr="00181892">
        <w:rPr>
          <w:rFonts w:ascii="Times New Roman" w:hAnsi="Times New Roman" w:cs="Times New Roman"/>
          <w:b/>
          <w:bCs/>
        </w:rPr>
        <w:t>c) Hvad er dødsmåde og dødsårsag? Giv eksempler</w:t>
      </w:r>
    </w:p>
    <w:p w14:paraId="567AA086" w14:textId="62E51881" w:rsidR="007640CD" w:rsidRPr="007640CD" w:rsidRDefault="007640CD" w:rsidP="00B93567">
      <w:pPr>
        <w:autoSpaceDE w:val="0"/>
        <w:autoSpaceDN w:val="0"/>
        <w:adjustRightInd w:val="0"/>
        <w:rPr>
          <w:rFonts w:ascii="Times New Roman" w:hAnsi="Times New Roman" w:cs="Times New Roman"/>
        </w:rPr>
      </w:pPr>
      <w:r w:rsidRPr="007640CD">
        <w:rPr>
          <w:rFonts w:ascii="Times New Roman" w:hAnsi="Times New Roman" w:cs="Times New Roman"/>
        </w:rPr>
        <w:t>Svar 1:</w:t>
      </w:r>
    </w:p>
    <w:p w14:paraId="6F1EA3B9" w14:textId="4B5F1E17" w:rsidR="007640CD" w:rsidRDefault="007640CD" w:rsidP="00B93567">
      <w:pPr>
        <w:autoSpaceDE w:val="0"/>
        <w:autoSpaceDN w:val="0"/>
        <w:adjustRightInd w:val="0"/>
        <w:rPr>
          <w:rFonts w:ascii="Times New Roman" w:hAnsi="Times New Roman" w:cs="Times New Roman"/>
        </w:rPr>
      </w:pPr>
      <w:r>
        <w:rPr>
          <w:rFonts w:ascii="Times New Roman" w:hAnsi="Times New Roman" w:cs="Times New Roman"/>
          <w:noProof/>
        </w:rPr>
        <w:drawing>
          <wp:inline distT="0" distB="0" distL="0" distR="0" wp14:anchorId="570F3EA3" wp14:editId="6524AF1F">
            <wp:extent cx="6120130" cy="795020"/>
            <wp:effectExtent l="0" t="0" r="1270" b="5080"/>
            <wp:docPr id="21" name="Billede 21"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lede 21" descr="Et billede, der indeholder tekst&#10;&#10;Automatisk genereret beskrivels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20130" cy="795020"/>
                    </a:xfrm>
                    <a:prstGeom prst="rect">
                      <a:avLst/>
                    </a:prstGeom>
                  </pic:spPr>
                </pic:pic>
              </a:graphicData>
            </a:graphic>
          </wp:inline>
        </w:drawing>
      </w:r>
    </w:p>
    <w:p w14:paraId="1B122C6D" w14:textId="77777777" w:rsidR="007640CD" w:rsidRDefault="007640CD" w:rsidP="00B93567">
      <w:pPr>
        <w:autoSpaceDE w:val="0"/>
        <w:autoSpaceDN w:val="0"/>
        <w:adjustRightInd w:val="0"/>
        <w:rPr>
          <w:rFonts w:ascii="Times New Roman" w:hAnsi="Times New Roman" w:cs="Times New Roman"/>
        </w:rPr>
      </w:pPr>
    </w:p>
    <w:p w14:paraId="6887966F" w14:textId="77777777" w:rsidR="007640CD" w:rsidRDefault="007640CD" w:rsidP="00B93567">
      <w:pPr>
        <w:autoSpaceDE w:val="0"/>
        <w:autoSpaceDN w:val="0"/>
        <w:adjustRightInd w:val="0"/>
        <w:rPr>
          <w:rFonts w:ascii="Times New Roman" w:hAnsi="Times New Roman" w:cs="Times New Roman"/>
        </w:rPr>
      </w:pPr>
    </w:p>
    <w:p w14:paraId="27573B8D" w14:textId="09E9F312" w:rsidR="007640CD" w:rsidRPr="007640CD" w:rsidRDefault="007640CD" w:rsidP="00B93567">
      <w:pPr>
        <w:autoSpaceDE w:val="0"/>
        <w:autoSpaceDN w:val="0"/>
        <w:adjustRightInd w:val="0"/>
        <w:rPr>
          <w:rFonts w:ascii="Times New Roman" w:hAnsi="Times New Roman" w:cs="Times New Roman"/>
        </w:rPr>
      </w:pPr>
      <w:r w:rsidRPr="007640CD">
        <w:rPr>
          <w:rFonts w:ascii="Times New Roman" w:hAnsi="Times New Roman" w:cs="Times New Roman"/>
        </w:rPr>
        <w:t>Svar 2:</w:t>
      </w:r>
    </w:p>
    <w:p w14:paraId="66F4C313"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I de fleste tilfælde vil den afdødes læge eller hospitalslægen skrive dødsattesten, her ønskes at finde</w:t>
      </w:r>
    </w:p>
    <w:p w14:paraId="56EC8D90"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dødsmåde og dødsårsag.</w:t>
      </w:r>
    </w:p>
    <w:p w14:paraId="4BFFA919"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Dødsmåden vil sige, hvilken kategori dødsfaldet hører under, og dødsårsagen er den medicinske</w:t>
      </w:r>
    </w:p>
    <w:p w14:paraId="2A07117B"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årsager der medfører døden.</w:t>
      </w:r>
    </w:p>
    <w:p w14:paraId="6C3656A6" w14:textId="11FAFEF5"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men i ca.</w:t>
      </w:r>
      <w:r w:rsidR="00EF6031" w:rsidRPr="00181892">
        <w:rPr>
          <w:rFonts w:ascii="Times New Roman" w:hAnsi="Times New Roman" w:cs="Times New Roman"/>
        </w:rPr>
        <w:t xml:space="preserve"> </w:t>
      </w:r>
      <w:r w:rsidRPr="00181892">
        <w:rPr>
          <w:rFonts w:ascii="Times New Roman" w:hAnsi="Times New Roman" w:cs="Times New Roman"/>
        </w:rPr>
        <w:t>10% af tilfældene vil det kræve et retslægeligt ligsyn, som udføres af retspatologerne,</w:t>
      </w:r>
    </w:p>
    <w:p w14:paraId="7BA71CA1" w14:textId="54A931F8"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dette gælder bl.a. når:</w:t>
      </w:r>
    </w:p>
    <w:p w14:paraId="55025648"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 Når dødsfaldet skyldes strafbare forhold, ulykkestilfælde eller selvmord.</w:t>
      </w:r>
    </w:p>
    <w:p w14:paraId="55B4E37E"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 Når personer findes døde</w:t>
      </w:r>
    </w:p>
    <w:p w14:paraId="178842BA"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 Ved pludseligt indtrådt dødsfald, som ikke er forudset af lægelige grunde</w:t>
      </w:r>
    </w:p>
    <w:p w14:paraId="617486E6" w14:textId="6B430C75"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 Når det kan antages at kan være skyldes en erhvervssygdom og derfor omfattet af</w:t>
      </w:r>
    </w:p>
    <w:p w14:paraId="4E6821A3"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arbejdsskadeloven</w:t>
      </w:r>
    </w:p>
    <w:p w14:paraId="0BDF3C44"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 Død som følge af fejl, forsømmelse eller ulykkelig hændelse</w:t>
      </w:r>
    </w:p>
    <w:p w14:paraId="0E17AC36"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 Dødsfald som forekommer i kriminalforsørgerens institution</w:t>
      </w:r>
    </w:p>
    <w:p w14:paraId="3D364D3D"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 Når man ikke med sikkerhed kan udelukke at dødsfaldet skyldes et strafbart forhold,</w:t>
      </w:r>
    </w:p>
    <w:p w14:paraId="673DEAC9"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selvmord eller ulykkestilfælde.</w:t>
      </w:r>
    </w:p>
    <w:p w14:paraId="4D6501C0"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 Hvis det på anden måde skønnes at have politimæssig interesse.</w:t>
      </w:r>
    </w:p>
    <w:p w14:paraId="37010FB2"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Dødsmåde kan for eksempel være sygdom, ulykke, selvmord eller drab.</w:t>
      </w:r>
    </w:p>
    <w:p w14:paraId="3EC3FD8D"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Dødsårsag kan være hjerteinfarkt, forgiftning, kvælning, følger efter vold mm.</w:t>
      </w:r>
    </w:p>
    <w:p w14:paraId="7FE2D48C"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For eksempel hvis dødsårsagen har været kvælning, er det vigtigt at undersøge om dødsårsagen har</w:t>
      </w:r>
    </w:p>
    <w:p w14:paraId="3C010641"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været en ulykke, selvmord, sygdom eller drab. Da det kan have en betydning for hvordan dødsfaldet</w:t>
      </w:r>
    </w:p>
    <w:p w14:paraId="0E59CE26" w14:textId="77777777" w:rsidR="00B93567" w:rsidRPr="00181892" w:rsidRDefault="00B93567" w:rsidP="00B93567">
      <w:pPr>
        <w:autoSpaceDE w:val="0"/>
        <w:autoSpaceDN w:val="0"/>
        <w:adjustRightInd w:val="0"/>
        <w:rPr>
          <w:rFonts w:ascii="Times New Roman" w:hAnsi="Times New Roman" w:cs="Times New Roman"/>
        </w:rPr>
      </w:pPr>
      <w:r w:rsidRPr="00181892">
        <w:rPr>
          <w:rFonts w:ascii="Times New Roman" w:hAnsi="Times New Roman" w:cs="Times New Roman"/>
        </w:rPr>
        <w:t>håndteres, hvis det er dødsfald som følge af sygdom, i forhold til hvis det er som følge af drab, og</w:t>
      </w:r>
    </w:p>
    <w:p w14:paraId="30AFE03B" w14:textId="2A6CFB1C" w:rsidR="00B93567" w:rsidRPr="00181892" w:rsidRDefault="00B93567" w:rsidP="00B93567">
      <w:pPr>
        <w:rPr>
          <w:rFonts w:ascii="Times New Roman" w:hAnsi="Times New Roman" w:cs="Times New Roman"/>
        </w:rPr>
      </w:pPr>
      <w:r w:rsidRPr="00181892">
        <w:rPr>
          <w:rFonts w:ascii="Times New Roman" w:hAnsi="Times New Roman" w:cs="Times New Roman"/>
        </w:rPr>
        <w:t>det derfor overgår til politiet.</w:t>
      </w:r>
    </w:p>
    <w:p w14:paraId="5876ECFC" w14:textId="09BC84F2" w:rsidR="00B93567" w:rsidRDefault="00B93567" w:rsidP="00DD6280">
      <w:pPr>
        <w:rPr>
          <w:rFonts w:ascii="Times New Roman" w:hAnsi="Times New Roman" w:cs="Times New Roman"/>
        </w:rPr>
      </w:pPr>
    </w:p>
    <w:p w14:paraId="11F28B61" w14:textId="6DA88572" w:rsidR="0032512E" w:rsidRPr="00181892" w:rsidRDefault="0032512E" w:rsidP="0032512E">
      <w:pPr>
        <w:pStyle w:val="Overskrift2"/>
        <w:rPr>
          <w:rFonts w:ascii="Times New Roman" w:hAnsi="Times New Roman" w:cs="Times New Roman"/>
        </w:rPr>
      </w:pPr>
      <w:r w:rsidRPr="00181892">
        <w:rPr>
          <w:rFonts w:ascii="Times New Roman" w:hAnsi="Times New Roman" w:cs="Times New Roman"/>
        </w:rPr>
        <w:t>Ordinær 20</w:t>
      </w:r>
      <w:r>
        <w:rPr>
          <w:rFonts w:ascii="Times New Roman" w:hAnsi="Times New Roman" w:cs="Times New Roman"/>
        </w:rPr>
        <w:t>19</w:t>
      </w:r>
      <w:r w:rsidR="00A470F5">
        <w:rPr>
          <w:rFonts w:ascii="Times New Roman" w:hAnsi="Times New Roman" w:cs="Times New Roman"/>
        </w:rPr>
        <w:t xml:space="preserve"> (12-tals besvarelse)</w:t>
      </w:r>
    </w:p>
    <w:p w14:paraId="68BC7468" w14:textId="77777777" w:rsidR="0032512E" w:rsidRDefault="0032512E" w:rsidP="0032512E">
      <w:pPr>
        <w:autoSpaceDE w:val="0"/>
        <w:autoSpaceDN w:val="0"/>
        <w:adjustRightInd w:val="0"/>
        <w:rPr>
          <w:rFonts w:ascii="Times New Roman" w:hAnsi="Times New Roman" w:cs="Times New Roman"/>
          <w:b/>
          <w:bCs/>
        </w:rPr>
      </w:pPr>
    </w:p>
    <w:p w14:paraId="2C11286A" w14:textId="156F4526" w:rsidR="0032512E" w:rsidRPr="0032512E" w:rsidRDefault="0032512E" w:rsidP="0032512E">
      <w:pPr>
        <w:autoSpaceDE w:val="0"/>
        <w:autoSpaceDN w:val="0"/>
        <w:adjustRightInd w:val="0"/>
        <w:rPr>
          <w:rFonts w:ascii="Times New Roman" w:hAnsi="Times New Roman" w:cs="Times New Roman"/>
          <w:b/>
          <w:bCs/>
        </w:rPr>
      </w:pPr>
      <w:r w:rsidRPr="0032512E">
        <w:rPr>
          <w:rFonts w:ascii="Times New Roman" w:hAnsi="Times New Roman" w:cs="Times New Roman"/>
          <w:b/>
          <w:bCs/>
        </w:rPr>
        <w:t>Opgave 1</w:t>
      </w:r>
    </w:p>
    <w:p w14:paraId="2948348A" w14:textId="77777777" w:rsidR="0032512E" w:rsidRPr="0032512E" w:rsidRDefault="0032512E" w:rsidP="0032512E">
      <w:pPr>
        <w:autoSpaceDE w:val="0"/>
        <w:autoSpaceDN w:val="0"/>
        <w:adjustRightInd w:val="0"/>
        <w:rPr>
          <w:rFonts w:ascii="Times New Roman" w:hAnsi="Times New Roman" w:cs="Times New Roman"/>
          <w:b/>
          <w:bCs/>
        </w:rPr>
      </w:pPr>
      <w:r w:rsidRPr="0032512E">
        <w:rPr>
          <w:rFonts w:ascii="Times New Roman" w:hAnsi="Times New Roman" w:cs="Times New Roman"/>
          <w:b/>
          <w:bCs/>
        </w:rPr>
        <w:t>Cariesforekomst i Danmark fordeler sig ikke jævnt, det gælder såvel blandt børn og unge som</w:t>
      </w:r>
    </w:p>
    <w:p w14:paraId="5214574A" w14:textId="77777777" w:rsidR="0032512E" w:rsidRPr="0032512E" w:rsidRDefault="0032512E" w:rsidP="0032512E">
      <w:pPr>
        <w:autoSpaceDE w:val="0"/>
        <w:autoSpaceDN w:val="0"/>
        <w:adjustRightInd w:val="0"/>
        <w:rPr>
          <w:rFonts w:ascii="Times New Roman" w:hAnsi="Times New Roman" w:cs="Times New Roman"/>
          <w:b/>
          <w:bCs/>
        </w:rPr>
      </w:pPr>
      <w:r w:rsidRPr="0032512E">
        <w:rPr>
          <w:rFonts w:ascii="Times New Roman" w:hAnsi="Times New Roman" w:cs="Times New Roman"/>
          <w:b/>
          <w:bCs/>
        </w:rPr>
        <w:t>blandt voksne og ældre. Gør rede for ud fra den epidemiologiske viden du har om dette emne,</w:t>
      </w:r>
    </w:p>
    <w:p w14:paraId="7165A4D2" w14:textId="77777777" w:rsidR="0032512E" w:rsidRPr="0032512E" w:rsidRDefault="0032512E" w:rsidP="0032512E">
      <w:pPr>
        <w:autoSpaceDE w:val="0"/>
        <w:autoSpaceDN w:val="0"/>
        <w:adjustRightInd w:val="0"/>
        <w:rPr>
          <w:rFonts w:ascii="Times New Roman" w:hAnsi="Times New Roman" w:cs="Times New Roman"/>
          <w:b/>
          <w:bCs/>
        </w:rPr>
      </w:pPr>
      <w:r w:rsidRPr="0032512E">
        <w:rPr>
          <w:rFonts w:ascii="Times New Roman" w:hAnsi="Times New Roman" w:cs="Times New Roman"/>
          <w:b/>
          <w:bCs/>
        </w:rPr>
        <w:t>i hvilke befolkningsgrupper og i hvilken grad ubehandlet caries og cariesfølger (carieserfaring</w:t>
      </w:r>
    </w:p>
    <w:p w14:paraId="6370FE8E" w14:textId="77777777" w:rsidR="0032512E" w:rsidRPr="0032512E" w:rsidRDefault="0032512E" w:rsidP="0032512E">
      <w:pPr>
        <w:autoSpaceDE w:val="0"/>
        <w:autoSpaceDN w:val="0"/>
        <w:adjustRightInd w:val="0"/>
        <w:rPr>
          <w:rFonts w:ascii="Times New Roman" w:hAnsi="Times New Roman" w:cs="Times New Roman"/>
          <w:b/>
          <w:bCs/>
        </w:rPr>
      </w:pPr>
      <w:r w:rsidRPr="0032512E">
        <w:rPr>
          <w:rFonts w:ascii="Times New Roman" w:hAnsi="Times New Roman" w:cs="Times New Roman"/>
          <w:b/>
          <w:bCs/>
        </w:rPr>
        <w:t>og tandtab) forekommer i særlig grad. Forklar desuden hvilke datakilder denne viden er</w:t>
      </w:r>
    </w:p>
    <w:p w14:paraId="00E26794" w14:textId="77777777" w:rsidR="0032512E" w:rsidRPr="0032512E" w:rsidRDefault="0032512E" w:rsidP="0032512E">
      <w:pPr>
        <w:autoSpaceDE w:val="0"/>
        <w:autoSpaceDN w:val="0"/>
        <w:adjustRightInd w:val="0"/>
        <w:rPr>
          <w:rFonts w:ascii="Times New Roman" w:hAnsi="Times New Roman" w:cs="Times New Roman"/>
          <w:b/>
          <w:bCs/>
        </w:rPr>
      </w:pPr>
      <w:r w:rsidRPr="0032512E">
        <w:rPr>
          <w:rFonts w:ascii="Times New Roman" w:hAnsi="Times New Roman" w:cs="Times New Roman"/>
          <w:b/>
          <w:bCs/>
        </w:rPr>
        <w:t>baseret på.</w:t>
      </w:r>
    </w:p>
    <w:p w14:paraId="08AC5204" w14:textId="77777777" w:rsidR="0032512E" w:rsidRDefault="0032512E" w:rsidP="0032512E">
      <w:pPr>
        <w:autoSpaceDE w:val="0"/>
        <w:autoSpaceDN w:val="0"/>
        <w:adjustRightInd w:val="0"/>
        <w:rPr>
          <w:rFonts w:ascii="Times New Roman" w:hAnsi="Times New Roman" w:cs="Times New Roman"/>
        </w:rPr>
      </w:pPr>
      <w:r>
        <w:rPr>
          <w:rFonts w:ascii="Times New Roman" w:hAnsi="Times New Roman" w:cs="Times New Roman"/>
        </w:rPr>
        <w:t>Cariesforekomsten blandt børn og unge i Danmark har tidligere antaget en normalfordeling, en</w:t>
      </w:r>
    </w:p>
    <w:p w14:paraId="55D30E3D" w14:textId="77777777" w:rsidR="0032512E" w:rsidRDefault="0032512E" w:rsidP="0032512E">
      <w:pPr>
        <w:autoSpaceDE w:val="0"/>
        <w:autoSpaceDN w:val="0"/>
        <w:adjustRightInd w:val="0"/>
        <w:rPr>
          <w:rFonts w:ascii="Times New Roman" w:hAnsi="Times New Roman" w:cs="Times New Roman"/>
        </w:rPr>
      </w:pPr>
      <w:r>
        <w:rPr>
          <w:rFonts w:ascii="Times New Roman" w:hAnsi="Times New Roman" w:cs="Times New Roman"/>
        </w:rPr>
        <w:t>såkaldt klokkeform. I dag er fordelingen af cariesforekomsten dog helt anderledes. Således at</w:t>
      </w:r>
    </w:p>
    <w:p w14:paraId="1CD614A3" w14:textId="77777777" w:rsidR="0032512E" w:rsidRDefault="0032512E" w:rsidP="0032512E">
      <w:pPr>
        <w:autoSpaceDE w:val="0"/>
        <w:autoSpaceDN w:val="0"/>
        <w:adjustRightInd w:val="0"/>
        <w:rPr>
          <w:rFonts w:ascii="Times New Roman" w:hAnsi="Times New Roman" w:cs="Times New Roman"/>
        </w:rPr>
      </w:pPr>
      <w:r>
        <w:rPr>
          <w:rFonts w:ascii="Times New Roman" w:hAnsi="Times New Roman" w:cs="Times New Roman"/>
        </w:rPr>
        <w:t>størstedelen af børn og unge har ingen eller en meget begrænset carieserfaring. Der er dog stadig en</w:t>
      </w:r>
    </w:p>
    <w:p w14:paraId="5BE28489" w14:textId="77777777" w:rsidR="0032512E" w:rsidRDefault="0032512E" w:rsidP="0032512E">
      <w:pPr>
        <w:autoSpaceDE w:val="0"/>
        <w:autoSpaceDN w:val="0"/>
        <w:adjustRightInd w:val="0"/>
        <w:rPr>
          <w:rFonts w:ascii="Times New Roman" w:hAnsi="Times New Roman" w:cs="Times New Roman"/>
        </w:rPr>
      </w:pPr>
      <w:r>
        <w:rPr>
          <w:rFonts w:ascii="Times New Roman" w:hAnsi="Times New Roman" w:cs="Times New Roman"/>
        </w:rPr>
        <w:t>relativt lille gruppe børn og unge med en høj carieserfaring. Disse børn tilhører som oftest</w:t>
      </w:r>
    </w:p>
    <w:p w14:paraId="1C035503" w14:textId="2927F5F0" w:rsidR="0032512E" w:rsidRDefault="0032512E" w:rsidP="0032512E">
      <w:pPr>
        <w:autoSpaceDE w:val="0"/>
        <w:autoSpaceDN w:val="0"/>
        <w:adjustRightInd w:val="0"/>
        <w:rPr>
          <w:rFonts w:ascii="Times New Roman" w:hAnsi="Times New Roman" w:cs="Times New Roman"/>
        </w:rPr>
      </w:pPr>
      <w:r>
        <w:rPr>
          <w:rFonts w:ascii="Times New Roman" w:hAnsi="Times New Roman" w:cs="Times New Roman"/>
        </w:rPr>
        <w:t>marginaliserede grupper. Hvad der karakteriserer disse marginaliserede grupper, er at der som oftest</w:t>
      </w:r>
    </w:p>
    <w:p w14:paraId="46E11461" w14:textId="77777777" w:rsidR="0032512E" w:rsidRDefault="0032512E" w:rsidP="0032512E">
      <w:pPr>
        <w:autoSpaceDE w:val="0"/>
        <w:autoSpaceDN w:val="0"/>
        <w:adjustRightInd w:val="0"/>
        <w:rPr>
          <w:rFonts w:ascii="Times New Roman" w:hAnsi="Times New Roman" w:cs="Times New Roman"/>
        </w:rPr>
      </w:pPr>
      <w:r>
        <w:rPr>
          <w:rFonts w:ascii="Times New Roman" w:hAnsi="Times New Roman" w:cs="Times New Roman"/>
        </w:rPr>
        <w:t>er tale om børn og unge med indvandrebaggrund eller anden etnisk baggrund end dansk. Specielt</w:t>
      </w:r>
    </w:p>
    <w:p w14:paraId="43D7A13C" w14:textId="77777777" w:rsidR="0032512E" w:rsidRDefault="0032512E" w:rsidP="0032512E">
      <w:pPr>
        <w:autoSpaceDE w:val="0"/>
        <w:autoSpaceDN w:val="0"/>
        <w:adjustRightInd w:val="0"/>
        <w:rPr>
          <w:rFonts w:ascii="Times New Roman" w:hAnsi="Times New Roman" w:cs="Times New Roman"/>
        </w:rPr>
      </w:pPr>
      <w:r>
        <w:rPr>
          <w:rFonts w:ascii="Times New Roman" w:hAnsi="Times New Roman" w:cs="Times New Roman"/>
        </w:rPr>
        <w:t>morens etniske status har betydning for størrelsen af cariesforekomsten. Hvor børn med mødre med</w:t>
      </w:r>
    </w:p>
    <w:p w14:paraId="42514606" w14:textId="77777777" w:rsidR="0032512E" w:rsidRDefault="0032512E" w:rsidP="0032512E">
      <w:pPr>
        <w:autoSpaceDE w:val="0"/>
        <w:autoSpaceDN w:val="0"/>
        <w:adjustRightInd w:val="0"/>
        <w:rPr>
          <w:rFonts w:ascii="Times New Roman" w:hAnsi="Times New Roman" w:cs="Times New Roman"/>
        </w:rPr>
      </w:pPr>
      <w:r>
        <w:rPr>
          <w:rFonts w:ascii="Times New Roman" w:hAnsi="Times New Roman" w:cs="Times New Roman"/>
        </w:rPr>
        <w:t>anden etnisk baggrund end dansk har højere cariesforekomst. Hvad der ligeledes har stor betydning</w:t>
      </w:r>
    </w:p>
    <w:p w14:paraId="42F83C1B" w14:textId="55A5CD00" w:rsidR="0032512E" w:rsidRDefault="0032512E" w:rsidP="0032512E">
      <w:pPr>
        <w:autoSpaceDE w:val="0"/>
        <w:autoSpaceDN w:val="0"/>
        <w:adjustRightInd w:val="0"/>
        <w:rPr>
          <w:rFonts w:ascii="Times New Roman" w:hAnsi="Times New Roman" w:cs="Times New Roman"/>
        </w:rPr>
      </w:pPr>
      <w:r>
        <w:rPr>
          <w:rFonts w:ascii="Times New Roman" w:hAnsi="Times New Roman" w:cs="Times New Roman"/>
        </w:rPr>
        <w:t>for cariesforekomsten er morens uddannelsesniveau. Børn af mød med lav uddannelse, har højere</w:t>
      </w:r>
    </w:p>
    <w:p w14:paraId="4826AF2D" w14:textId="77777777" w:rsidR="0032512E" w:rsidRDefault="0032512E" w:rsidP="0032512E">
      <w:pPr>
        <w:autoSpaceDE w:val="0"/>
        <w:autoSpaceDN w:val="0"/>
        <w:adjustRightInd w:val="0"/>
        <w:rPr>
          <w:rFonts w:ascii="Times New Roman" w:hAnsi="Times New Roman" w:cs="Times New Roman"/>
        </w:rPr>
      </w:pPr>
      <w:r>
        <w:rPr>
          <w:rFonts w:ascii="Times New Roman" w:hAnsi="Times New Roman" w:cs="Times New Roman"/>
        </w:rPr>
        <w:t>risiko for caries.</w:t>
      </w:r>
    </w:p>
    <w:p w14:paraId="0F1B233F" w14:textId="77777777" w:rsidR="0032512E" w:rsidRDefault="0032512E" w:rsidP="0032512E">
      <w:pPr>
        <w:autoSpaceDE w:val="0"/>
        <w:autoSpaceDN w:val="0"/>
        <w:adjustRightInd w:val="0"/>
        <w:rPr>
          <w:rFonts w:ascii="Times New Roman" w:hAnsi="Times New Roman" w:cs="Times New Roman"/>
        </w:rPr>
      </w:pPr>
      <w:r>
        <w:rPr>
          <w:rFonts w:ascii="Times New Roman" w:hAnsi="Times New Roman" w:cs="Times New Roman"/>
        </w:rPr>
        <w:t>Vi har i Danmark et indgående kendskab til cariesforekomsten blandt børn og unge. Dette har vi</w:t>
      </w:r>
    </w:p>
    <w:p w14:paraId="1F23EFD2" w14:textId="77777777" w:rsidR="0032512E" w:rsidRDefault="0032512E" w:rsidP="0032512E">
      <w:pPr>
        <w:autoSpaceDE w:val="0"/>
        <w:autoSpaceDN w:val="0"/>
        <w:adjustRightInd w:val="0"/>
        <w:rPr>
          <w:rFonts w:ascii="Times New Roman" w:hAnsi="Times New Roman" w:cs="Times New Roman"/>
        </w:rPr>
      </w:pPr>
      <w:r>
        <w:rPr>
          <w:rFonts w:ascii="Times New Roman" w:hAnsi="Times New Roman" w:cs="Times New Roman"/>
        </w:rPr>
        <w:t>gennem data fra Sundhedsstyrelsens Centrale Odontologiske Register (SCOR). Der er i Danmark</w:t>
      </w:r>
    </w:p>
    <w:p w14:paraId="40B40D27" w14:textId="77777777" w:rsidR="0032512E" w:rsidRDefault="0032512E" w:rsidP="0032512E">
      <w:pPr>
        <w:autoSpaceDE w:val="0"/>
        <w:autoSpaceDN w:val="0"/>
        <w:adjustRightInd w:val="0"/>
        <w:rPr>
          <w:rFonts w:ascii="Times New Roman" w:hAnsi="Times New Roman" w:cs="Times New Roman"/>
        </w:rPr>
      </w:pPr>
      <w:r>
        <w:rPr>
          <w:rFonts w:ascii="Times New Roman" w:hAnsi="Times New Roman" w:cs="Times New Roman"/>
        </w:rPr>
        <w:t>indberetningspligt for børn og unge til dette register, som er henholdsvis 5, 7, 12 og 15 år gamle. Vi</w:t>
      </w:r>
    </w:p>
    <w:p w14:paraId="56695E0B" w14:textId="77777777" w:rsidR="0032512E" w:rsidRDefault="0032512E" w:rsidP="0032512E">
      <w:pPr>
        <w:autoSpaceDE w:val="0"/>
        <w:autoSpaceDN w:val="0"/>
        <w:adjustRightInd w:val="0"/>
        <w:rPr>
          <w:rFonts w:ascii="Times New Roman" w:hAnsi="Times New Roman" w:cs="Times New Roman"/>
        </w:rPr>
      </w:pPr>
      <w:r>
        <w:rPr>
          <w:rFonts w:ascii="Times New Roman" w:hAnsi="Times New Roman" w:cs="Times New Roman"/>
        </w:rPr>
        <w:t>derfor gennem disse registerdata viden om cariesforekomsten blandt stort set alle børn og unge i</w:t>
      </w:r>
    </w:p>
    <w:p w14:paraId="2044FEE0" w14:textId="2349B3C6" w:rsidR="0032512E" w:rsidRPr="00181892" w:rsidRDefault="0032512E" w:rsidP="0032512E">
      <w:pPr>
        <w:rPr>
          <w:rFonts w:ascii="Times New Roman" w:hAnsi="Times New Roman" w:cs="Times New Roman"/>
        </w:rPr>
      </w:pPr>
      <w:r>
        <w:rPr>
          <w:rFonts w:ascii="Times New Roman" w:hAnsi="Times New Roman" w:cs="Times New Roman"/>
        </w:rPr>
        <w:t>Danmark.</w:t>
      </w:r>
    </w:p>
    <w:p w14:paraId="2F49DA8B" w14:textId="77777777" w:rsidR="0032512E" w:rsidRDefault="0032512E" w:rsidP="0032512E">
      <w:pPr>
        <w:autoSpaceDE w:val="0"/>
        <w:autoSpaceDN w:val="0"/>
        <w:adjustRightInd w:val="0"/>
        <w:rPr>
          <w:rFonts w:ascii="Times New Roman" w:hAnsi="Times New Roman" w:cs="Times New Roman"/>
        </w:rPr>
      </w:pPr>
      <w:r>
        <w:rPr>
          <w:rFonts w:ascii="Times New Roman" w:hAnsi="Times New Roman" w:cs="Times New Roman"/>
        </w:rPr>
        <w:lastRenderedPageBreak/>
        <w:t>Disse data kan så via. cpr-nummer sammenholdes med registerdata fra Danmarks</w:t>
      </w:r>
    </w:p>
    <w:p w14:paraId="3F51CB81" w14:textId="77777777" w:rsidR="0032512E" w:rsidRDefault="0032512E" w:rsidP="0032512E">
      <w:pPr>
        <w:autoSpaceDE w:val="0"/>
        <w:autoSpaceDN w:val="0"/>
        <w:adjustRightInd w:val="0"/>
        <w:rPr>
          <w:rFonts w:ascii="Times New Roman" w:hAnsi="Times New Roman" w:cs="Times New Roman"/>
        </w:rPr>
      </w:pPr>
      <w:r>
        <w:rPr>
          <w:rFonts w:ascii="Times New Roman" w:hAnsi="Times New Roman" w:cs="Times New Roman"/>
        </w:rPr>
        <w:t>Statistik.</w:t>
      </w:r>
    </w:p>
    <w:p w14:paraId="3FF8F8DE" w14:textId="038DC3CE" w:rsidR="0032512E" w:rsidRDefault="0032512E" w:rsidP="0032512E">
      <w:pPr>
        <w:autoSpaceDE w:val="0"/>
        <w:autoSpaceDN w:val="0"/>
        <w:adjustRightInd w:val="0"/>
        <w:rPr>
          <w:rFonts w:ascii="Times New Roman" w:hAnsi="Times New Roman" w:cs="Times New Roman"/>
        </w:rPr>
      </w:pPr>
      <w:r>
        <w:rPr>
          <w:rFonts w:ascii="Times New Roman" w:hAnsi="Times New Roman" w:cs="Times New Roman"/>
        </w:rPr>
        <w:t>Der findes ikke et tilsvarende register for cariesforekomst i voksenbefolkningen. Siden 2000 er der</w:t>
      </w:r>
    </w:p>
    <w:p w14:paraId="4D7030CB" w14:textId="77777777" w:rsidR="0032512E" w:rsidRDefault="0032512E" w:rsidP="0032512E">
      <w:pPr>
        <w:autoSpaceDE w:val="0"/>
        <w:autoSpaceDN w:val="0"/>
        <w:adjustRightInd w:val="0"/>
        <w:rPr>
          <w:rFonts w:ascii="Times New Roman" w:hAnsi="Times New Roman" w:cs="Times New Roman"/>
        </w:rPr>
      </w:pPr>
      <w:r>
        <w:rPr>
          <w:rFonts w:ascii="Times New Roman" w:hAnsi="Times New Roman" w:cs="Times New Roman"/>
        </w:rPr>
        <w:t>dog for voksne, som går til behandling i privat tandpleje, på alderstrinnene 25, 40 og 65, blevet</w:t>
      </w:r>
    </w:p>
    <w:p w14:paraId="640CB4E9" w14:textId="77777777" w:rsidR="0032512E" w:rsidRDefault="0032512E" w:rsidP="0032512E">
      <w:pPr>
        <w:autoSpaceDE w:val="0"/>
        <w:autoSpaceDN w:val="0"/>
        <w:adjustRightInd w:val="0"/>
        <w:rPr>
          <w:rFonts w:ascii="Times New Roman" w:hAnsi="Times New Roman" w:cs="Times New Roman"/>
        </w:rPr>
      </w:pPr>
      <w:r>
        <w:rPr>
          <w:rFonts w:ascii="Times New Roman" w:hAnsi="Times New Roman" w:cs="Times New Roman"/>
        </w:rPr>
        <w:t>indberettet cariesforekomst. Derudover er der gennem tiden blevet gennemført en række kliniske</w:t>
      </w:r>
    </w:p>
    <w:p w14:paraId="56852E54" w14:textId="4005BD91" w:rsidR="0032512E" w:rsidRDefault="0032512E" w:rsidP="0032512E">
      <w:pPr>
        <w:autoSpaceDE w:val="0"/>
        <w:autoSpaceDN w:val="0"/>
        <w:adjustRightInd w:val="0"/>
        <w:rPr>
          <w:rFonts w:ascii="Times New Roman" w:hAnsi="Times New Roman" w:cs="Times New Roman"/>
        </w:rPr>
      </w:pPr>
      <w:r>
        <w:rPr>
          <w:rFonts w:ascii="Times New Roman" w:hAnsi="Times New Roman" w:cs="Times New Roman"/>
        </w:rPr>
        <w:t>studier, bl.a. af danske værnepligtige og KRAM-undersøgelsen. Egentlige registerdata for</w:t>
      </w:r>
    </w:p>
    <w:p w14:paraId="4E4F24A1" w14:textId="77777777" w:rsidR="0032512E" w:rsidRDefault="0032512E" w:rsidP="0032512E">
      <w:pPr>
        <w:autoSpaceDE w:val="0"/>
        <w:autoSpaceDN w:val="0"/>
        <w:adjustRightInd w:val="0"/>
        <w:rPr>
          <w:rFonts w:ascii="Times New Roman" w:hAnsi="Times New Roman" w:cs="Times New Roman"/>
        </w:rPr>
      </w:pPr>
      <w:r>
        <w:rPr>
          <w:rFonts w:ascii="Times New Roman" w:hAnsi="Times New Roman" w:cs="Times New Roman"/>
        </w:rPr>
        <w:t>cariesforekomsten blandt samtlige voksne danskere findes dog ikke.</w:t>
      </w:r>
    </w:p>
    <w:p w14:paraId="4D3D25B4" w14:textId="77777777" w:rsidR="0032512E" w:rsidRDefault="0032512E" w:rsidP="0032512E">
      <w:pPr>
        <w:autoSpaceDE w:val="0"/>
        <w:autoSpaceDN w:val="0"/>
        <w:adjustRightInd w:val="0"/>
        <w:rPr>
          <w:rFonts w:ascii="Times New Roman" w:hAnsi="Times New Roman" w:cs="Times New Roman"/>
        </w:rPr>
      </w:pPr>
      <w:r>
        <w:rPr>
          <w:rFonts w:ascii="Times New Roman" w:hAnsi="Times New Roman" w:cs="Times New Roman"/>
        </w:rPr>
        <w:t>Når det dog er sagt så viser de tal vi trods alt har, at der er forskelle i cariesforekomsten blandt</w:t>
      </w:r>
    </w:p>
    <w:p w14:paraId="3DDC55D7" w14:textId="77777777" w:rsidR="0032512E" w:rsidRDefault="0032512E" w:rsidP="0032512E">
      <w:pPr>
        <w:autoSpaceDE w:val="0"/>
        <w:autoSpaceDN w:val="0"/>
        <w:adjustRightInd w:val="0"/>
        <w:rPr>
          <w:rFonts w:ascii="Times New Roman" w:hAnsi="Times New Roman" w:cs="Times New Roman"/>
        </w:rPr>
      </w:pPr>
      <w:r>
        <w:rPr>
          <w:rFonts w:ascii="Times New Roman" w:hAnsi="Times New Roman" w:cs="Times New Roman"/>
        </w:rPr>
        <w:t>voksne, og at der findes en række socioøkonomiske- og adfærdsmæssige faktorer som har</w:t>
      </w:r>
    </w:p>
    <w:p w14:paraId="48D5DEB7" w14:textId="77777777" w:rsidR="0032512E" w:rsidRDefault="0032512E" w:rsidP="0032512E">
      <w:pPr>
        <w:autoSpaceDE w:val="0"/>
        <w:autoSpaceDN w:val="0"/>
        <w:adjustRightInd w:val="0"/>
        <w:rPr>
          <w:rFonts w:ascii="Times New Roman" w:hAnsi="Times New Roman" w:cs="Times New Roman"/>
        </w:rPr>
      </w:pPr>
      <w:r>
        <w:rPr>
          <w:rFonts w:ascii="Times New Roman" w:hAnsi="Times New Roman" w:cs="Times New Roman"/>
        </w:rPr>
        <w:t>signifikant betydning for denne forskel. De adfærdsmæssige faktorer er mundhygiejne og om</w:t>
      </w:r>
    </w:p>
    <w:p w14:paraId="4FCDE281" w14:textId="77777777" w:rsidR="0032512E" w:rsidRDefault="0032512E" w:rsidP="0032512E">
      <w:pPr>
        <w:autoSpaceDE w:val="0"/>
        <w:autoSpaceDN w:val="0"/>
        <w:adjustRightInd w:val="0"/>
        <w:rPr>
          <w:rFonts w:ascii="Times New Roman" w:hAnsi="Times New Roman" w:cs="Times New Roman"/>
        </w:rPr>
      </w:pPr>
      <w:r>
        <w:rPr>
          <w:rFonts w:ascii="Times New Roman" w:hAnsi="Times New Roman" w:cs="Times New Roman"/>
        </w:rPr>
        <w:t>patienten går regelmæssigt til tandlæge.</w:t>
      </w:r>
    </w:p>
    <w:p w14:paraId="28774868" w14:textId="6200DF56" w:rsidR="0032512E" w:rsidRDefault="0032512E" w:rsidP="0032512E">
      <w:pPr>
        <w:autoSpaceDE w:val="0"/>
        <w:autoSpaceDN w:val="0"/>
        <w:adjustRightInd w:val="0"/>
        <w:rPr>
          <w:rFonts w:ascii="Times New Roman" w:hAnsi="Times New Roman" w:cs="Times New Roman"/>
        </w:rPr>
      </w:pPr>
      <w:r>
        <w:rPr>
          <w:rFonts w:ascii="Times New Roman" w:hAnsi="Times New Roman" w:cs="Times New Roman"/>
        </w:rPr>
        <w:t>Når der analyseres ud fra de socioøkonomiske faktorer, ses også forskelle i caries forekomsten. Det</w:t>
      </w:r>
    </w:p>
    <w:p w14:paraId="03217395" w14:textId="77777777" w:rsidR="0032512E" w:rsidRDefault="0032512E" w:rsidP="0032512E">
      <w:pPr>
        <w:autoSpaceDE w:val="0"/>
        <w:autoSpaceDN w:val="0"/>
        <w:adjustRightInd w:val="0"/>
        <w:rPr>
          <w:rFonts w:ascii="Times New Roman" w:hAnsi="Times New Roman" w:cs="Times New Roman"/>
        </w:rPr>
      </w:pPr>
      <w:r>
        <w:rPr>
          <w:rFonts w:ascii="Times New Roman" w:hAnsi="Times New Roman" w:cs="Times New Roman"/>
        </w:rPr>
        <w:t>ses at personer med et lavt uddannelsesniveau og lav indkomst har øget cariesforekomst. Derudover</w:t>
      </w:r>
    </w:p>
    <w:p w14:paraId="355BDEA4" w14:textId="77777777" w:rsidR="0032512E" w:rsidRDefault="0032512E" w:rsidP="0032512E">
      <w:pPr>
        <w:autoSpaceDE w:val="0"/>
        <w:autoSpaceDN w:val="0"/>
        <w:adjustRightInd w:val="0"/>
        <w:rPr>
          <w:rFonts w:ascii="Times New Roman" w:hAnsi="Times New Roman" w:cs="Times New Roman"/>
        </w:rPr>
      </w:pPr>
      <w:r>
        <w:rPr>
          <w:rFonts w:ascii="Times New Roman" w:hAnsi="Times New Roman" w:cs="Times New Roman"/>
        </w:rPr>
        <w:t>ses der også store geografiske forskelle i cariesforekomsten i Danmark. Ældre som er hospitaliseret</w:t>
      </w:r>
    </w:p>
    <w:p w14:paraId="2079064F" w14:textId="77777777" w:rsidR="0032512E" w:rsidRDefault="0032512E" w:rsidP="0032512E">
      <w:pPr>
        <w:autoSpaceDE w:val="0"/>
        <w:autoSpaceDN w:val="0"/>
        <w:adjustRightInd w:val="0"/>
        <w:rPr>
          <w:rFonts w:ascii="Times New Roman" w:hAnsi="Times New Roman" w:cs="Times New Roman"/>
        </w:rPr>
      </w:pPr>
      <w:r>
        <w:rPr>
          <w:rFonts w:ascii="Times New Roman" w:hAnsi="Times New Roman" w:cs="Times New Roman"/>
        </w:rPr>
        <w:t>eller er boende på plejehjem har også en øget cariesforekomst. Der er dog blandt stort set alle</w:t>
      </w:r>
    </w:p>
    <w:p w14:paraId="5DF3CF2D" w14:textId="77777777" w:rsidR="0032512E" w:rsidRDefault="0032512E" w:rsidP="0032512E">
      <w:pPr>
        <w:autoSpaceDE w:val="0"/>
        <w:autoSpaceDN w:val="0"/>
        <w:adjustRightInd w:val="0"/>
        <w:rPr>
          <w:rFonts w:ascii="Times New Roman" w:hAnsi="Times New Roman" w:cs="Times New Roman"/>
        </w:rPr>
      </w:pPr>
      <w:r>
        <w:rPr>
          <w:rFonts w:ascii="Times New Roman" w:hAnsi="Times New Roman" w:cs="Times New Roman"/>
        </w:rPr>
        <w:t>grupper i Danmark gennem de sidste 30 år sket en markant forbedring af cariesforekomsten, dog er</w:t>
      </w:r>
    </w:p>
    <w:p w14:paraId="6D5FE050" w14:textId="77777777" w:rsidR="0032512E" w:rsidRDefault="0032512E" w:rsidP="0032512E">
      <w:pPr>
        <w:autoSpaceDE w:val="0"/>
        <w:autoSpaceDN w:val="0"/>
        <w:adjustRightInd w:val="0"/>
        <w:rPr>
          <w:rFonts w:ascii="Times New Roman" w:hAnsi="Times New Roman" w:cs="Times New Roman"/>
        </w:rPr>
      </w:pPr>
      <w:r>
        <w:rPr>
          <w:rFonts w:ascii="Times New Roman" w:hAnsi="Times New Roman" w:cs="Times New Roman"/>
        </w:rPr>
        <w:t>der ikke sket nogen udvikling blandt de mest marginaliserede grupper, såsom stofmisbrugere og</w:t>
      </w:r>
    </w:p>
    <w:p w14:paraId="551B27CA" w14:textId="5124085F" w:rsidR="00B93567" w:rsidRDefault="0032512E" w:rsidP="0032512E">
      <w:pPr>
        <w:rPr>
          <w:rFonts w:ascii="Times New Roman" w:hAnsi="Times New Roman" w:cs="Times New Roman"/>
        </w:rPr>
      </w:pPr>
      <w:r>
        <w:rPr>
          <w:rFonts w:ascii="Times New Roman" w:hAnsi="Times New Roman" w:cs="Times New Roman"/>
        </w:rPr>
        <w:t>alkoholikere, cariesforekomsten har her ikke udviklet sig i en positiv retning.</w:t>
      </w:r>
    </w:p>
    <w:p w14:paraId="6E621880" w14:textId="4452C73C" w:rsidR="00EE1908" w:rsidRDefault="00EE1908" w:rsidP="0032512E">
      <w:pPr>
        <w:rPr>
          <w:rFonts w:ascii="Times New Roman" w:hAnsi="Times New Roman" w:cs="Times New Roman"/>
        </w:rPr>
      </w:pPr>
    </w:p>
    <w:p w14:paraId="6807B9FE" w14:textId="77777777" w:rsidR="00EE1908" w:rsidRPr="008A2E71" w:rsidRDefault="00EE1908" w:rsidP="00EE1908">
      <w:pPr>
        <w:jc w:val="both"/>
        <w:rPr>
          <w:rFonts w:ascii="Times New Roman" w:hAnsi="Times New Roman" w:cs="Times New Roman"/>
          <w:b/>
          <w:color w:val="FF0000"/>
        </w:rPr>
      </w:pPr>
      <w:r w:rsidRPr="008A2E71">
        <w:rPr>
          <w:rFonts w:ascii="Times New Roman" w:hAnsi="Times New Roman" w:cs="Times New Roman"/>
          <w:b/>
          <w:color w:val="FF0000"/>
        </w:rPr>
        <w:t>SE: Epidemiologi 3+4</w:t>
      </w:r>
    </w:p>
    <w:p w14:paraId="4279CCEC" w14:textId="55B7427D" w:rsidR="00EF6031" w:rsidRPr="00181892" w:rsidRDefault="00EF6031" w:rsidP="003F1C4B">
      <w:pPr>
        <w:rPr>
          <w:rFonts w:ascii="Times New Roman" w:hAnsi="Times New Roman" w:cs="Times New Roman"/>
        </w:rPr>
      </w:pPr>
    </w:p>
    <w:p w14:paraId="1A777913" w14:textId="7E972E17" w:rsidR="00EF3840" w:rsidRPr="00EF3840" w:rsidRDefault="00EF3840" w:rsidP="00EF3840">
      <w:pPr>
        <w:autoSpaceDE w:val="0"/>
        <w:autoSpaceDN w:val="0"/>
        <w:adjustRightInd w:val="0"/>
        <w:rPr>
          <w:rFonts w:ascii="Times New Roman" w:hAnsi="Times New Roman" w:cs="Times New Roman"/>
          <w:b/>
          <w:bCs/>
        </w:rPr>
      </w:pPr>
      <w:r w:rsidRPr="00EF3840">
        <w:rPr>
          <w:rFonts w:ascii="Times New Roman" w:hAnsi="Times New Roman" w:cs="Times New Roman"/>
          <w:b/>
          <w:bCs/>
        </w:rPr>
        <w:t xml:space="preserve">Opgave 2 </w:t>
      </w:r>
    </w:p>
    <w:p w14:paraId="746C8C64" w14:textId="77777777" w:rsidR="00EF3840" w:rsidRPr="00EF3840" w:rsidRDefault="00EF3840" w:rsidP="00EF3840">
      <w:pPr>
        <w:autoSpaceDE w:val="0"/>
        <w:autoSpaceDN w:val="0"/>
        <w:adjustRightInd w:val="0"/>
        <w:rPr>
          <w:rFonts w:ascii="Times New Roman" w:hAnsi="Times New Roman" w:cs="Times New Roman"/>
          <w:b/>
          <w:bCs/>
        </w:rPr>
      </w:pPr>
      <w:r w:rsidRPr="00EF3840">
        <w:rPr>
          <w:rFonts w:ascii="Times New Roman" w:hAnsi="Times New Roman" w:cs="Times New Roman"/>
          <w:b/>
          <w:bCs/>
        </w:rPr>
        <w:t>a) Foreslå og beskriv dels en høj-risikostrategi og dels en populationsstrategi som mulig</w:t>
      </w:r>
    </w:p>
    <w:p w14:paraId="0352C4E7" w14:textId="77777777" w:rsidR="00EF3840" w:rsidRPr="00EF3840" w:rsidRDefault="00EF3840" w:rsidP="00EF3840">
      <w:pPr>
        <w:autoSpaceDE w:val="0"/>
        <w:autoSpaceDN w:val="0"/>
        <w:adjustRightInd w:val="0"/>
        <w:rPr>
          <w:rFonts w:ascii="Times New Roman" w:hAnsi="Times New Roman" w:cs="Times New Roman"/>
          <w:b/>
          <w:bCs/>
        </w:rPr>
      </w:pPr>
      <w:r w:rsidRPr="00EF3840">
        <w:rPr>
          <w:rFonts w:ascii="Times New Roman" w:hAnsi="Times New Roman" w:cs="Times New Roman"/>
          <w:b/>
          <w:bCs/>
        </w:rPr>
        <w:t>løsning på de tandsygdomsproblemer, som ses i Danmark. Beskriv hvilke udfordringer</w:t>
      </w:r>
    </w:p>
    <w:p w14:paraId="19588D0A" w14:textId="77777777" w:rsidR="00EF3840" w:rsidRPr="00EF3840" w:rsidRDefault="00EF3840" w:rsidP="00EF3840">
      <w:pPr>
        <w:autoSpaceDE w:val="0"/>
        <w:autoSpaceDN w:val="0"/>
        <w:adjustRightInd w:val="0"/>
        <w:rPr>
          <w:rFonts w:ascii="Times New Roman" w:hAnsi="Times New Roman" w:cs="Times New Roman"/>
          <w:b/>
          <w:bCs/>
        </w:rPr>
      </w:pPr>
      <w:r w:rsidRPr="00EF3840">
        <w:rPr>
          <w:rFonts w:ascii="Times New Roman" w:hAnsi="Times New Roman" w:cs="Times New Roman"/>
          <w:b/>
          <w:bCs/>
        </w:rPr>
        <w:t>der kan være i forbindelse med brug af de to strategier dvs. strategiernes styrker og</w:t>
      </w:r>
    </w:p>
    <w:p w14:paraId="7527782C" w14:textId="77777777" w:rsidR="00EF3840" w:rsidRPr="00EF3840" w:rsidRDefault="00EF3840" w:rsidP="00EF3840">
      <w:pPr>
        <w:autoSpaceDE w:val="0"/>
        <w:autoSpaceDN w:val="0"/>
        <w:adjustRightInd w:val="0"/>
        <w:rPr>
          <w:rFonts w:ascii="Times New Roman" w:hAnsi="Times New Roman" w:cs="Times New Roman"/>
          <w:b/>
          <w:bCs/>
        </w:rPr>
      </w:pPr>
      <w:r w:rsidRPr="00EF3840">
        <w:rPr>
          <w:rFonts w:ascii="Times New Roman" w:hAnsi="Times New Roman" w:cs="Times New Roman"/>
          <w:b/>
          <w:bCs/>
        </w:rPr>
        <w:t>begrænsninger.</w:t>
      </w:r>
    </w:p>
    <w:p w14:paraId="063A2207" w14:textId="77777777" w:rsidR="00EF3840" w:rsidRDefault="00EF3840" w:rsidP="00EF3840">
      <w:pPr>
        <w:autoSpaceDE w:val="0"/>
        <w:autoSpaceDN w:val="0"/>
        <w:adjustRightInd w:val="0"/>
        <w:rPr>
          <w:rFonts w:ascii="Times New Roman" w:hAnsi="Times New Roman" w:cs="Times New Roman"/>
        </w:rPr>
      </w:pPr>
      <w:r>
        <w:rPr>
          <w:rFonts w:ascii="Times New Roman" w:hAnsi="Times New Roman" w:cs="Times New Roman"/>
        </w:rPr>
        <w:t>Jeg vil i det følgende tage udgangspunkt sygdommen parodontitis, når jeg beskriver de</w:t>
      </w:r>
    </w:p>
    <w:p w14:paraId="7F382BB3" w14:textId="77777777" w:rsidR="00EF3840" w:rsidRDefault="00EF3840" w:rsidP="00EF3840">
      <w:pPr>
        <w:autoSpaceDE w:val="0"/>
        <w:autoSpaceDN w:val="0"/>
        <w:adjustRightInd w:val="0"/>
        <w:rPr>
          <w:rFonts w:ascii="Times New Roman" w:hAnsi="Times New Roman" w:cs="Times New Roman"/>
        </w:rPr>
      </w:pPr>
      <w:r>
        <w:rPr>
          <w:rFonts w:ascii="Times New Roman" w:hAnsi="Times New Roman" w:cs="Times New Roman"/>
        </w:rPr>
        <w:t>forskellige strategiers styrker og svagheder.</w:t>
      </w:r>
    </w:p>
    <w:p w14:paraId="33297EF7" w14:textId="77777777" w:rsidR="00EF3840" w:rsidRDefault="00EF3840" w:rsidP="00EF3840">
      <w:pPr>
        <w:autoSpaceDE w:val="0"/>
        <w:autoSpaceDN w:val="0"/>
        <w:adjustRightInd w:val="0"/>
        <w:rPr>
          <w:rFonts w:ascii="Times New Roman" w:hAnsi="Times New Roman" w:cs="Times New Roman"/>
          <w:b/>
          <w:bCs/>
        </w:rPr>
      </w:pPr>
    </w:p>
    <w:p w14:paraId="28F164F8" w14:textId="54C8B736" w:rsidR="00EF3840" w:rsidRPr="00EF3840" w:rsidRDefault="00EF3840" w:rsidP="00EF3840">
      <w:pPr>
        <w:autoSpaceDE w:val="0"/>
        <w:autoSpaceDN w:val="0"/>
        <w:adjustRightInd w:val="0"/>
        <w:rPr>
          <w:rFonts w:ascii="Times New Roman" w:hAnsi="Times New Roman" w:cs="Times New Roman"/>
          <w:b/>
          <w:bCs/>
        </w:rPr>
      </w:pPr>
      <w:r w:rsidRPr="00EF3840">
        <w:rPr>
          <w:rFonts w:ascii="Times New Roman" w:hAnsi="Times New Roman" w:cs="Times New Roman"/>
          <w:b/>
          <w:bCs/>
        </w:rPr>
        <w:t>Høj-risikostrategi</w:t>
      </w:r>
    </w:p>
    <w:p w14:paraId="4FBB4A25" w14:textId="77777777" w:rsidR="00EF3840" w:rsidRDefault="00EF3840" w:rsidP="00EF3840">
      <w:pPr>
        <w:autoSpaceDE w:val="0"/>
        <w:autoSpaceDN w:val="0"/>
        <w:adjustRightInd w:val="0"/>
        <w:rPr>
          <w:rFonts w:ascii="Times New Roman" w:hAnsi="Times New Roman" w:cs="Times New Roman"/>
        </w:rPr>
      </w:pPr>
      <w:r>
        <w:rPr>
          <w:rFonts w:ascii="Times New Roman" w:hAnsi="Times New Roman" w:cs="Times New Roman"/>
        </w:rPr>
        <w:t>En sådan strategi til behandling og forebyggelse af parodontitis kunne fx være at personer</w:t>
      </w:r>
    </w:p>
    <w:p w14:paraId="5F18554A" w14:textId="34438C9D" w:rsidR="00EF3840" w:rsidRDefault="00EF3840" w:rsidP="00EF3840">
      <w:pPr>
        <w:autoSpaceDE w:val="0"/>
        <w:autoSpaceDN w:val="0"/>
        <w:adjustRightInd w:val="0"/>
        <w:rPr>
          <w:rFonts w:ascii="Times New Roman" w:hAnsi="Times New Roman" w:cs="Times New Roman"/>
        </w:rPr>
      </w:pPr>
      <w:r>
        <w:rPr>
          <w:rFonts w:ascii="Times New Roman" w:hAnsi="Times New Roman" w:cs="Times New Roman"/>
        </w:rPr>
        <w:t>med diagnosticeret parodontitis, bliver indskrevet i et behandlingsforløb.</w:t>
      </w:r>
    </w:p>
    <w:p w14:paraId="438CEEA5" w14:textId="77777777" w:rsidR="00EF3840" w:rsidRDefault="00EF3840" w:rsidP="00EF3840">
      <w:pPr>
        <w:autoSpaceDE w:val="0"/>
        <w:autoSpaceDN w:val="0"/>
        <w:adjustRightInd w:val="0"/>
        <w:rPr>
          <w:rFonts w:ascii="Times New Roman" w:hAnsi="Times New Roman" w:cs="Times New Roman"/>
        </w:rPr>
      </w:pPr>
      <w:r>
        <w:rPr>
          <w:rFonts w:ascii="Times New Roman" w:hAnsi="Times New Roman" w:cs="Times New Roman"/>
        </w:rPr>
        <w:t>En af fordelende ved en sådan strategi vil være at den er omkostningseffektiv. Kun de</w:t>
      </w:r>
    </w:p>
    <w:p w14:paraId="10AC05F6" w14:textId="77777777" w:rsidR="00EF3840" w:rsidRDefault="00EF3840" w:rsidP="00EF3840">
      <w:pPr>
        <w:autoSpaceDE w:val="0"/>
        <w:autoSpaceDN w:val="0"/>
        <w:adjustRightInd w:val="0"/>
        <w:rPr>
          <w:rFonts w:ascii="Times New Roman" w:hAnsi="Times New Roman" w:cs="Times New Roman"/>
        </w:rPr>
      </w:pPr>
      <w:r>
        <w:rPr>
          <w:rFonts w:ascii="Times New Roman" w:hAnsi="Times New Roman" w:cs="Times New Roman"/>
        </w:rPr>
        <w:t>patienter som rent faktisk har brug for behandling bliver tilbudt den. Det er derfor også</w:t>
      </w:r>
    </w:p>
    <w:p w14:paraId="326D75ED" w14:textId="77777777" w:rsidR="00EF3840" w:rsidRDefault="00EF3840" w:rsidP="00EF3840">
      <w:pPr>
        <w:autoSpaceDE w:val="0"/>
        <w:autoSpaceDN w:val="0"/>
        <w:adjustRightInd w:val="0"/>
        <w:rPr>
          <w:rFonts w:ascii="Times New Roman" w:hAnsi="Times New Roman" w:cs="Times New Roman"/>
        </w:rPr>
      </w:pPr>
      <w:r>
        <w:rPr>
          <w:rFonts w:ascii="Times New Roman" w:hAnsi="Times New Roman" w:cs="Times New Roman"/>
        </w:rPr>
        <w:t>motiverende for den enkelte patient, da han eller hun, ved at der er tale om et problem de ret</w:t>
      </w:r>
    </w:p>
    <w:p w14:paraId="2C51CA7C" w14:textId="77777777" w:rsidR="00EF3840" w:rsidRDefault="00EF3840" w:rsidP="00EF3840">
      <w:pPr>
        <w:autoSpaceDE w:val="0"/>
        <w:autoSpaceDN w:val="0"/>
        <w:adjustRightInd w:val="0"/>
        <w:rPr>
          <w:rFonts w:ascii="Times New Roman" w:hAnsi="Times New Roman" w:cs="Times New Roman"/>
        </w:rPr>
      </w:pPr>
      <w:r>
        <w:rPr>
          <w:rFonts w:ascii="Times New Roman" w:hAnsi="Times New Roman" w:cs="Times New Roman"/>
        </w:rPr>
        <w:t>faktisk har. Det er ligeledes motiverende for behandlere, da de her har muligheden for at</w:t>
      </w:r>
    </w:p>
    <w:p w14:paraId="58D1B22A" w14:textId="77777777" w:rsidR="00EF3840" w:rsidRDefault="00EF3840" w:rsidP="00EF3840">
      <w:pPr>
        <w:autoSpaceDE w:val="0"/>
        <w:autoSpaceDN w:val="0"/>
        <w:adjustRightInd w:val="0"/>
        <w:rPr>
          <w:rFonts w:ascii="Times New Roman" w:hAnsi="Times New Roman" w:cs="Times New Roman"/>
        </w:rPr>
      </w:pPr>
      <w:r>
        <w:rPr>
          <w:rFonts w:ascii="Times New Roman" w:hAnsi="Times New Roman" w:cs="Times New Roman"/>
        </w:rPr>
        <w:t>hjælpe patienter som rent faktisk har et problem.</w:t>
      </w:r>
    </w:p>
    <w:p w14:paraId="7FACDB28" w14:textId="77777777" w:rsidR="00EF3840" w:rsidRDefault="00EF3840" w:rsidP="00EF3840">
      <w:pPr>
        <w:autoSpaceDE w:val="0"/>
        <w:autoSpaceDN w:val="0"/>
        <w:adjustRightInd w:val="0"/>
        <w:rPr>
          <w:rFonts w:ascii="Times New Roman" w:hAnsi="Times New Roman" w:cs="Times New Roman"/>
        </w:rPr>
      </w:pPr>
      <w:r>
        <w:rPr>
          <w:rFonts w:ascii="Times New Roman" w:hAnsi="Times New Roman" w:cs="Times New Roman"/>
        </w:rPr>
        <w:t>Enhver behandling medfører risiko, og ved anvendelse af høj-risikostrategi bliver kun</w:t>
      </w:r>
    </w:p>
    <w:p w14:paraId="25608EEF" w14:textId="77777777" w:rsidR="00EF3840" w:rsidRDefault="00EF3840" w:rsidP="00EF3840">
      <w:pPr>
        <w:autoSpaceDE w:val="0"/>
        <w:autoSpaceDN w:val="0"/>
        <w:adjustRightInd w:val="0"/>
        <w:rPr>
          <w:rFonts w:ascii="Times New Roman" w:hAnsi="Times New Roman" w:cs="Times New Roman"/>
        </w:rPr>
      </w:pPr>
      <w:r>
        <w:rPr>
          <w:rFonts w:ascii="Times New Roman" w:hAnsi="Times New Roman" w:cs="Times New Roman"/>
        </w:rPr>
        <w:t>personer med sygdommen udsat for denne risiko. Denne risiko vil som regel blive opvejet af</w:t>
      </w:r>
    </w:p>
    <w:p w14:paraId="045834FA" w14:textId="77777777" w:rsidR="00EF3840" w:rsidRDefault="00EF3840" w:rsidP="00EF3840">
      <w:pPr>
        <w:autoSpaceDE w:val="0"/>
        <w:autoSpaceDN w:val="0"/>
        <w:adjustRightInd w:val="0"/>
        <w:rPr>
          <w:rFonts w:ascii="Times New Roman" w:hAnsi="Times New Roman" w:cs="Times New Roman"/>
        </w:rPr>
      </w:pPr>
      <w:r>
        <w:rPr>
          <w:rFonts w:ascii="Times New Roman" w:hAnsi="Times New Roman" w:cs="Times New Roman"/>
        </w:rPr>
        <w:t>den nytte højrisko-populationen kan have af behandlingen.</w:t>
      </w:r>
    </w:p>
    <w:p w14:paraId="46F51F9B" w14:textId="77777777" w:rsidR="00EF3840" w:rsidRDefault="00EF3840" w:rsidP="00EF3840">
      <w:pPr>
        <w:autoSpaceDE w:val="0"/>
        <w:autoSpaceDN w:val="0"/>
        <w:adjustRightInd w:val="0"/>
        <w:rPr>
          <w:rFonts w:ascii="Times New Roman" w:hAnsi="Times New Roman" w:cs="Times New Roman"/>
        </w:rPr>
      </w:pPr>
      <w:r>
        <w:rPr>
          <w:rFonts w:ascii="Times New Roman" w:hAnsi="Times New Roman" w:cs="Times New Roman"/>
        </w:rPr>
        <w:t>Der er dog også nogle ulemper ved højrisikostrategien. Det kan være svært og omfangsrigt</w:t>
      </w:r>
    </w:p>
    <w:p w14:paraId="44CA4D68" w14:textId="77777777" w:rsidR="00EF3840" w:rsidRDefault="00EF3840" w:rsidP="00EF3840">
      <w:pPr>
        <w:autoSpaceDE w:val="0"/>
        <w:autoSpaceDN w:val="0"/>
        <w:adjustRightInd w:val="0"/>
        <w:rPr>
          <w:rFonts w:ascii="Times New Roman" w:hAnsi="Times New Roman" w:cs="Times New Roman"/>
        </w:rPr>
      </w:pPr>
      <w:r>
        <w:rPr>
          <w:rFonts w:ascii="Times New Roman" w:hAnsi="Times New Roman" w:cs="Times New Roman"/>
        </w:rPr>
        <w:t>at udpege præcis de personer som har behov. Indsatsen kan kritiseres for at være</w:t>
      </w:r>
    </w:p>
    <w:p w14:paraId="20086F4B" w14:textId="77777777" w:rsidR="00EF3840" w:rsidRDefault="00EF3840" w:rsidP="00EF3840">
      <w:pPr>
        <w:autoSpaceDE w:val="0"/>
        <w:autoSpaceDN w:val="0"/>
        <w:adjustRightInd w:val="0"/>
        <w:rPr>
          <w:rFonts w:ascii="Times New Roman" w:hAnsi="Times New Roman" w:cs="Times New Roman"/>
        </w:rPr>
      </w:pPr>
      <w:r>
        <w:rPr>
          <w:rFonts w:ascii="Times New Roman" w:hAnsi="Times New Roman" w:cs="Times New Roman"/>
        </w:rPr>
        <w:t>symptombehandlende, og ikke håndtere de grundlæggende samfundsmæssige årsager og</w:t>
      </w:r>
    </w:p>
    <w:p w14:paraId="7EA241EC" w14:textId="77777777" w:rsidR="00EF3840" w:rsidRDefault="00EF3840" w:rsidP="00EF3840">
      <w:pPr>
        <w:autoSpaceDE w:val="0"/>
        <w:autoSpaceDN w:val="0"/>
        <w:adjustRightInd w:val="0"/>
        <w:rPr>
          <w:rFonts w:ascii="Times New Roman" w:hAnsi="Times New Roman" w:cs="Times New Roman"/>
        </w:rPr>
      </w:pPr>
      <w:r>
        <w:rPr>
          <w:rFonts w:ascii="Times New Roman" w:hAnsi="Times New Roman" w:cs="Times New Roman"/>
        </w:rPr>
        <w:t>strukturere som ligger til grund for sygdommen. En anden ulempe er at en sådan højrisiko</w:t>
      </w:r>
    </w:p>
    <w:p w14:paraId="31C7E4FC" w14:textId="77777777" w:rsidR="00EF3840" w:rsidRDefault="00EF3840" w:rsidP="00EF3840">
      <w:pPr>
        <w:autoSpaceDE w:val="0"/>
        <w:autoSpaceDN w:val="0"/>
        <w:adjustRightInd w:val="0"/>
        <w:rPr>
          <w:rFonts w:ascii="Times New Roman" w:hAnsi="Times New Roman" w:cs="Times New Roman"/>
        </w:rPr>
      </w:pPr>
      <w:r>
        <w:rPr>
          <w:rFonts w:ascii="Times New Roman" w:hAnsi="Times New Roman" w:cs="Times New Roman"/>
        </w:rPr>
        <w:t>strategi mod parodontitis ved ofte kræve livstilsændringer hos patienten hvilket ofte vil være</w:t>
      </w:r>
    </w:p>
    <w:p w14:paraId="5CA860E6" w14:textId="77777777" w:rsidR="00EF3840" w:rsidRDefault="00EF3840" w:rsidP="00EF3840">
      <w:pPr>
        <w:autoSpaceDE w:val="0"/>
        <w:autoSpaceDN w:val="0"/>
        <w:adjustRightInd w:val="0"/>
        <w:rPr>
          <w:rFonts w:ascii="Times New Roman" w:hAnsi="Times New Roman" w:cs="Times New Roman"/>
        </w:rPr>
      </w:pPr>
      <w:r>
        <w:rPr>
          <w:rFonts w:ascii="Times New Roman" w:hAnsi="Times New Roman" w:cs="Times New Roman"/>
        </w:rPr>
        <w:t>urealistisk.</w:t>
      </w:r>
    </w:p>
    <w:p w14:paraId="30A840BB" w14:textId="77777777" w:rsidR="00EF3840" w:rsidRDefault="00EF3840" w:rsidP="00EF3840">
      <w:pPr>
        <w:autoSpaceDE w:val="0"/>
        <w:autoSpaceDN w:val="0"/>
        <w:adjustRightInd w:val="0"/>
        <w:rPr>
          <w:rFonts w:ascii="Times New Roman" w:hAnsi="Times New Roman" w:cs="Times New Roman"/>
          <w:b/>
          <w:bCs/>
        </w:rPr>
      </w:pPr>
    </w:p>
    <w:p w14:paraId="429A5117" w14:textId="59F8963B" w:rsidR="00EF3840" w:rsidRPr="00EF3840" w:rsidRDefault="00EF3840" w:rsidP="00EF3840">
      <w:pPr>
        <w:autoSpaceDE w:val="0"/>
        <w:autoSpaceDN w:val="0"/>
        <w:adjustRightInd w:val="0"/>
        <w:rPr>
          <w:rFonts w:ascii="Times New Roman" w:hAnsi="Times New Roman" w:cs="Times New Roman"/>
          <w:b/>
          <w:bCs/>
        </w:rPr>
      </w:pPr>
      <w:r w:rsidRPr="00EF3840">
        <w:rPr>
          <w:rFonts w:ascii="Times New Roman" w:hAnsi="Times New Roman" w:cs="Times New Roman"/>
          <w:b/>
          <w:bCs/>
        </w:rPr>
        <w:t>Populationsstrategi</w:t>
      </w:r>
    </w:p>
    <w:p w14:paraId="3525AAA9" w14:textId="77777777" w:rsidR="00EF3840" w:rsidRDefault="00EF3840" w:rsidP="00EF3840">
      <w:pPr>
        <w:autoSpaceDE w:val="0"/>
        <w:autoSpaceDN w:val="0"/>
        <w:adjustRightInd w:val="0"/>
        <w:rPr>
          <w:rFonts w:ascii="Times New Roman" w:hAnsi="Times New Roman" w:cs="Times New Roman"/>
        </w:rPr>
      </w:pPr>
      <w:r>
        <w:rPr>
          <w:rFonts w:ascii="Times New Roman" w:hAnsi="Times New Roman" w:cs="Times New Roman"/>
        </w:rPr>
        <w:lastRenderedPageBreak/>
        <w:t>Ved en populationsstrategi ses der ofte mere på de grundlæggende årsager til sygdommen,</w:t>
      </w:r>
    </w:p>
    <w:p w14:paraId="0110DDEE" w14:textId="34BD4094" w:rsidR="00EF3840" w:rsidRDefault="00EF3840" w:rsidP="00EF3840">
      <w:pPr>
        <w:autoSpaceDE w:val="0"/>
        <w:autoSpaceDN w:val="0"/>
        <w:adjustRightInd w:val="0"/>
        <w:rPr>
          <w:rFonts w:ascii="Times New Roman" w:hAnsi="Times New Roman" w:cs="Times New Roman"/>
        </w:rPr>
      </w:pPr>
      <w:r>
        <w:rPr>
          <w:rFonts w:ascii="Times New Roman" w:hAnsi="Times New Roman" w:cs="Times New Roman"/>
        </w:rPr>
        <w:t>og der ligger derfor en mulighed for en samlet forbedring af sygdomstilstanden i hele</w:t>
      </w:r>
    </w:p>
    <w:p w14:paraId="7F1EA057" w14:textId="32B7EB40" w:rsidR="00EF3840" w:rsidRDefault="00EF3840" w:rsidP="00EF3840">
      <w:pPr>
        <w:autoSpaceDE w:val="0"/>
        <w:autoSpaceDN w:val="0"/>
        <w:adjustRightInd w:val="0"/>
        <w:rPr>
          <w:rFonts w:ascii="Times New Roman" w:hAnsi="Times New Roman" w:cs="Times New Roman"/>
        </w:rPr>
      </w:pPr>
      <w:r>
        <w:rPr>
          <w:rFonts w:ascii="Times New Roman" w:hAnsi="Times New Roman" w:cs="Times New Roman"/>
        </w:rPr>
        <w:t>populationen. De adfærdsændringer som en sådan strategi indebærer, er ofte mere realistiske</w:t>
      </w:r>
    </w:p>
    <w:p w14:paraId="54FA223E" w14:textId="77777777" w:rsidR="00EF3840" w:rsidRDefault="00EF3840" w:rsidP="00EF3840">
      <w:pPr>
        <w:autoSpaceDE w:val="0"/>
        <w:autoSpaceDN w:val="0"/>
        <w:adjustRightInd w:val="0"/>
        <w:rPr>
          <w:rFonts w:ascii="Times New Roman" w:hAnsi="Times New Roman" w:cs="Times New Roman"/>
        </w:rPr>
      </w:pPr>
      <w:r>
        <w:rPr>
          <w:rFonts w:ascii="Times New Roman" w:hAnsi="Times New Roman" w:cs="Times New Roman"/>
        </w:rPr>
        <w:t>og hensigtsmæssige, for det enkelte individ.</w:t>
      </w:r>
    </w:p>
    <w:p w14:paraId="1B007479" w14:textId="77777777" w:rsidR="00EF3840" w:rsidRDefault="00EF3840" w:rsidP="00EF3840">
      <w:pPr>
        <w:autoSpaceDE w:val="0"/>
        <w:autoSpaceDN w:val="0"/>
        <w:adjustRightInd w:val="0"/>
        <w:rPr>
          <w:rFonts w:ascii="Times New Roman" w:hAnsi="Times New Roman" w:cs="Times New Roman"/>
        </w:rPr>
      </w:pPr>
      <w:r>
        <w:rPr>
          <w:rFonts w:ascii="Times New Roman" w:hAnsi="Times New Roman" w:cs="Times New Roman"/>
        </w:rPr>
        <w:t>Ulemper ved populationsstrategien er dog at det er svært for det enkelte individ at se</w:t>
      </w:r>
    </w:p>
    <w:p w14:paraId="7B811886" w14:textId="77777777" w:rsidR="00EF3840" w:rsidRDefault="00EF3840" w:rsidP="00EF3840">
      <w:pPr>
        <w:autoSpaceDE w:val="0"/>
        <w:autoSpaceDN w:val="0"/>
        <w:adjustRightInd w:val="0"/>
        <w:rPr>
          <w:rFonts w:ascii="Times New Roman" w:hAnsi="Times New Roman" w:cs="Times New Roman"/>
        </w:rPr>
      </w:pPr>
      <w:r>
        <w:rPr>
          <w:rFonts w:ascii="Times New Roman" w:hAnsi="Times New Roman" w:cs="Times New Roman"/>
        </w:rPr>
        <w:t>fordelen for ham eller hende, hvis de fx ikke selv synes at de har et problem med</w:t>
      </w:r>
    </w:p>
    <w:p w14:paraId="2296D354" w14:textId="77777777" w:rsidR="00EF3840" w:rsidRDefault="00EF3840" w:rsidP="00EF3840">
      <w:pPr>
        <w:autoSpaceDE w:val="0"/>
        <w:autoSpaceDN w:val="0"/>
        <w:adjustRightInd w:val="0"/>
        <w:rPr>
          <w:rFonts w:ascii="Times New Roman" w:hAnsi="Times New Roman" w:cs="Times New Roman"/>
        </w:rPr>
      </w:pPr>
      <w:r>
        <w:rPr>
          <w:rFonts w:ascii="Times New Roman" w:hAnsi="Times New Roman" w:cs="Times New Roman"/>
        </w:rPr>
        <w:t>parodontitis. Det er ligeledes demotiverende for behandleren at skulle prøve at hjælpe nogle</w:t>
      </w:r>
    </w:p>
    <w:p w14:paraId="0F3600BB" w14:textId="77777777" w:rsidR="00EF3840" w:rsidRDefault="00EF3840" w:rsidP="00EF3840">
      <w:pPr>
        <w:autoSpaceDE w:val="0"/>
        <w:autoSpaceDN w:val="0"/>
        <w:adjustRightInd w:val="0"/>
        <w:rPr>
          <w:rFonts w:ascii="Times New Roman" w:hAnsi="Times New Roman" w:cs="Times New Roman"/>
        </w:rPr>
      </w:pPr>
      <w:r>
        <w:rPr>
          <w:rFonts w:ascii="Times New Roman" w:hAnsi="Times New Roman" w:cs="Times New Roman"/>
        </w:rPr>
        <w:t>mennesker som har så begrænset risiko for sygdom. Det kan ligeledes være problematisk at</w:t>
      </w:r>
    </w:p>
    <w:p w14:paraId="727E9D8F" w14:textId="25C6B6CA" w:rsidR="00EF6031" w:rsidRPr="00181892" w:rsidRDefault="00EF3840" w:rsidP="00EF3840">
      <w:pPr>
        <w:rPr>
          <w:rFonts w:ascii="Times New Roman" w:hAnsi="Times New Roman" w:cs="Times New Roman"/>
        </w:rPr>
      </w:pPr>
      <w:r>
        <w:rPr>
          <w:rFonts w:ascii="Times New Roman" w:hAnsi="Times New Roman" w:cs="Times New Roman"/>
        </w:rPr>
        <w:t>udsætte folk som har begrænset nytte for den risiko der altid vil være ved en intervention.</w:t>
      </w:r>
    </w:p>
    <w:p w14:paraId="123E4752" w14:textId="77777777" w:rsidR="00EF6031" w:rsidRPr="00181892" w:rsidRDefault="00EF6031" w:rsidP="003F1C4B">
      <w:pPr>
        <w:rPr>
          <w:rFonts w:ascii="Times New Roman" w:hAnsi="Times New Roman" w:cs="Times New Roman"/>
        </w:rPr>
      </w:pPr>
    </w:p>
    <w:p w14:paraId="6A7485E5" w14:textId="77777777" w:rsidR="00EF3840" w:rsidRPr="00EF3840" w:rsidRDefault="00EF3840" w:rsidP="00EF3840">
      <w:pPr>
        <w:autoSpaceDE w:val="0"/>
        <w:autoSpaceDN w:val="0"/>
        <w:adjustRightInd w:val="0"/>
        <w:rPr>
          <w:rFonts w:ascii="Times New Roman" w:hAnsi="Times New Roman" w:cs="Times New Roman"/>
          <w:b/>
          <w:bCs/>
        </w:rPr>
      </w:pPr>
      <w:r w:rsidRPr="00EF3840">
        <w:rPr>
          <w:rFonts w:ascii="Times New Roman" w:hAnsi="Times New Roman" w:cs="Times New Roman"/>
          <w:b/>
          <w:bCs/>
        </w:rPr>
        <w:t>b) En tredje mulig strategi er den kombinerede forebyggelsesstrategi den såkaldte</w:t>
      </w:r>
    </w:p>
    <w:p w14:paraId="13419BE1" w14:textId="77777777" w:rsidR="00EF3840" w:rsidRPr="00EF3840" w:rsidRDefault="00EF3840" w:rsidP="00EF3840">
      <w:pPr>
        <w:autoSpaceDE w:val="0"/>
        <w:autoSpaceDN w:val="0"/>
        <w:adjustRightInd w:val="0"/>
        <w:rPr>
          <w:rFonts w:ascii="Times New Roman" w:hAnsi="Times New Roman" w:cs="Times New Roman"/>
          <w:b/>
          <w:bCs/>
        </w:rPr>
      </w:pPr>
      <w:r w:rsidRPr="00EF3840">
        <w:rPr>
          <w:rFonts w:ascii="Times New Roman" w:hAnsi="Times New Roman" w:cs="Times New Roman"/>
          <w:b/>
          <w:bCs/>
        </w:rPr>
        <w:t>”målrettede populationsstrategi”. Beskriv ved hjælp af et eksempel et</w:t>
      </w:r>
    </w:p>
    <w:p w14:paraId="5705B99D" w14:textId="77777777" w:rsidR="00EF3840" w:rsidRPr="00EF3840" w:rsidRDefault="00EF3840" w:rsidP="00EF3840">
      <w:pPr>
        <w:autoSpaceDE w:val="0"/>
        <w:autoSpaceDN w:val="0"/>
        <w:adjustRightInd w:val="0"/>
        <w:rPr>
          <w:rFonts w:ascii="Times New Roman" w:hAnsi="Times New Roman" w:cs="Times New Roman"/>
          <w:b/>
          <w:bCs/>
        </w:rPr>
      </w:pPr>
      <w:r w:rsidRPr="00EF3840">
        <w:rPr>
          <w:rFonts w:ascii="Times New Roman" w:hAnsi="Times New Roman" w:cs="Times New Roman"/>
          <w:b/>
          <w:bCs/>
        </w:rPr>
        <w:t>tandsundhedsfagligt problem og den tilhørende målrettede populationsstrategi der</w:t>
      </w:r>
    </w:p>
    <w:p w14:paraId="11AEA2B1" w14:textId="77777777" w:rsidR="00EF3840" w:rsidRPr="00EE1908" w:rsidRDefault="00EF3840" w:rsidP="00EF3840">
      <w:pPr>
        <w:rPr>
          <w:b/>
          <w:bCs/>
        </w:rPr>
      </w:pPr>
      <w:r w:rsidRPr="00EE1908">
        <w:rPr>
          <w:b/>
          <w:bCs/>
        </w:rPr>
        <w:t>måske kunne afhjælpe problemet.</w:t>
      </w:r>
    </w:p>
    <w:p w14:paraId="73A40DEE" w14:textId="77777777" w:rsidR="00EF3840" w:rsidRDefault="00EF3840" w:rsidP="00EF3840">
      <w:r>
        <w:t>Hvis vi igen bruger eksemplet parodontitis, ville vi med en målrettet populationsstrategi fx</w:t>
      </w:r>
    </w:p>
    <w:p w14:paraId="3618B95C" w14:textId="77B7550D" w:rsidR="00EF3840" w:rsidRDefault="00EF3840" w:rsidP="00EF3840">
      <w:r>
        <w:t>udvælge grupper af kroniske diabetikere og rygere, og tilbyde disse grupper behandling.</w:t>
      </w:r>
    </w:p>
    <w:p w14:paraId="28CC15D3" w14:textId="1A56CF5B" w:rsidR="00EF3840" w:rsidRDefault="00EF3840" w:rsidP="00EF3840"/>
    <w:p w14:paraId="0F5D98E6" w14:textId="227B2CD8" w:rsidR="00EE1908" w:rsidRDefault="00EE1908" w:rsidP="00EF3840">
      <w:r w:rsidRPr="008A2E71">
        <w:rPr>
          <w:rFonts w:ascii="Times New Roman" w:hAnsi="Times New Roman" w:cs="Times New Roman"/>
          <w:b/>
          <w:color w:val="FF0000"/>
        </w:rPr>
        <w:t>SE SLIDES: SAU PLANLÆGNING AF TANDPLEJE</w:t>
      </w:r>
    </w:p>
    <w:p w14:paraId="0D697A08" w14:textId="77777777" w:rsidR="00EE1908" w:rsidRDefault="00EE1908" w:rsidP="00EF3840"/>
    <w:p w14:paraId="3C0C0EF9" w14:textId="4360EDFE" w:rsidR="00EF3840" w:rsidRPr="00EF3840" w:rsidRDefault="00EF3840" w:rsidP="00EF3840">
      <w:pPr>
        <w:autoSpaceDE w:val="0"/>
        <w:autoSpaceDN w:val="0"/>
        <w:adjustRightInd w:val="0"/>
        <w:rPr>
          <w:rFonts w:ascii="Times New Roman" w:hAnsi="Times New Roman" w:cs="Times New Roman"/>
          <w:b/>
          <w:bCs/>
        </w:rPr>
      </w:pPr>
      <w:r w:rsidRPr="00EF3840">
        <w:rPr>
          <w:rFonts w:ascii="Times New Roman" w:hAnsi="Times New Roman" w:cs="Times New Roman"/>
          <w:b/>
          <w:bCs/>
        </w:rPr>
        <w:t>Opgave 3</w:t>
      </w:r>
    </w:p>
    <w:p w14:paraId="35A735BB" w14:textId="7896F506" w:rsidR="00EF3840" w:rsidRPr="00EF3840" w:rsidRDefault="00EF3840" w:rsidP="00EF3840">
      <w:pPr>
        <w:autoSpaceDE w:val="0"/>
        <w:autoSpaceDN w:val="0"/>
        <w:adjustRightInd w:val="0"/>
        <w:rPr>
          <w:rFonts w:ascii="Times New Roman" w:hAnsi="Times New Roman" w:cs="Times New Roman"/>
          <w:b/>
          <w:bCs/>
        </w:rPr>
      </w:pPr>
      <w:r w:rsidRPr="00EF3840">
        <w:rPr>
          <w:rFonts w:ascii="Times New Roman" w:hAnsi="Times New Roman" w:cs="Times New Roman"/>
          <w:b/>
          <w:bCs/>
        </w:rPr>
        <w:t>a) Gør rede for det epidemiologiske associationsmål ”Relativ risiko” og dets anvendelse</w:t>
      </w:r>
      <w:r>
        <w:rPr>
          <w:rFonts w:ascii="Times New Roman" w:hAnsi="Times New Roman" w:cs="Times New Roman"/>
          <w:b/>
          <w:bCs/>
        </w:rPr>
        <w:t>.</w:t>
      </w:r>
    </w:p>
    <w:p w14:paraId="6AC52784" w14:textId="77777777" w:rsidR="00EF3840" w:rsidRDefault="00EF3840" w:rsidP="00EF3840">
      <w:pPr>
        <w:autoSpaceDE w:val="0"/>
        <w:autoSpaceDN w:val="0"/>
        <w:adjustRightInd w:val="0"/>
        <w:rPr>
          <w:rFonts w:ascii="Times New Roman" w:hAnsi="Times New Roman" w:cs="Times New Roman"/>
        </w:rPr>
      </w:pPr>
      <w:r>
        <w:rPr>
          <w:rFonts w:ascii="Times New Roman" w:hAnsi="Times New Roman" w:cs="Times New Roman"/>
        </w:rPr>
        <w:t>Relativ risiko er et estimat for risikoen for sygdom hvis en person er eller har været</w:t>
      </w:r>
    </w:p>
    <w:p w14:paraId="2889D1F7" w14:textId="77777777" w:rsidR="00EF3840" w:rsidRDefault="00EF3840" w:rsidP="00EF3840">
      <w:pPr>
        <w:autoSpaceDE w:val="0"/>
        <w:autoSpaceDN w:val="0"/>
        <w:adjustRightInd w:val="0"/>
        <w:rPr>
          <w:rFonts w:ascii="Times New Roman" w:hAnsi="Times New Roman" w:cs="Times New Roman"/>
        </w:rPr>
      </w:pPr>
      <w:r>
        <w:rPr>
          <w:rFonts w:ascii="Times New Roman" w:hAnsi="Times New Roman" w:cs="Times New Roman"/>
        </w:rPr>
        <w:t>eksponeret for en given risikofaktor. Den relative risiko anvendes til at beskrive den relative</w:t>
      </w:r>
    </w:p>
    <w:p w14:paraId="4A48B07F" w14:textId="48D84AEB" w:rsidR="00EF3840" w:rsidRDefault="00EF3840" w:rsidP="00EF3840">
      <w:pPr>
        <w:autoSpaceDE w:val="0"/>
        <w:autoSpaceDN w:val="0"/>
        <w:adjustRightInd w:val="0"/>
        <w:rPr>
          <w:rFonts w:ascii="Times New Roman" w:hAnsi="Times New Roman" w:cs="Times New Roman"/>
        </w:rPr>
      </w:pPr>
      <w:r>
        <w:rPr>
          <w:rFonts w:ascii="Times New Roman" w:hAnsi="Times New Roman" w:cs="Times New Roman"/>
        </w:rPr>
        <w:t>forskel i sygdomshyppigheden imellem to populationer. Relativ risiko er dim</w:t>
      </w:r>
      <w:r w:rsidR="00EE1908">
        <w:rPr>
          <w:rFonts w:ascii="Times New Roman" w:hAnsi="Times New Roman" w:cs="Times New Roman"/>
        </w:rPr>
        <w:t>e</w:t>
      </w:r>
      <w:r>
        <w:rPr>
          <w:rFonts w:ascii="Times New Roman" w:hAnsi="Times New Roman" w:cs="Times New Roman"/>
        </w:rPr>
        <w:t>nsionsløs og</w:t>
      </w:r>
    </w:p>
    <w:p w14:paraId="61A7C1B7" w14:textId="12AF56EE" w:rsidR="00EF3840" w:rsidRDefault="00EF3840" w:rsidP="00EF3840">
      <w:pPr>
        <w:autoSpaceDE w:val="0"/>
        <w:autoSpaceDN w:val="0"/>
        <w:adjustRightInd w:val="0"/>
        <w:rPr>
          <w:rFonts w:ascii="Times New Roman" w:hAnsi="Times New Roman" w:cs="Times New Roman"/>
        </w:rPr>
      </w:pPr>
      <w:r>
        <w:rPr>
          <w:rFonts w:ascii="Times New Roman" w:hAnsi="Times New Roman" w:cs="Times New Roman"/>
        </w:rPr>
        <w:t>opgives som et simpelt tal fx 3,4.</w:t>
      </w:r>
    </w:p>
    <w:p w14:paraId="6BA6B4A9" w14:textId="756DAD2E" w:rsidR="00AC2013" w:rsidRDefault="00AC2013" w:rsidP="00EF3840">
      <w:pPr>
        <w:autoSpaceDE w:val="0"/>
        <w:autoSpaceDN w:val="0"/>
        <w:adjustRightInd w:val="0"/>
        <w:rPr>
          <w:rFonts w:ascii="Times New Roman" w:hAnsi="Times New Roman" w:cs="Times New Roman"/>
        </w:rPr>
      </w:pPr>
    </w:p>
    <w:p w14:paraId="21712A47" w14:textId="043F131A" w:rsidR="00AC2013" w:rsidRPr="00202E10" w:rsidRDefault="00AC2013" w:rsidP="00BC6E35">
      <w:pPr>
        <w:pStyle w:val="Listeafsnit"/>
        <w:numPr>
          <w:ilvl w:val="0"/>
          <w:numId w:val="12"/>
        </w:numPr>
        <w:textAlignment w:val="baseline"/>
        <w:rPr>
          <w:rFonts w:ascii="Arial" w:hAnsi="Arial" w:cs="Arial"/>
          <w:b/>
          <w:bCs/>
          <w:color w:val="000000"/>
          <w:sz w:val="22"/>
          <w:szCs w:val="22"/>
          <w:lang w:eastAsia="da-DK"/>
        </w:rPr>
      </w:pPr>
      <w:r w:rsidRPr="00202E10">
        <w:rPr>
          <w:rFonts w:ascii="Arial" w:hAnsi="Arial" w:cs="Arial"/>
          <w:b/>
          <w:bCs/>
          <w:color w:val="000000"/>
          <w:sz w:val="22"/>
          <w:szCs w:val="22"/>
          <w:lang w:eastAsia="da-DK"/>
        </w:rPr>
        <w:t>Associationsmålet “relativ risiko” angiver risikoen for at en person i populationen vil blive syg, såfremt personen har været udsat for en risikofaktor f.eks. risikoen for udvikling af caries. Den relative risiko beregnes som vist på nedenstående billede. </w:t>
      </w:r>
    </w:p>
    <w:p w14:paraId="02CC8C23" w14:textId="7C28DD53" w:rsidR="00AC2013" w:rsidRPr="00AC2013" w:rsidRDefault="00AC2013" w:rsidP="00AC2013">
      <w:pPr>
        <w:jc w:val="center"/>
        <w:textAlignment w:val="baseline"/>
        <w:rPr>
          <w:rFonts w:ascii="Arial" w:hAnsi="Arial" w:cs="Arial"/>
          <w:i/>
          <w:iCs/>
          <w:color w:val="000000"/>
          <w:sz w:val="22"/>
          <w:szCs w:val="22"/>
          <w:lang w:eastAsia="da-DK"/>
        </w:rPr>
      </w:pPr>
      <w:r w:rsidRPr="000A1EC5">
        <w:rPr>
          <w:rFonts w:ascii="Arial" w:hAnsi="Arial" w:cs="Arial"/>
          <w:noProof/>
          <w:color w:val="000000"/>
          <w:sz w:val="22"/>
          <w:szCs w:val="22"/>
          <w:bdr w:val="none" w:sz="0" w:space="0" w:color="auto" w:frame="1"/>
          <w:lang w:eastAsia="da-DK"/>
        </w:rPr>
        <w:drawing>
          <wp:inline distT="0" distB="0" distL="0" distR="0" wp14:anchorId="46BFA55A" wp14:editId="0B2CCE70">
            <wp:extent cx="2850515" cy="2743200"/>
            <wp:effectExtent l="0" t="0" r="0" b="0"/>
            <wp:docPr id="24" name="Billede 24" descr="https://lh3.googleusercontent.com/d3wSOuq8iNItwC9osKmpxC2Jx6XPdNgtj9yaK93dvQCzlcerlxCvFiYdLx4KJybvu5obMVE9RNTUdx3IJronYLUbp_nZ4FCwwlMOp_qSyJCFz9n41-6SEUCqcA_ioueC7FMA1XJ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d3wSOuq8iNItwC9osKmpxC2Jx6XPdNgtj9yaK93dvQCzlcerlxCvFiYdLx4KJybvu5obMVE9RNTUdx3IJronYLUbp_nZ4FCwwlMOp_qSyJCFz9n41-6SEUCqcA_ioueC7FMA1XJl"/>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7277" t="2847" r="6671" b="3195"/>
                    <a:stretch/>
                  </pic:blipFill>
                  <pic:spPr bwMode="auto">
                    <a:xfrm>
                      <a:off x="0" y="0"/>
                      <a:ext cx="2851283" cy="2743939"/>
                    </a:xfrm>
                    <a:prstGeom prst="rect">
                      <a:avLst/>
                    </a:prstGeom>
                    <a:noFill/>
                    <a:ln>
                      <a:noFill/>
                    </a:ln>
                    <a:extLst>
                      <a:ext uri="{53640926-AAD7-44D8-BBD7-CCE9431645EC}">
                        <a14:shadowObscured xmlns:a14="http://schemas.microsoft.com/office/drawing/2010/main"/>
                      </a:ext>
                    </a:extLst>
                  </pic:spPr>
                </pic:pic>
              </a:graphicData>
            </a:graphic>
          </wp:inline>
        </w:drawing>
      </w:r>
    </w:p>
    <w:p w14:paraId="0B99AC3C" w14:textId="50F85562" w:rsidR="00AC2013" w:rsidRDefault="00AC2013" w:rsidP="00EF3840">
      <w:pPr>
        <w:autoSpaceDE w:val="0"/>
        <w:autoSpaceDN w:val="0"/>
        <w:adjustRightInd w:val="0"/>
        <w:rPr>
          <w:rFonts w:ascii="Times New Roman" w:hAnsi="Times New Roman" w:cs="Times New Roman"/>
        </w:rPr>
      </w:pPr>
    </w:p>
    <w:p w14:paraId="61F0815E" w14:textId="629FDB26" w:rsidR="00AC2013" w:rsidRDefault="00AC2013" w:rsidP="00EF3840">
      <w:pPr>
        <w:autoSpaceDE w:val="0"/>
        <w:autoSpaceDN w:val="0"/>
        <w:adjustRightInd w:val="0"/>
        <w:rPr>
          <w:rFonts w:ascii="Times New Roman" w:hAnsi="Times New Roman" w:cs="Times New Roman"/>
        </w:rPr>
      </w:pPr>
    </w:p>
    <w:p w14:paraId="29A71F24" w14:textId="77777777" w:rsidR="00AC2013" w:rsidRDefault="00AC2013" w:rsidP="00EF3840">
      <w:pPr>
        <w:autoSpaceDE w:val="0"/>
        <w:autoSpaceDN w:val="0"/>
        <w:adjustRightInd w:val="0"/>
        <w:rPr>
          <w:rFonts w:ascii="Times New Roman" w:hAnsi="Times New Roman" w:cs="Times New Roman"/>
        </w:rPr>
      </w:pPr>
    </w:p>
    <w:p w14:paraId="092F77C8" w14:textId="77777777" w:rsidR="00EF3840" w:rsidRDefault="00EF3840" w:rsidP="00EF3840">
      <w:pPr>
        <w:autoSpaceDE w:val="0"/>
        <w:autoSpaceDN w:val="0"/>
        <w:adjustRightInd w:val="0"/>
        <w:rPr>
          <w:rFonts w:ascii="Times New Roman" w:hAnsi="Times New Roman" w:cs="Times New Roman"/>
          <w:b/>
          <w:bCs/>
        </w:rPr>
      </w:pPr>
    </w:p>
    <w:p w14:paraId="7BBF718D" w14:textId="3DA8A0D9" w:rsidR="00EF3840" w:rsidRPr="00EF3840" w:rsidRDefault="00EF3840" w:rsidP="00EF3840">
      <w:pPr>
        <w:autoSpaceDE w:val="0"/>
        <w:autoSpaceDN w:val="0"/>
        <w:adjustRightInd w:val="0"/>
        <w:rPr>
          <w:rFonts w:ascii="Times New Roman" w:hAnsi="Times New Roman" w:cs="Times New Roman"/>
          <w:b/>
          <w:bCs/>
        </w:rPr>
      </w:pPr>
      <w:r w:rsidRPr="00EF3840">
        <w:rPr>
          <w:rFonts w:ascii="Times New Roman" w:hAnsi="Times New Roman" w:cs="Times New Roman"/>
          <w:b/>
          <w:bCs/>
        </w:rPr>
        <w:t>b) Et studie har undersøgt forekomsten af caries hos en gruppe unge. Ud fra interviews</w:t>
      </w:r>
    </w:p>
    <w:p w14:paraId="7A7439E3" w14:textId="77777777" w:rsidR="00EF3840" w:rsidRPr="00EF3840" w:rsidRDefault="00EF3840" w:rsidP="00EF3840">
      <w:pPr>
        <w:autoSpaceDE w:val="0"/>
        <w:autoSpaceDN w:val="0"/>
        <w:adjustRightInd w:val="0"/>
        <w:rPr>
          <w:rFonts w:ascii="Times New Roman" w:hAnsi="Times New Roman" w:cs="Times New Roman"/>
          <w:b/>
          <w:bCs/>
        </w:rPr>
      </w:pPr>
      <w:r w:rsidRPr="00EF3840">
        <w:rPr>
          <w:rFonts w:ascii="Times New Roman" w:hAnsi="Times New Roman" w:cs="Times New Roman"/>
          <w:b/>
          <w:bCs/>
        </w:rPr>
        <w:t>om deres kostvaner og en efterfølgende klinisk undersøgelse er de unge blevet</w:t>
      </w:r>
    </w:p>
    <w:p w14:paraId="57DDA97B" w14:textId="77777777" w:rsidR="00EF3840" w:rsidRPr="00EF3840" w:rsidRDefault="00EF3840" w:rsidP="00EF3840">
      <w:pPr>
        <w:autoSpaceDE w:val="0"/>
        <w:autoSpaceDN w:val="0"/>
        <w:adjustRightInd w:val="0"/>
        <w:rPr>
          <w:rFonts w:ascii="Times New Roman" w:hAnsi="Times New Roman" w:cs="Times New Roman"/>
          <w:b/>
          <w:bCs/>
        </w:rPr>
      </w:pPr>
      <w:r w:rsidRPr="00EF3840">
        <w:rPr>
          <w:rFonts w:ascii="Times New Roman" w:hAnsi="Times New Roman" w:cs="Times New Roman"/>
          <w:b/>
          <w:bCs/>
        </w:rPr>
        <w:t>kategoriseret i nedenstående grupper. Studiet forløb over en måned, og tidsfaktoren</w:t>
      </w:r>
    </w:p>
    <w:p w14:paraId="6DBBC2CD" w14:textId="7D12EA0D" w:rsidR="00EF3840" w:rsidRPr="00EF3840" w:rsidRDefault="00EF3840" w:rsidP="00EF3840">
      <w:pPr>
        <w:autoSpaceDE w:val="0"/>
        <w:autoSpaceDN w:val="0"/>
        <w:adjustRightInd w:val="0"/>
        <w:rPr>
          <w:rFonts w:ascii="Times New Roman" w:hAnsi="Times New Roman" w:cs="Times New Roman"/>
          <w:b/>
          <w:bCs/>
        </w:rPr>
      </w:pPr>
      <w:r w:rsidRPr="00EF3840">
        <w:rPr>
          <w:rFonts w:ascii="Times New Roman" w:hAnsi="Times New Roman" w:cs="Times New Roman"/>
          <w:b/>
          <w:bCs/>
        </w:rPr>
        <w:t>kan sættes til 1 og behøver således ikke at blive inddraget i beregningen</w:t>
      </w:r>
      <w:r>
        <w:rPr>
          <w:rFonts w:ascii="Times New Roman" w:hAnsi="Times New Roman" w:cs="Times New Roman"/>
          <w:b/>
          <w:bCs/>
        </w:rPr>
        <w:t>.</w:t>
      </w:r>
    </w:p>
    <w:p w14:paraId="699FA459" w14:textId="77777777" w:rsidR="00EF3840" w:rsidRDefault="00EF3840" w:rsidP="00EF3840">
      <w:pPr>
        <w:autoSpaceDE w:val="0"/>
        <w:autoSpaceDN w:val="0"/>
        <w:adjustRightInd w:val="0"/>
        <w:rPr>
          <w:rFonts w:ascii="Times New Roman" w:hAnsi="Times New Roman" w:cs="Times New Roman"/>
        </w:rPr>
      </w:pPr>
    </w:p>
    <w:p w14:paraId="7E6D2EC8" w14:textId="6DC8E8BC" w:rsidR="00EF3840" w:rsidRDefault="00EF3840" w:rsidP="00EF3840">
      <w:pPr>
        <w:autoSpaceDE w:val="0"/>
        <w:autoSpaceDN w:val="0"/>
        <w:adjustRightInd w:val="0"/>
        <w:jc w:val="center"/>
        <w:rPr>
          <w:rFonts w:ascii="Times New Roman" w:hAnsi="Times New Roman" w:cs="Times New Roman"/>
        </w:rPr>
      </w:pPr>
      <w:r>
        <w:rPr>
          <w:rFonts w:ascii="Times New Roman" w:hAnsi="Times New Roman" w:cs="Times New Roman"/>
          <w:noProof/>
        </w:rPr>
        <w:drawing>
          <wp:inline distT="0" distB="0" distL="0" distR="0" wp14:anchorId="4F956909" wp14:editId="5F8ED923">
            <wp:extent cx="4479043" cy="955944"/>
            <wp:effectExtent l="0" t="0" r="4445" b="0"/>
            <wp:docPr id="22" name="Billede 22" descr="Et billede, der indeholder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lede 22" descr="Et billede, der indeholder bord&#10;&#10;Automatisk genereret beskrivels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10126" cy="962578"/>
                    </a:xfrm>
                    <a:prstGeom prst="rect">
                      <a:avLst/>
                    </a:prstGeom>
                  </pic:spPr>
                </pic:pic>
              </a:graphicData>
            </a:graphic>
          </wp:inline>
        </w:drawing>
      </w:r>
    </w:p>
    <w:p w14:paraId="4018E71C" w14:textId="2C70CCCA" w:rsidR="00EF3840" w:rsidRPr="00EF3840" w:rsidRDefault="00EF3840" w:rsidP="00EF3840">
      <w:pPr>
        <w:autoSpaceDE w:val="0"/>
        <w:autoSpaceDN w:val="0"/>
        <w:adjustRightInd w:val="0"/>
        <w:rPr>
          <w:rFonts w:ascii="Times New Roman" w:hAnsi="Times New Roman" w:cs="Times New Roman"/>
          <w:b/>
          <w:bCs/>
        </w:rPr>
      </w:pPr>
      <w:r w:rsidRPr="00EF3840">
        <w:rPr>
          <w:rFonts w:ascii="Times New Roman" w:hAnsi="Times New Roman" w:cs="Times New Roman"/>
          <w:b/>
          <w:bCs/>
        </w:rPr>
        <w:t>Hvad er den relative risiko (RR) for at have høj carieserfaring ved et højt sukkerindhold</w:t>
      </w:r>
    </w:p>
    <w:p w14:paraId="1666F631" w14:textId="77777777" w:rsidR="00EF3840" w:rsidRPr="00EF3840" w:rsidRDefault="00EF3840" w:rsidP="00EF3840">
      <w:pPr>
        <w:autoSpaceDE w:val="0"/>
        <w:autoSpaceDN w:val="0"/>
        <w:adjustRightInd w:val="0"/>
        <w:rPr>
          <w:rFonts w:ascii="Times New Roman" w:hAnsi="Times New Roman" w:cs="Times New Roman"/>
          <w:b/>
          <w:bCs/>
        </w:rPr>
      </w:pPr>
      <w:r w:rsidRPr="00EF3840">
        <w:rPr>
          <w:rFonts w:ascii="Times New Roman" w:hAnsi="Times New Roman" w:cs="Times New Roman"/>
          <w:b/>
          <w:bCs/>
        </w:rPr>
        <w:t>i kosten i forhold til et lavt sukkerindhold, og hvilken betydning kan dette resultat have</w:t>
      </w:r>
    </w:p>
    <w:p w14:paraId="06FF6130" w14:textId="77777777" w:rsidR="00EF3840" w:rsidRPr="00EF3840" w:rsidRDefault="00EF3840" w:rsidP="00EF3840">
      <w:pPr>
        <w:autoSpaceDE w:val="0"/>
        <w:autoSpaceDN w:val="0"/>
        <w:adjustRightInd w:val="0"/>
        <w:rPr>
          <w:rFonts w:ascii="Times New Roman" w:hAnsi="Times New Roman" w:cs="Times New Roman"/>
          <w:b/>
          <w:bCs/>
        </w:rPr>
      </w:pPr>
      <w:r w:rsidRPr="00EF3840">
        <w:rPr>
          <w:rFonts w:ascii="Times New Roman" w:hAnsi="Times New Roman" w:cs="Times New Roman"/>
          <w:b/>
          <w:bCs/>
        </w:rPr>
        <w:t>for tandplejens aktiviteter?</w:t>
      </w:r>
    </w:p>
    <w:p w14:paraId="265609B3" w14:textId="67A7F2C0" w:rsidR="00EF3840" w:rsidRDefault="00EF3840" w:rsidP="00EF3840">
      <w:pPr>
        <w:autoSpaceDE w:val="0"/>
        <w:autoSpaceDN w:val="0"/>
        <w:adjustRightInd w:val="0"/>
        <w:rPr>
          <w:rFonts w:ascii="Times New Roman" w:hAnsi="Times New Roman" w:cs="Times New Roman"/>
        </w:rPr>
      </w:pPr>
    </w:p>
    <w:p w14:paraId="30282966" w14:textId="281774AC" w:rsidR="00EE1908" w:rsidRPr="008A2E71" w:rsidRDefault="00EE1908" w:rsidP="00EE1908">
      <w:pPr>
        <w:widowControl w:val="0"/>
        <w:autoSpaceDE w:val="0"/>
        <w:autoSpaceDN w:val="0"/>
        <w:adjustRightInd w:val="0"/>
        <w:jc w:val="both"/>
        <w:rPr>
          <w:rFonts w:ascii="Times New Roman" w:hAnsi="Times New Roman" w:cs="Times New Roman"/>
        </w:rPr>
      </w:pPr>
      <w:r w:rsidRPr="008A2E71">
        <w:rPr>
          <w:rFonts w:ascii="Times New Roman" w:hAnsi="Times New Roman" w:cs="Times New Roman"/>
        </w:rPr>
        <w:t xml:space="preserve">Først udregnes proportioner separat for de forskellige grupper (eksponeret og ikke-eksponeret) for bagefter at kunne udregne risikoratio (relative risiko): </w:t>
      </w:r>
    </w:p>
    <w:p w14:paraId="0FC8F790" w14:textId="77777777" w:rsidR="00EE1908" w:rsidRPr="008A2E71" w:rsidRDefault="00EE1908" w:rsidP="00EE1908">
      <w:pPr>
        <w:widowControl w:val="0"/>
        <w:autoSpaceDE w:val="0"/>
        <w:autoSpaceDN w:val="0"/>
        <w:adjustRightInd w:val="0"/>
        <w:jc w:val="both"/>
        <w:rPr>
          <w:rFonts w:ascii="Times New Roman" w:hAnsi="Times New Roman" w:cs="Times New Roman"/>
        </w:rPr>
      </w:pPr>
    </w:p>
    <w:p w14:paraId="2BCE0A0F" w14:textId="77777777" w:rsidR="00EE1908" w:rsidRPr="008A2E71" w:rsidRDefault="00EE1908" w:rsidP="00EE1908">
      <w:pPr>
        <w:widowControl w:val="0"/>
        <w:autoSpaceDE w:val="0"/>
        <w:autoSpaceDN w:val="0"/>
        <w:adjustRightInd w:val="0"/>
        <w:jc w:val="both"/>
        <w:rPr>
          <w:rFonts w:ascii="Times New Roman" w:hAnsi="Times New Roman" w:cs="Times New Roman"/>
        </w:rPr>
      </w:pPr>
      <w:r w:rsidRPr="008A2E71">
        <w:rPr>
          <w:rFonts w:ascii="Times New Roman" w:hAnsi="Times New Roman" w:cs="Times New Roman"/>
        </w:rPr>
        <w:t xml:space="preserve">Risiko for caries hvis eksponeret </w:t>
      </w:r>
      <m:oMath>
        <m:r>
          <w:rPr>
            <w:rFonts w:ascii="Cambria Math" w:hAnsi="Cambria Math" w:cs="Times New Roman"/>
          </w:rPr>
          <m:t>KI</m:t>
        </m:r>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eksponeretx1</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Eksponeret med caries</m:t>
            </m:r>
          </m:num>
          <m:den>
            <m:r>
              <w:rPr>
                <w:rFonts w:ascii="Cambria Math" w:hAnsi="Cambria Math" w:cs="Times New Roman"/>
              </w:rPr>
              <m:t>alle eksponerede</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49</m:t>
            </m:r>
          </m:num>
          <m:den>
            <m:r>
              <w:rPr>
                <w:rFonts w:ascii="Cambria Math" w:hAnsi="Cambria Math" w:cs="Times New Roman"/>
              </w:rPr>
              <m:t>150</m:t>
            </m:r>
          </m:den>
        </m:f>
        <m:r>
          <w:rPr>
            <w:rFonts w:ascii="Cambria Math" w:hAnsi="Cambria Math" w:cs="Times New Roman"/>
          </w:rPr>
          <m:t>=0,33</m:t>
        </m:r>
      </m:oMath>
    </w:p>
    <w:p w14:paraId="1A64A483" w14:textId="77777777" w:rsidR="00EE1908" w:rsidRPr="008A2E71" w:rsidRDefault="00EE1908" w:rsidP="00EE1908">
      <w:pPr>
        <w:widowControl w:val="0"/>
        <w:autoSpaceDE w:val="0"/>
        <w:autoSpaceDN w:val="0"/>
        <w:adjustRightInd w:val="0"/>
        <w:jc w:val="both"/>
        <w:rPr>
          <w:rFonts w:ascii="Times New Roman" w:hAnsi="Times New Roman" w:cs="Times New Roman"/>
        </w:rPr>
      </w:pPr>
    </w:p>
    <w:p w14:paraId="2207FEDF" w14:textId="77777777" w:rsidR="00EE1908" w:rsidRPr="008A2E71" w:rsidRDefault="00EE1908" w:rsidP="00EE1908">
      <w:pPr>
        <w:widowControl w:val="0"/>
        <w:autoSpaceDE w:val="0"/>
        <w:autoSpaceDN w:val="0"/>
        <w:adjustRightInd w:val="0"/>
        <w:jc w:val="both"/>
        <w:rPr>
          <w:rFonts w:ascii="Times New Roman" w:hAnsi="Times New Roman" w:cs="Times New Roman"/>
        </w:rPr>
      </w:pPr>
      <w:r w:rsidRPr="008A2E71">
        <w:rPr>
          <w:rFonts w:ascii="Times New Roman" w:hAnsi="Times New Roman" w:cs="Times New Roman"/>
        </w:rPr>
        <w:t xml:space="preserve">Risiko for caries hvis ikke eksponeret </w:t>
      </w:r>
      <m:oMath>
        <m:r>
          <w:rPr>
            <w:rFonts w:ascii="Cambria Math" w:hAnsi="Cambria Math" w:cs="Times New Roman"/>
          </w:rPr>
          <m:t>KI</m:t>
        </m:r>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eksponeretx1</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ikke eksponeret med caries</m:t>
            </m:r>
          </m:num>
          <m:den>
            <m:r>
              <w:rPr>
                <w:rFonts w:ascii="Cambria Math" w:hAnsi="Cambria Math" w:cs="Times New Roman"/>
              </w:rPr>
              <m:t>alle ikke-eksponerede</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19</m:t>
            </m:r>
          </m:num>
          <m:den>
            <m:r>
              <w:rPr>
                <w:rFonts w:ascii="Cambria Math" w:hAnsi="Cambria Math" w:cs="Times New Roman"/>
              </w:rPr>
              <m:t>88</m:t>
            </m:r>
          </m:den>
        </m:f>
        <m:r>
          <w:rPr>
            <w:rFonts w:ascii="Cambria Math" w:hAnsi="Cambria Math" w:cs="Times New Roman"/>
          </w:rPr>
          <m:t>=0,22</m:t>
        </m:r>
      </m:oMath>
    </w:p>
    <w:p w14:paraId="27C97D37" w14:textId="77777777" w:rsidR="00EE1908" w:rsidRPr="008A2E71" w:rsidRDefault="00EE1908" w:rsidP="00EE1908">
      <w:pPr>
        <w:widowControl w:val="0"/>
        <w:autoSpaceDE w:val="0"/>
        <w:autoSpaceDN w:val="0"/>
        <w:adjustRightInd w:val="0"/>
        <w:jc w:val="both"/>
        <w:rPr>
          <w:rFonts w:ascii="Times New Roman" w:hAnsi="Times New Roman" w:cs="Times New Roman"/>
        </w:rPr>
      </w:pPr>
    </w:p>
    <w:p w14:paraId="77D57667" w14:textId="77777777" w:rsidR="00EE1908" w:rsidRPr="008A2E71" w:rsidRDefault="00EE1908" w:rsidP="00EE1908">
      <w:pPr>
        <w:widowControl w:val="0"/>
        <w:autoSpaceDE w:val="0"/>
        <w:autoSpaceDN w:val="0"/>
        <w:adjustRightInd w:val="0"/>
        <w:jc w:val="both"/>
        <w:rPr>
          <w:rFonts w:ascii="Times New Roman" w:hAnsi="Times New Roman" w:cs="Times New Roman"/>
        </w:rPr>
      </w:pPr>
      <w:r w:rsidRPr="008A2E71">
        <w:rPr>
          <w:rFonts w:ascii="Times New Roman" w:hAnsi="Times New Roman" w:cs="Times New Roman"/>
        </w:rPr>
        <w:t xml:space="preserve">Relative risiko = </w:t>
      </w:r>
      <m:oMath>
        <m:f>
          <m:fPr>
            <m:ctrlPr>
              <w:rPr>
                <w:rFonts w:ascii="Cambria Math" w:hAnsi="Cambria Math" w:cs="Times New Roman"/>
                <w:i/>
              </w:rPr>
            </m:ctrlPr>
          </m:fPr>
          <m:num>
            <m:r>
              <w:rPr>
                <w:rFonts w:ascii="Cambria Math" w:hAnsi="Cambria Math" w:cs="Times New Roman"/>
              </w:rPr>
              <m:t>KIP eksponerede</m:t>
            </m:r>
          </m:num>
          <m:den>
            <m:r>
              <w:rPr>
                <w:rFonts w:ascii="Cambria Math" w:hAnsi="Cambria Math" w:cs="Times New Roman"/>
              </w:rPr>
              <m:t>KIP ikke-eksponerede</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0,33</m:t>
            </m:r>
          </m:num>
          <m:den>
            <m:r>
              <w:rPr>
                <w:rFonts w:ascii="Cambria Math" w:hAnsi="Cambria Math" w:cs="Times New Roman"/>
              </w:rPr>
              <m:t>0,22</m:t>
            </m:r>
          </m:den>
        </m:f>
        <m:r>
          <w:rPr>
            <w:rFonts w:ascii="Cambria Math" w:hAnsi="Cambria Math" w:cs="Times New Roman"/>
          </w:rPr>
          <m:t>=1,5</m:t>
        </m:r>
      </m:oMath>
    </w:p>
    <w:p w14:paraId="532C3BF0" w14:textId="77777777" w:rsidR="00EE1908" w:rsidRPr="008A2E71" w:rsidRDefault="00EE1908" w:rsidP="00EE1908">
      <w:pPr>
        <w:widowControl w:val="0"/>
        <w:autoSpaceDE w:val="0"/>
        <w:autoSpaceDN w:val="0"/>
        <w:adjustRightInd w:val="0"/>
        <w:jc w:val="both"/>
        <w:rPr>
          <w:rFonts w:ascii="Times New Roman" w:hAnsi="Times New Roman" w:cs="Times New Roman"/>
        </w:rPr>
      </w:pPr>
    </w:p>
    <w:p w14:paraId="63043D07" w14:textId="77777777" w:rsidR="00EE1908" w:rsidRPr="008A2E71" w:rsidRDefault="00EE1908" w:rsidP="00EE1908">
      <w:pPr>
        <w:widowControl w:val="0"/>
        <w:autoSpaceDE w:val="0"/>
        <w:autoSpaceDN w:val="0"/>
        <w:adjustRightInd w:val="0"/>
        <w:jc w:val="both"/>
        <w:rPr>
          <w:rFonts w:ascii="Times New Roman" w:hAnsi="Times New Roman" w:cs="Times New Roman"/>
        </w:rPr>
      </w:pPr>
      <w:r w:rsidRPr="008A2E71">
        <w:rPr>
          <w:rFonts w:ascii="Times New Roman" w:hAnsi="Times New Roman" w:cs="Times New Roman"/>
        </w:rPr>
        <w:t>Der findes altså her en relativ risiko på 1,5. Børnene med et højt sukkerindtag har altså en</w:t>
      </w:r>
    </w:p>
    <w:p w14:paraId="34A62364" w14:textId="77777777" w:rsidR="00EE1908" w:rsidRPr="008A2E71" w:rsidRDefault="00EE1908" w:rsidP="00EE1908">
      <w:pPr>
        <w:widowControl w:val="0"/>
        <w:autoSpaceDE w:val="0"/>
        <w:autoSpaceDN w:val="0"/>
        <w:adjustRightInd w:val="0"/>
        <w:jc w:val="both"/>
        <w:rPr>
          <w:rFonts w:ascii="Times New Roman" w:hAnsi="Times New Roman" w:cs="Times New Roman"/>
        </w:rPr>
      </w:pPr>
      <w:r w:rsidRPr="008A2E71">
        <w:rPr>
          <w:rFonts w:ascii="Times New Roman" w:hAnsi="Times New Roman" w:cs="Times New Roman"/>
        </w:rPr>
        <w:t xml:space="preserve">50% større risiko for at have en DMFT &gt;6, end børn med et lavt sukkerindtag. Resultaterne er af stor betydning i tandplejen, da vi med den relative risiko får bekræftet at et højt sukkerindtag øger risikoen for caries markant, og tandplejen skal derfor bruge denne information til at tage snakken med forældrene, således at der kan ske en adfærdsændring og dermed reducere risikoen. </w:t>
      </w:r>
    </w:p>
    <w:p w14:paraId="2BBB70D3" w14:textId="73AB7B1D" w:rsidR="00EF3840" w:rsidRDefault="00EF3840" w:rsidP="00621912">
      <w:pPr>
        <w:pStyle w:val="Overskrift2"/>
        <w:rPr>
          <w:rFonts w:ascii="Times New Roman" w:hAnsi="Times New Roman" w:cs="Times New Roman"/>
        </w:rPr>
      </w:pPr>
    </w:p>
    <w:p w14:paraId="6062B106" w14:textId="77777777" w:rsidR="00EF3840" w:rsidRDefault="00EF3840" w:rsidP="00EF3840">
      <w:pPr>
        <w:autoSpaceDE w:val="0"/>
        <w:autoSpaceDN w:val="0"/>
        <w:adjustRightInd w:val="0"/>
        <w:rPr>
          <w:rFonts w:ascii="Times New Roman" w:hAnsi="Times New Roman" w:cs="Times New Roman"/>
        </w:rPr>
      </w:pPr>
      <w:r>
        <w:rPr>
          <w:rFonts w:ascii="Times New Roman" w:hAnsi="Times New Roman" w:cs="Times New Roman"/>
        </w:rPr>
        <w:t>Resultaterne viser at aktiviteterne i tandplejen i høj grad skal have fokus på at mindske</w:t>
      </w:r>
    </w:p>
    <w:p w14:paraId="452E205A" w14:textId="77777777" w:rsidR="00EF3840" w:rsidRDefault="00EF3840" w:rsidP="00EF3840">
      <w:pPr>
        <w:autoSpaceDE w:val="0"/>
        <w:autoSpaceDN w:val="0"/>
        <w:adjustRightInd w:val="0"/>
        <w:rPr>
          <w:rFonts w:ascii="Times New Roman" w:hAnsi="Times New Roman" w:cs="Times New Roman"/>
        </w:rPr>
      </w:pPr>
      <w:r>
        <w:rPr>
          <w:rFonts w:ascii="Times New Roman" w:hAnsi="Times New Roman" w:cs="Times New Roman"/>
        </w:rPr>
        <w:t>børnenes sukkerindtag, da et højt sukkerindtag øger risikoen for caries markant. Men samtidig</w:t>
      </w:r>
    </w:p>
    <w:p w14:paraId="159BE920" w14:textId="77777777" w:rsidR="00EF3840" w:rsidRDefault="00EF3840" w:rsidP="00EF3840">
      <w:pPr>
        <w:autoSpaceDE w:val="0"/>
        <w:autoSpaceDN w:val="0"/>
        <w:adjustRightInd w:val="0"/>
        <w:rPr>
          <w:rFonts w:ascii="Times New Roman" w:hAnsi="Times New Roman" w:cs="Times New Roman"/>
        </w:rPr>
      </w:pPr>
      <w:r>
        <w:rPr>
          <w:rFonts w:ascii="Times New Roman" w:hAnsi="Times New Roman" w:cs="Times New Roman"/>
        </w:rPr>
        <w:t>at personer med høj carieserfaring, sandsynligvis også har et højt sukkerindtag og det er</w:t>
      </w:r>
    </w:p>
    <w:p w14:paraId="149F03FE" w14:textId="0A4BEC8C" w:rsidR="00EF3840" w:rsidRDefault="00EF3840" w:rsidP="00EF3840">
      <w:pPr>
        <w:rPr>
          <w:rFonts w:ascii="Times New Roman" w:hAnsi="Times New Roman" w:cs="Times New Roman"/>
        </w:rPr>
      </w:pPr>
      <w:r>
        <w:rPr>
          <w:rFonts w:ascii="Times New Roman" w:hAnsi="Times New Roman" w:cs="Times New Roman"/>
        </w:rPr>
        <w:t>derfor vigtigt at tale om cariesprofylakse gennem kost med netop denne gruppe.</w:t>
      </w:r>
    </w:p>
    <w:p w14:paraId="1DBE7A26" w14:textId="2F60BBA1" w:rsidR="00AC2013" w:rsidRDefault="00AC2013" w:rsidP="00EF3840">
      <w:pPr>
        <w:rPr>
          <w:rFonts w:ascii="Times New Roman" w:hAnsi="Times New Roman" w:cs="Times New Roman"/>
        </w:rPr>
      </w:pPr>
    </w:p>
    <w:p w14:paraId="12C09A11" w14:textId="77777777" w:rsidR="00AC2013" w:rsidRPr="00202E10" w:rsidRDefault="00AC2013" w:rsidP="00BC6E35">
      <w:pPr>
        <w:numPr>
          <w:ilvl w:val="0"/>
          <w:numId w:val="9"/>
        </w:numPr>
        <w:textAlignment w:val="baseline"/>
        <w:rPr>
          <w:rFonts w:ascii="Arial" w:hAnsi="Arial" w:cs="Arial"/>
          <w:color w:val="000000"/>
          <w:sz w:val="22"/>
          <w:szCs w:val="22"/>
          <w:lang w:eastAsia="da-DK"/>
        </w:rPr>
      </w:pPr>
      <w:r w:rsidRPr="00202E10">
        <w:rPr>
          <w:rFonts w:ascii="Arial" w:hAnsi="Arial" w:cs="Arial"/>
          <w:color w:val="000000"/>
          <w:sz w:val="22"/>
          <w:szCs w:val="22"/>
          <w:lang w:eastAsia="da-DK"/>
        </w:rPr>
        <w:t>RR = 1,5. Børn med en kost som indeholder højt sukkerindhold har 50% større risiko for at have en DMFT &gt; 6. Dette resultat bør få tandplejen til at sætte yderligere ind på forebyggelse gennem dialog om kostvaner hos både forældre og unge som bør indgå i motivationen og instruktionen af patienterne ved de regelmæssige besøg. </w:t>
      </w:r>
    </w:p>
    <w:p w14:paraId="2D0ACF54" w14:textId="77777777" w:rsidR="00AC2013" w:rsidRPr="00EF3840" w:rsidRDefault="00AC2013" w:rsidP="00EF3840"/>
    <w:p w14:paraId="59855761" w14:textId="6B76056B" w:rsidR="00EF3840" w:rsidRDefault="00EF3840" w:rsidP="00EF3840"/>
    <w:p w14:paraId="0068AE40" w14:textId="77777777" w:rsidR="00EF3840" w:rsidRPr="00EF3840" w:rsidRDefault="00EF3840" w:rsidP="00EF3840">
      <w:pPr>
        <w:autoSpaceDE w:val="0"/>
        <w:autoSpaceDN w:val="0"/>
        <w:adjustRightInd w:val="0"/>
        <w:rPr>
          <w:rFonts w:ascii="Times New Roman" w:hAnsi="Times New Roman" w:cs="Times New Roman"/>
          <w:b/>
          <w:bCs/>
        </w:rPr>
      </w:pPr>
      <w:r w:rsidRPr="00EF3840">
        <w:rPr>
          <w:rFonts w:ascii="Times New Roman" w:hAnsi="Times New Roman" w:cs="Times New Roman"/>
          <w:b/>
          <w:bCs/>
        </w:rPr>
        <w:t>c) Hvilke typer af bias kunne tænkes at have indflydelse på resultaterne af dette studie?</w:t>
      </w:r>
    </w:p>
    <w:p w14:paraId="4AF1787C" w14:textId="77777777" w:rsidR="00EF3840" w:rsidRDefault="00EF3840" w:rsidP="00EF3840">
      <w:pPr>
        <w:autoSpaceDE w:val="0"/>
        <w:autoSpaceDN w:val="0"/>
        <w:adjustRightInd w:val="0"/>
        <w:rPr>
          <w:rFonts w:ascii="Times New Roman" w:hAnsi="Times New Roman" w:cs="Times New Roman"/>
        </w:rPr>
      </w:pPr>
      <w:r>
        <w:rPr>
          <w:rFonts w:ascii="Times New Roman" w:hAnsi="Times New Roman" w:cs="Times New Roman"/>
        </w:rPr>
        <w:t>Vi deler bias op i selektionsbias og informationsbias. Selektionsbias dækker over om dem</w:t>
      </w:r>
    </w:p>
    <w:p w14:paraId="2CA7FF79" w14:textId="77777777" w:rsidR="00EF3840" w:rsidRDefault="00EF3840" w:rsidP="00EF3840">
      <w:pPr>
        <w:autoSpaceDE w:val="0"/>
        <w:autoSpaceDN w:val="0"/>
        <w:adjustRightInd w:val="0"/>
        <w:rPr>
          <w:rFonts w:ascii="Times New Roman" w:hAnsi="Times New Roman" w:cs="Times New Roman"/>
        </w:rPr>
      </w:pPr>
      <w:r>
        <w:rPr>
          <w:rFonts w:ascii="Times New Roman" w:hAnsi="Times New Roman" w:cs="Times New Roman"/>
        </w:rPr>
        <w:t>som deltog i forsøget/undersøgelsen er blevet valgt ensidigt. Når personer skal medvirke i</w:t>
      </w:r>
    </w:p>
    <w:p w14:paraId="44007F54" w14:textId="77777777" w:rsidR="00EF3840" w:rsidRDefault="00EF3840" w:rsidP="00EF3840">
      <w:pPr>
        <w:autoSpaceDE w:val="0"/>
        <w:autoSpaceDN w:val="0"/>
        <w:adjustRightInd w:val="0"/>
        <w:rPr>
          <w:rFonts w:ascii="Times New Roman" w:hAnsi="Times New Roman" w:cs="Times New Roman"/>
        </w:rPr>
      </w:pPr>
      <w:r>
        <w:rPr>
          <w:rFonts w:ascii="Times New Roman" w:hAnsi="Times New Roman" w:cs="Times New Roman"/>
        </w:rPr>
        <w:t>interviews er det altid frivilligt. Der er derfor en tendens til at mere raske personer ønsker at</w:t>
      </w:r>
    </w:p>
    <w:p w14:paraId="62218019" w14:textId="77777777" w:rsidR="00EF3840" w:rsidRDefault="00EF3840" w:rsidP="00EF3840">
      <w:pPr>
        <w:autoSpaceDE w:val="0"/>
        <w:autoSpaceDN w:val="0"/>
        <w:adjustRightInd w:val="0"/>
        <w:rPr>
          <w:rFonts w:ascii="Times New Roman" w:hAnsi="Times New Roman" w:cs="Times New Roman"/>
        </w:rPr>
      </w:pPr>
      <w:r>
        <w:rPr>
          <w:rFonts w:ascii="Times New Roman" w:hAnsi="Times New Roman" w:cs="Times New Roman"/>
        </w:rPr>
        <w:t>medvirke i interviews omhandlende sundhed og sygdom.</w:t>
      </w:r>
    </w:p>
    <w:p w14:paraId="3A3C1CF8" w14:textId="77777777" w:rsidR="00EF3840" w:rsidRDefault="00EF3840" w:rsidP="00EF3840">
      <w:pPr>
        <w:autoSpaceDE w:val="0"/>
        <w:autoSpaceDN w:val="0"/>
        <w:adjustRightInd w:val="0"/>
        <w:rPr>
          <w:rFonts w:ascii="Times New Roman" w:hAnsi="Times New Roman" w:cs="Times New Roman"/>
        </w:rPr>
      </w:pPr>
      <w:r>
        <w:rPr>
          <w:rFonts w:ascii="Times New Roman" w:hAnsi="Times New Roman" w:cs="Times New Roman"/>
        </w:rPr>
        <w:lastRenderedPageBreak/>
        <w:t>Når man beder personer om at huske en måned tilbage om hvad de har spidst, opstår der</w:t>
      </w:r>
    </w:p>
    <w:p w14:paraId="2F30206D" w14:textId="77777777" w:rsidR="00EF3840" w:rsidRDefault="00EF3840" w:rsidP="00EF3840">
      <w:pPr>
        <w:autoSpaceDE w:val="0"/>
        <w:autoSpaceDN w:val="0"/>
        <w:adjustRightInd w:val="0"/>
        <w:rPr>
          <w:rFonts w:ascii="Times New Roman" w:hAnsi="Times New Roman" w:cs="Times New Roman"/>
        </w:rPr>
      </w:pPr>
      <w:r>
        <w:rPr>
          <w:rFonts w:ascii="Times New Roman" w:hAnsi="Times New Roman" w:cs="Times New Roman"/>
        </w:rPr>
        <w:t>nemt den informationsbias som betegnes recall-bias. Personerne har svært ved at huske det</w:t>
      </w:r>
    </w:p>
    <w:p w14:paraId="6458B044" w14:textId="77777777" w:rsidR="00EF3840" w:rsidRDefault="00EF3840" w:rsidP="00EF3840">
      <w:pPr>
        <w:autoSpaceDE w:val="0"/>
        <w:autoSpaceDN w:val="0"/>
        <w:adjustRightInd w:val="0"/>
        <w:rPr>
          <w:rFonts w:ascii="Times New Roman" w:hAnsi="Times New Roman" w:cs="Times New Roman"/>
        </w:rPr>
      </w:pPr>
      <w:r>
        <w:rPr>
          <w:rFonts w:ascii="Times New Roman" w:hAnsi="Times New Roman" w:cs="Times New Roman"/>
        </w:rPr>
        <w:t>og resultatet bliver derfor skævvredet.</w:t>
      </w:r>
    </w:p>
    <w:p w14:paraId="396F0329" w14:textId="0FE64DF8" w:rsidR="00EF3840" w:rsidRDefault="00EF3840" w:rsidP="00EF3840">
      <w:pPr>
        <w:autoSpaceDE w:val="0"/>
        <w:autoSpaceDN w:val="0"/>
        <w:adjustRightInd w:val="0"/>
        <w:rPr>
          <w:rFonts w:ascii="Times New Roman" w:hAnsi="Times New Roman" w:cs="Times New Roman"/>
        </w:rPr>
      </w:pPr>
      <w:r>
        <w:rPr>
          <w:rFonts w:ascii="Times New Roman" w:hAnsi="Times New Roman" w:cs="Times New Roman"/>
        </w:rPr>
        <w:t>Når men gennemfører interviewundersøgelser så kan der opstå den situation at</w:t>
      </w:r>
    </w:p>
    <w:p w14:paraId="72D9094B" w14:textId="01980856" w:rsidR="00EF3840" w:rsidRDefault="00EF3840" w:rsidP="00EF3840">
      <w:pPr>
        <w:autoSpaceDE w:val="0"/>
        <w:autoSpaceDN w:val="0"/>
        <w:adjustRightInd w:val="0"/>
        <w:rPr>
          <w:rFonts w:ascii="Times New Roman" w:hAnsi="Times New Roman" w:cs="Times New Roman"/>
        </w:rPr>
      </w:pPr>
      <w:r>
        <w:rPr>
          <w:rFonts w:ascii="Times New Roman" w:hAnsi="Times New Roman" w:cs="Times New Roman"/>
        </w:rPr>
        <w:t>respondentens svar bevidst eller ubevist kan påvirkes af intervieweren</w:t>
      </w:r>
      <w:r w:rsidR="00AC2013">
        <w:rPr>
          <w:rFonts w:ascii="Times New Roman" w:hAnsi="Times New Roman" w:cs="Times New Roman"/>
        </w:rPr>
        <w:t xml:space="preserve"> (=interviewer bias=</w:t>
      </w:r>
      <w:r>
        <w:rPr>
          <w:rFonts w:ascii="Times New Roman" w:hAnsi="Times New Roman" w:cs="Times New Roman"/>
        </w:rPr>
        <w:t>. Den form for bias</w:t>
      </w:r>
    </w:p>
    <w:p w14:paraId="0B467471" w14:textId="77777777" w:rsidR="00EF3840" w:rsidRDefault="00EF3840" w:rsidP="00EF3840">
      <w:pPr>
        <w:autoSpaceDE w:val="0"/>
        <w:autoSpaceDN w:val="0"/>
        <w:adjustRightInd w:val="0"/>
        <w:rPr>
          <w:rFonts w:ascii="Times New Roman" w:hAnsi="Times New Roman" w:cs="Times New Roman"/>
        </w:rPr>
      </w:pPr>
      <w:r>
        <w:rPr>
          <w:rFonts w:ascii="Times New Roman" w:hAnsi="Times New Roman" w:cs="Times New Roman"/>
        </w:rPr>
        <w:t>kan snildt være på spil her hvor børn bliver interviewet af voksne, og derfor nemt kan blive</w:t>
      </w:r>
    </w:p>
    <w:p w14:paraId="29BACA44" w14:textId="13642139" w:rsidR="00EF3840" w:rsidRDefault="00EF3840" w:rsidP="00EF3840">
      <w:pPr>
        <w:rPr>
          <w:rFonts w:ascii="Times New Roman" w:hAnsi="Times New Roman" w:cs="Times New Roman"/>
        </w:rPr>
      </w:pPr>
      <w:r>
        <w:rPr>
          <w:rFonts w:ascii="Times New Roman" w:hAnsi="Times New Roman" w:cs="Times New Roman"/>
        </w:rPr>
        <w:t>påvirket.</w:t>
      </w:r>
    </w:p>
    <w:p w14:paraId="035B31E5" w14:textId="5C95DBC8" w:rsidR="00AC2013" w:rsidRDefault="00AC2013" w:rsidP="00EF3840">
      <w:pPr>
        <w:rPr>
          <w:rFonts w:ascii="Times New Roman" w:hAnsi="Times New Roman" w:cs="Times New Roman"/>
        </w:rPr>
      </w:pPr>
    </w:p>
    <w:p w14:paraId="0FF84261" w14:textId="77777777" w:rsidR="00AC2013" w:rsidRPr="00202E10" w:rsidRDefault="00AC2013" w:rsidP="00BC6E35">
      <w:pPr>
        <w:numPr>
          <w:ilvl w:val="0"/>
          <w:numId w:val="10"/>
        </w:numPr>
        <w:textAlignment w:val="baseline"/>
        <w:rPr>
          <w:rFonts w:ascii="Arial" w:hAnsi="Arial" w:cs="Arial"/>
          <w:color w:val="000000"/>
          <w:sz w:val="22"/>
          <w:szCs w:val="22"/>
          <w:lang w:eastAsia="da-DK"/>
        </w:rPr>
      </w:pPr>
      <w:r w:rsidRPr="00202E10">
        <w:rPr>
          <w:rFonts w:ascii="Arial" w:hAnsi="Arial" w:cs="Arial"/>
          <w:color w:val="000000"/>
          <w:sz w:val="22"/>
          <w:szCs w:val="22"/>
          <w:lang w:eastAsia="da-DK"/>
        </w:rPr>
        <w:t>Selektionsbias</w:t>
      </w:r>
    </w:p>
    <w:p w14:paraId="42173750" w14:textId="77777777" w:rsidR="00AC2013" w:rsidRPr="00202E10" w:rsidRDefault="00AC2013" w:rsidP="00BC6E35">
      <w:pPr>
        <w:numPr>
          <w:ilvl w:val="0"/>
          <w:numId w:val="10"/>
        </w:numPr>
        <w:textAlignment w:val="baseline"/>
        <w:rPr>
          <w:rFonts w:ascii="Arial" w:hAnsi="Arial" w:cs="Arial"/>
          <w:color w:val="000000"/>
          <w:sz w:val="22"/>
          <w:szCs w:val="22"/>
          <w:lang w:eastAsia="da-DK"/>
        </w:rPr>
      </w:pPr>
      <w:r w:rsidRPr="00202E10">
        <w:rPr>
          <w:rFonts w:ascii="Arial" w:hAnsi="Arial" w:cs="Arial"/>
          <w:color w:val="000000"/>
          <w:sz w:val="22"/>
          <w:szCs w:val="22"/>
          <w:lang w:eastAsia="da-DK"/>
        </w:rPr>
        <w:t>Recall-bias </w:t>
      </w:r>
    </w:p>
    <w:p w14:paraId="0FB1DB1F" w14:textId="77777777" w:rsidR="00AC2013" w:rsidRPr="00202E10" w:rsidRDefault="00AC2013" w:rsidP="00BC6E35">
      <w:pPr>
        <w:numPr>
          <w:ilvl w:val="0"/>
          <w:numId w:val="10"/>
        </w:numPr>
        <w:textAlignment w:val="baseline"/>
        <w:rPr>
          <w:rFonts w:ascii="Arial" w:hAnsi="Arial" w:cs="Arial"/>
          <w:color w:val="000000"/>
          <w:sz w:val="22"/>
          <w:szCs w:val="22"/>
          <w:lang w:eastAsia="da-DK"/>
        </w:rPr>
      </w:pPr>
      <w:r w:rsidRPr="00202E10">
        <w:rPr>
          <w:rFonts w:ascii="Arial" w:hAnsi="Arial" w:cs="Arial"/>
          <w:color w:val="000000"/>
          <w:sz w:val="22"/>
          <w:szCs w:val="22"/>
          <w:lang w:eastAsia="da-DK"/>
        </w:rPr>
        <w:t>Interviewer bias </w:t>
      </w:r>
    </w:p>
    <w:p w14:paraId="7C1D6D55" w14:textId="77777777" w:rsidR="00AC2013" w:rsidRDefault="00AC2013" w:rsidP="00EF3840">
      <w:pPr>
        <w:rPr>
          <w:rFonts w:ascii="Times New Roman" w:hAnsi="Times New Roman" w:cs="Times New Roman"/>
        </w:rPr>
      </w:pPr>
    </w:p>
    <w:p w14:paraId="3FD1B0F2" w14:textId="6A7E06C8" w:rsidR="003F05D6" w:rsidRDefault="003F05D6" w:rsidP="00EF3840">
      <w:pPr>
        <w:rPr>
          <w:rFonts w:ascii="Times New Roman" w:hAnsi="Times New Roman" w:cs="Times New Roman"/>
        </w:rPr>
      </w:pPr>
    </w:p>
    <w:p w14:paraId="17849732" w14:textId="306A0784" w:rsidR="003F05D6" w:rsidRDefault="003F05D6" w:rsidP="003F05D6">
      <w:pPr>
        <w:autoSpaceDE w:val="0"/>
        <w:autoSpaceDN w:val="0"/>
        <w:adjustRightInd w:val="0"/>
        <w:rPr>
          <w:rFonts w:ascii="Times New Roman" w:hAnsi="Times New Roman" w:cs="Times New Roman"/>
        </w:rPr>
      </w:pPr>
      <w:r>
        <w:rPr>
          <w:rFonts w:ascii="Times New Roman" w:hAnsi="Times New Roman" w:cs="Times New Roman"/>
        </w:rPr>
        <w:t xml:space="preserve">Opgave 4 </w:t>
      </w:r>
    </w:p>
    <w:p w14:paraId="54A922E4" w14:textId="77777777" w:rsidR="003F05D6" w:rsidRPr="003F05D6" w:rsidRDefault="003F05D6" w:rsidP="003F05D6">
      <w:pPr>
        <w:autoSpaceDE w:val="0"/>
        <w:autoSpaceDN w:val="0"/>
        <w:adjustRightInd w:val="0"/>
        <w:rPr>
          <w:rFonts w:ascii="Times New Roman" w:hAnsi="Times New Roman" w:cs="Times New Roman"/>
          <w:b/>
          <w:bCs/>
        </w:rPr>
      </w:pPr>
      <w:r w:rsidRPr="003F05D6">
        <w:rPr>
          <w:rFonts w:ascii="Times New Roman" w:hAnsi="Times New Roman" w:cs="Times New Roman"/>
          <w:b/>
          <w:bCs/>
        </w:rPr>
        <w:t>a. Beskriv to konkrete men forskellige situationer, hvor en tandlæge må videregive</w:t>
      </w:r>
    </w:p>
    <w:p w14:paraId="77AC7AD6" w14:textId="77777777" w:rsidR="003F05D6" w:rsidRPr="003F05D6" w:rsidRDefault="003F05D6" w:rsidP="003F05D6">
      <w:pPr>
        <w:autoSpaceDE w:val="0"/>
        <w:autoSpaceDN w:val="0"/>
        <w:adjustRightInd w:val="0"/>
        <w:rPr>
          <w:rFonts w:ascii="Times New Roman" w:hAnsi="Times New Roman" w:cs="Times New Roman"/>
          <w:b/>
          <w:bCs/>
        </w:rPr>
      </w:pPr>
      <w:r w:rsidRPr="003F05D6">
        <w:rPr>
          <w:rFonts w:ascii="Times New Roman" w:hAnsi="Times New Roman" w:cs="Times New Roman"/>
          <w:b/>
          <w:bCs/>
        </w:rPr>
        <w:t>journaloplysninger til en anden sundhedsperson uden at indhente patientens samtykke</w:t>
      </w:r>
    </w:p>
    <w:p w14:paraId="2EF1672B" w14:textId="77777777" w:rsidR="003F05D6" w:rsidRPr="003F05D6" w:rsidRDefault="003F05D6" w:rsidP="003F05D6">
      <w:pPr>
        <w:autoSpaceDE w:val="0"/>
        <w:autoSpaceDN w:val="0"/>
        <w:adjustRightInd w:val="0"/>
        <w:rPr>
          <w:rFonts w:ascii="Times New Roman" w:hAnsi="Times New Roman" w:cs="Times New Roman"/>
          <w:u w:val="single"/>
        </w:rPr>
      </w:pPr>
      <w:r w:rsidRPr="003F05D6">
        <w:rPr>
          <w:rFonts w:ascii="Times New Roman" w:hAnsi="Times New Roman" w:cs="Times New Roman"/>
          <w:u w:val="single"/>
        </w:rPr>
        <w:t>Situation 1.</w:t>
      </w:r>
    </w:p>
    <w:p w14:paraId="7E0FA72C" w14:textId="77777777" w:rsidR="003F05D6" w:rsidRDefault="003F05D6" w:rsidP="003F05D6">
      <w:pPr>
        <w:autoSpaceDE w:val="0"/>
        <w:autoSpaceDN w:val="0"/>
        <w:adjustRightInd w:val="0"/>
        <w:rPr>
          <w:rFonts w:ascii="Times New Roman" w:hAnsi="Times New Roman" w:cs="Times New Roman"/>
        </w:rPr>
      </w:pPr>
      <w:r>
        <w:rPr>
          <w:rFonts w:ascii="Times New Roman" w:hAnsi="Times New Roman" w:cs="Times New Roman"/>
        </w:rPr>
        <w:t>En meget tandlægeangst patient er kommet i min klinik for at få udført en rodbehandling,</w:t>
      </w:r>
    </w:p>
    <w:p w14:paraId="398D38EC" w14:textId="77777777" w:rsidR="003F05D6" w:rsidRDefault="003F05D6" w:rsidP="003F05D6">
      <w:pPr>
        <w:autoSpaceDE w:val="0"/>
        <w:autoSpaceDN w:val="0"/>
        <w:adjustRightInd w:val="0"/>
        <w:rPr>
          <w:rFonts w:ascii="Times New Roman" w:hAnsi="Times New Roman" w:cs="Times New Roman"/>
        </w:rPr>
      </w:pPr>
      <w:r>
        <w:rPr>
          <w:rFonts w:ascii="Times New Roman" w:hAnsi="Times New Roman" w:cs="Times New Roman"/>
        </w:rPr>
        <w:t>fordi vi tilbyder behandling i fuld narkose. Under indgrebet skylles der med en række</w:t>
      </w:r>
    </w:p>
    <w:p w14:paraId="79CD8BF9" w14:textId="77777777" w:rsidR="003F05D6" w:rsidRDefault="003F05D6" w:rsidP="003F05D6">
      <w:pPr>
        <w:autoSpaceDE w:val="0"/>
        <w:autoSpaceDN w:val="0"/>
        <w:adjustRightInd w:val="0"/>
        <w:rPr>
          <w:rFonts w:ascii="Times New Roman" w:hAnsi="Times New Roman" w:cs="Times New Roman"/>
        </w:rPr>
      </w:pPr>
      <w:r>
        <w:rPr>
          <w:rFonts w:ascii="Times New Roman" w:hAnsi="Times New Roman" w:cs="Times New Roman"/>
        </w:rPr>
        <w:t>skyllevæsker og patienten går i anafylaktisk-chok. Patients liv er derved i fare og der</w:t>
      </w:r>
    </w:p>
    <w:p w14:paraId="5D7FD248" w14:textId="77777777" w:rsidR="003F05D6" w:rsidRDefault="003F05D6" w:rsidP="003F05D6">
      <w:pPr>
        <w:autoSpaceDE w:val="0"/>
        <w:autoSpaceDN w:val="0"/>
        <w:adjustRightInd w:val="0"/>
        <w:rPr>
          <w:rFonts w:ascii="Times New Roman" w:hAnsi="Times New Roman" w:cs="Times New Roman"/>
        </w:rPr>
      </w:pPr>
      <w:r>
        <w:rPr>
          <w:rFonts w:ascii="Times New Roman" w:hAnsi="Times New Roman" w:cs="Times New Roman"/>
        </w:rPr>
        <w:t>rekvireres en ambulance. I den forbindelse videregives, til akut lægen, patients journal</w:t>
      </w:r>
    </w:p>
    <w:p w14:paraId="0BB2F3B1" w14:textId="77777777" w:rsidR="003F05D6" w:rsidRDefault="003F05D6" w:rsidP="003F05D6">
      <w:pPr>
        <w:autoSpaceDE w:val="0"/>
        <w:autoSpaceDN w:val="0"/>
        <w:adjustRightInd w:val="0"/>
        <w:rPr>
          <w:rFonts w:ascii="Times New Roman" w:hAnsi="Times New Roman" w:cs="Times New Roman"/>
        </w:rPr>
      </w:pPr>
      <w:r>
        <w:rPr>
          <w:rFonts w:ascii="Times New Roman" w:hAnsi="Times New Roman" w:cs="Times New Roman"/>
        </w:rPr>
        <w:t>indeholdende en liste over den medicin som patienten tager. Det er i denne situation</w:t>
      </w:r>
    </w:p>
    <w:p w14:paraId="6B3B977A" w14:textId="77777777" w:rsidR="003F05D6" w:rsidRDefault="003F05D6" w:rsidP="003F05D6">
      <w:pPr>
        <w:autoSpaceDE w:val="0"/>
        <w:autoSpaceDN w:val="0"/>
        <w:adjustRightInd w:val="0"/>
        <w:rPr>
          <w:rFonts w:ascii="Times New Roman" w:hAnsi="Times New Roman" w:cs="Times New Roman"/>
        </w:rPr>
      </w:pPr>
      <w:r>
        <w:rPr>
          <w:rFonts w:ascii="Times New Roman" w:hAnsi="Times New Roman" w:cs="Times New Roman"/>
        </w:rPr>
        <w:t>nødvendigt af hensyn til patientens videre behandlingsforløb at journalen videregives uden</w:t>
      </w:r>
    </w:p>
    <w:p w14:paraId="682F1CC7" w14:textId="77777777" w:rsidR="003F05D6" w:rsidRDefault="003F05D6" w:rsidP="003F05D6">
      <w:pPr>
        <w:autoSpaceDE w:val="0"/>
        <w:autoSpaceDN w:val="0"/>
        <w:adjustRightInd w:val="0"/>
        <w:rPr>
          <w:rFonts w:ascii="Times New Roman" w:hAnsi="Times New Roman" w:cs="Times New Roman"/>
        </w:rPr>
      </w:pPr>
      <w:r>
        <w:rPr>
          <w:rFonts w:ascii="Times New Roman" w:hAnsi="Times New Roman" w:cs="Times New Roman"/>
        </w:rPr>
        <w:t>samtykke, ifølge §41 stk2. afsnit 4 i bekendtgørelse af Sundhedsloven.</w:t>
      </w:r>
    </w:p>
    <w:p w14:paraId="726FE910" w14:textId="77777777" w:rsidR="003F05D6" w:rsidRPr="003F05D6" w:rsidRDefault="003F05D6" w:rsidP="003F05D6">
      <w:pPr>
        <w:autoSpaceDE w:val="0"/>
        <w:autoSpaceDN w:val="0"/>
        <w:adjustRightInd w:val="0"/>
        <w:rPr>
          <w:rFonts w:ascii="Times New Roman" w:hAnsi="Times New Roman" w:cs="Times New Roman"/>
          <w:u w:val="single"/>
        </w:rPr>
      </w:pPr>
      <w:r w:rsidRPr="003F05D6">
        <w:rPr>
          <w:rFonts w:ascii="Times New Roman" w:hAnsi="Times New Roman" w:cs="Times New Roman"/>
          <w:u w:val="single"/>
        </w:rPr>
        <w:t>Situation 2.</w:t>
      </w:r>
    </w:p>
    <w:p w14:paraId="4A4D04CC" w14:textId="77777777" w:rsidR="003F05D6" w:rsidRDefault="003F05D6" w:rsidP="003F05D6">
      <w:pPr>
        <w:autoSpaceDE w:val="0"/>
        <w:autoSpaceDN w:val="0"/>
        <w:adjustRightInd w:val="0"/>
        <w:rPr>
          <w:rFonts w:ascii="Times New Roman" w:hAnsi="Times New Roman" w:cs="Times New Roman"/>
        </w:rPr>
      </w:pPr>
      <w:r>
        <w:rPr>
          <w:rFonts w:ascii="Times New Roman" w:hAnsi="Times New Roman" w:cs="Times New Roman"/>
        </w:rPr>
        <w:t>Jeg har opdaget en slimhindeforandring hos en patient og henvist denne patient til</w:t>
      </w:r>
    </w:p>
    <w:p w14:paraId="07BDD4DD" w14:textId="77777777" w:rsidR="003F05D6" w:rsidRDefault="003F05D6" w:rsidP="003F05D6">
      <w:pPr>
        <w:autoSpaceDE w:val="0"/>
        <w:autoSpaceDN w:val="0"/>
        <w:adjustRightInd w:val="0"/>
        <w:rPr>
          <w:rFonts w:ascii="Times New Roman" w:hAnsi="Times New Roman" w:cs="Times New Roman"/>
        </w:rPr>
      </w:pPr>
      <w:r>
        <w:rPr>
          <w:rFonts w:ascii="Times New Roman" w:hAnsi="Times New Roman" w:cs="Times New Roman"/>
        </w:rPr>
        <w:t>Rigshospitalet for udredning. Efter udredningen sendes den journal, de har optaget, tilbage</w:t>
      </w:r>
    </w:p>
    <w:p w14:paraId="189BD218" w14:textId="77777777" w:rsidR="003F05D6" w:rsidRDefault="003F05D6" w:rsidP="003F05D6">
      <w:pPr>
        <w:autoSpaceDE w:val="0"/>
        <w:autoSpaceDN w:val="0"/>
        <w:adjustRightInd w:val="0"/>
        <w:rPr>
          <w:rFonts w:ascii="Times New Roman" w:hAnsi="Times New Roman" w:cs="Times New Roman"/>
        </w:rPr>
      </w:pPr>
      <w:r>
        <w:rPr>
          <w:rFonts w:ascii="Times New Roman" w:hAnsi="Times New Roman" w:cs="Times New Roman"/>
        </w:rPr>
        <w:t>til mig som tandlæge. Dette kan ske uden patientens samtykke da jeg tidligere har deltaget i</w:t>
      </w:r>
    </w:p>
    <w:p w14:paraId="2CD791DA" w14:textId="77777777" w:rsidR="003F05D6" w:rsidRDefault="003F05D6" w:rsidP="003F05D6">
      <w:pPr>
        <w:autoSpaceDE w:val="0"/>
        <w:autoSpaceDN w:val="0"/>
        <w:adjustRightInd w:val="0"/>
        <w:rPr>
          <w:rFonts w:ascii="Times New Roman" w:hAnsi="Times New Roman" w:cs="Times New Roman"/>
        </w:rPr>
      </w:pPr>
      <w:r>
        <w:rPr>
          <w:rFonts w:ascii="Times New Roman" w:hAnsi="Times New Roman" w:cs="Times New Roman"/>
        </w:rPr>
        <w:t>behandlingen, ifølge §41 stk2. afsnit 6a i bekendtgørelse af Sundhedsloven.</w:t>
      </w:r>
    </w:p>
    <w:p w14:paraId="51F7322D" w14:textId="42427318" w:rsidR="003F05D6" w:rsidRDefault="003F05D6" w:rsidP="003F05D6">
      <w:pPr>
        <w:autoSpaceDE w:val="0"/>
        <w:autoSpaceDN w:val="0"/>
        <w:adjustRightInd w:val="0"/>
        <w:rPr>
          <w:rFonts w:ascii="Times New Roman" w:hAnsi="Times New Roman" w:cs="Times New Roman"/>
        </w:rPr>
      </w:pPr>
    </w:p>
    <w:p w14:paraId="411B4BA4" w14:textId="77777777" w:rsidR="00202E10" w:rsidRPr="00202E10" w:rsidRDefault="00202E10" w:rsidP="00BC6E35">
      <w:pPr>
        <w:numPr>
          <w:ilvl w:val="0"/>
          <w:numId w:val="11"/>
        </w:numPr>
        <w:textAlignment w:val="baseline"/>
        <w:rPr>
          <w:rFonts w:ascii="Arial" w:hAnsi="Arial" w:cs="Arial"/>
          <w:color w:val="000000"/>
          <w:sz w:val="22"/>
          <w:szCs w:val="22"/>
          <w:lang w:eastAsia="da-DK"/>
        </w:rPr>
      </w:pPr>
      <w:r w:rsidRPr="00202E10">
        <w:rPr>
          <w:rFonts w:ascii="Arial" w:hAnsi="Arial" w:cs="Arial"/>
          <w:color w:val="000000"/>
          <w:sz w:val="22"/>
          <w:szCs w:val="22"/>
          <w:lang w:eastAsia="da-DK"/>
        </w:rPr>
        <w:t>“Ja når det er nødvendigt af hensyn til patientens helbred og videre behandling. Der kan være tale om patienter der ikke kan varetage deres egne interesser. F.eks. patienter der er syge eller bevidstløse eller på anden måde ude af stand til at tage vare på sig selv.” </w:t>
      </w:r>
    </w:p>
    <w:p w14:paraId="4F31B09D" w14:textId="77777777" w:rsidR="00202E10" w:rsidRPr="00202E10" w:rsidRDefault="00202E10" w:rsidP="00BC6E35">
      <w:pPr>
        <w:numPr>
          <w:ilvl w:val="0"/>
          <w:numId w:val="11"/>
        </w:numPr>
        <w:textAlignment w:val="baseline"/>
        <w:rPr>
          <w:rFonts w:ascii="Arial" w:hAnsi="Arial" w:cs="Arial"/>
          <w:color w:val="000000"/>
          <w:sz w:val="22"/>
          <w:szCs w:val="22"/>
          <w:lang w:eastAsia="da-DK"/>
        </w:rPr>
      </w:pPr>
      <w:r w:rsidRPr="00202E10">
        <w:rPr>
          <w:rFonts w:ascii="Arial" w:hAnsi="Arial" w:cs="Arial"/>
          <w:color w:val="000000"/>
          <w:sz w:val="22"/>
          <w:szCs w:val="22"/>
          <w:lang w:eastAsia="da-DK"/>
        </w:rPr>
        <w:t>Man kan som tandlæge være nødsaget til at videregive journaloplysninger til en anden sundhedsperson, når patienten ikke er i stand til at give samtykke eksempelvis hvis patienten bliver bevidstløs i forbindelse med en klinisk behandling eller får det så skidt, at der må tilkaldes hjælp gennem 112. Her kan det være nødvendigt at informere andre sundhedspersoner om specifikke helbredsmæssige forhold om den pågældende patient. </w:t>
      </w:r>
    </w:p>
    <w:p w14:paraId="40514F4D" w14:textId="5B0FCAD3" w:rsidR="00202E10" w:rsidRPr="00202E10" w:rsidRDefault="00202E10" w:rsidP="00BC6E35">
      <w:pPr>
        <w:numPr>
          <w:ilvl w:val="0"/>
          <w:numId w:val="11"/>
        </w:numPr>
        <w:textAlignment w:val="baseline"/>
        <w:rPr>
          <w:rFonts w:ascii="Arial" w:hAnsi="Arial" w:cs="Arial"/>
          <w:color w:val="000000"/>
          <w:sz w:val="22"/>
          <w:szCs w:val="22"/>
          <w:lang w:eastAsia="da-DK"/>
        </w:rPr>
      </w:pPr>
      <w:r w:rsidRPr="00202E10">
        <w:rPr>
          <w:rFonts w:ascii="Arial" w:hAnsi="Arial" w:cs="Arial"/>
          <w:color w:val="000000"/>
          <w:sz w:val="22"/>
          <w:szCs w:val="22"/>
          <w:lang w:eastAsia="da-DK"/>
        </w:rPr>
        <w:t>Et andet eksempel på en patient der ikke er i stand til at varetage egne interesser kan være et barn som er i ortodontisk behandling hos den kommunale tandpleje, og udviser dårlig compliance samt ytrer utilfredshed med behandlingen og ønsker at afbryde behandlingen. Her kan den pågældende tandlæge videregive informationer om patienten til en anden fagperson (det kan være specialtandlægen som har ansvaret for behandlingen), således specialtandlægen kan kontakte patienten og drøfte yderligere. </w:t>
      </w:r>
    </w:p>
    <w:p w14:paraId="166BD7CC" w14:textId="77777777" w:rsidR="00202E10" w:rsidRDefault="00202E10" w:rsidP="003F05D6">
      <w:pPr>
        <w:autoSpaceDE w:val="0"/>
        <w:autoSpaceDN w:val="0"/>
        <w:adjustRightInd w:val="0"/>
        <w:rPr>
          <w:rFonts w:ascii="Times New Roman" w:hAnsi="Times New Roman" w:cs="Times New Roman"/>
        </w:rPr>
      </w:pPr>
    </w:p>
    <w:p w14:paraId="65031556" w14:textId="6EAF30FC" w:rsidR="003F05D6" w:rsidRPr="003F05D6" w:rsidRDefault="003F05D6" w:rsidP="003F05D6">
      <w:pPr>
        <w:autoSpaceDE w:val="0"/>
        <w:autoSpaceDN w:val="0"/>
        <w:adjustRightInd w:val="0"/>
        <w:rPr>
          <w:rFonts w:ascii="Times New Roman" w:hAnsi="Times New Roman" w:cs="Times New Roman"/>
          <w:b/>
          <w:bCs/>
        </w:rPr>
      </w:pPr>
      <w:r w:rsidRPr="003F05D6">
        <w:rPr>
          <w:rFonts w:ascii="Times New Roman" w:hAnsi="Times New Roman" w:cs="Times New Roman"/>
          <w:b/>
          <w:bCs/>
        </w:rPr>
        <w:t>b. Beskriv en konkret situation hvor en tandlæge må videregive oplysninger om patienter</w:t>
      </w:r>
    </w:p>
    <w:p w14:paraId="42566679" w14:textId="4EF97DDF" w:rsidR="003F05D6" w:rsidRPr="003F05D6" w:rsidRDefault="003F05D6" w:rsidP="003F05D6">
      <w:pPr>
        <w:autoSpaceDE w:val="0"/>
        <w:autoSpaceDN w:val="0"/>
        <w:adjustRightInd w:val="0"/>
        <w:rPr>
          <w:rFonts w:ascii="Times New Roman" w:hAnsi="Times New Roman" w:cs="Times New Roman"/>
          <w:b/>
          <w:bCs/>
        </w:rPr>
      </w:pPr>
      <w:r w:rsidRPr="003F05D6">
        <w:rPr>
          <w:rFonts w:ascii="Times New Roman" w:hAnsi="Times New Roman" w:cs="Times New Roman"/>
          <w:b/>
          <w:bCs/>
        </w:rPr>
        <w:t>til andre end sundhedspersoner uden patientens samtykke</w:t>
      </w:r>
      <w:r>
        <w:rPr>
          <w:rFonts w:ascii="Times New Roman" w:hAnsi="Times New Roman" w:cs="Times New Roman"/>
          <w:b/>
          <w:bCs/>
        </w:rPr>
        <w:t>.</w:t>
      </w:r>
    </w:p>
    <w:p w14:paraId="07A60ED2" w14:textId="77777777" w:rsidR="003F05D6" w:rsidRDefault="003F05D6" w:rsidP="003F05D6">
      <w:pPr>
        <w:autoSpaceDE w:val="0"/>
        <w:autoSpaceDN w:val="0"/>
        <w:adjustRightInd w:val="0"/>
        <w:rPr>
          <w:rFonts w:ascii="Times New Roman" w:hAnsi="Times New Roman" w:cs="Times New Roman"/>
        </w:rPr>
      </w:pPr>
      <w:r>
        <w:rPr>
          <w:rFonts w:ascii="Times New Roman" w:hAnsi="Times New Roman" w:cs="Times New Roman"/>
        </w:rPr>
        <w:t>Et offentligt godkendt akkrediteringsråd skal akkreditere min klinik, og kræver i den</w:t>
      </w:r>
    </w:p>
    <w:p w14:paraId="0893401F" w14:textId="78CF7BDB" w:rsidR="003F05D6" w:rsidRDefault="003F05D6" w:rsidP="003F05D6">
      <w:pPr>
        <w:autoSpaceDE w:val="0"/>
        <w:autoSpaceDN w:val="0"/>
        <w:adjustRightInd w:val="0"/>
        <w:rPr>
          <w:rFonts w:ascii="Times New Roman" w:hAnsi="Times New Roman" w:cs="Times New Roman"/>
        </w:rPr>
      </w:pPr>
      <w:r>
        <w:rPr>
          <w:rFonts w:ascii="Times New Roman" w:hAnsi="Times New Roman" w:cs="Times New Roman"/>
        </w:rPr>
        <w:t xml:space="preserve">forbindelse at jeg </w:t>
      </w:r>
      <w:r w:rsidR="00A32CD7">
        <w:rPr>
          <w:rFonts w:ascii="Times New Roman" w:hAnsi="Times New Roman" w:cs="Times New Roman"/>
        </w:rPr>
        <w:t>udleverer</w:t>
      </w:r>
      <w:r>
        <w:rPr>
          <w:rFonts w:ascii="Times New Roman" w:hAnsi="Times New Roman" w:cs="Times New Roman"/>
        </w:rPr>
        <w:t xml:space="preserve"> journalmateriale på 50 patienter. Dette kan jeg gøre uden disse</w:t>
      </w:r>
    </w:p>
    <w:p w14:paraId="7FD722CF" w14:textId="6223633A" w:rsidR="003F05D6" w:rsidRDefault="003F05D6" w:rsidP="003F05D6">
      <w:pPr>
        <w:rPr>
          <w:rFonts w:ascii="Times New Roman" w:hAnsi="Times New Roman" w:cs="Times New Roman"/>
        </w:rPr>
      </w:pPr>
      <w:r>
        <w:rPr>
          <w:rFonts w:ascii="Times New Roman" w:hAnsi="Times New Roman" w:cs="Times New Roman"/>
        </w:rPr>
        <w:lastRenderedPageBreak/>
        <w:t>patienters samtykke ifølge § 43 stk. 2 afsnit 4 i Sundhedsloven.</w:t>
      </w:r>
    </w:p>
    <w:p w14:paraId="02A29B8A" w14:textId="5AE2B574" w:rsidR="00202E10" w:rsidRPr="00202E10" w:rsidRDefault="00202E10" w:rsidP="00BC6E35">
      <w:pPr>
        <w:numPr>
          <w:ilvl w:val="0"/>
          <w:numId w:val="13"/>
        </w:numPr>
        <w:textAlignment w:val="baseline"/>
        <w:rPr>
          <w:rFonts w:ascii="Arial" w:hAnsi="Arial" w:cs="Arial"/>
          <w:color w:val="000000"/>
          <w:sz w:val="22"/>
          <w:szCs w:val="22"/>
          <w:lang w:eastAsia="da-DK"/>
        </w:rPr>
      </w:pPr>
      <w:r w:rsidRPr="000A1EC5">
        <w:rPr>
          <w:rFonts w:ascii="Arial" w:hAnsi="Arial" w:cs="Arial"/>
          <w:b/>
          <w:bCs/>
          <w:color w:val="000000"/>
          <w:sz w:val="22"/>
          <w:szCs w:val="22"/>
          <w:lang w:eastAsia="da-DK"/>
        </w:rPr>
        <w:t>Tandlægen skal videregive oplysninger til eksempelvis myndigheder, hvis oplysningerne skal anvendes i en politimæssig efterforskningssag om den pågældende patient - i sådan en situation, kan tandlægen videregive oplysninger uden patientens samtykke.</w:t>
      </w:r>
      <w:r w:rsidRPr="000A1EC5">
        <w:rPr>
          <w:rFonts w:ascii="Arial" w:hAnsi="Arial" w:cs="Arial"/>
          <w:color w:val="000000"/>
          <w:sz w:val="22"/>
          <w:szCs w:val="22"/>
          <w:lang w:eastAsia="da-DK"/>
        </w:rPr>
        <w:t> </w:t>
      </w:r>
    </w:p>
    <w:p w14:paraId="3BAD85DD" w14:textId="4ACF72D3" w:rsidR="00EF3840" w:rsidRDefault="00EF3840" w:rsidP="00EF3840"/>
    <w:p w14:paraId="1607A9A9" w14:textId="3FFBB492" w:rsidR="00A32CD7" w:rsidRPr="00A32CD7" w:rsidRDefault="00A32CD7" w:rsidP="00A32CD7">
      <w:pPr>
        <w:autoSpaceDE w:val="0"/>
        <w:autoSpaceDN w:val="0"/>
        <w:adjustRightInd w:val="0"/>
        <w:rPr>
          <w:rFonts w:ascii="Times New Roman" w:hAnsi="Times New Roman" w:cs="Times New Roman"/>
          <w:b/>
          <w:bCs/>
        </w:rPr>
      </w:pPr>
      <w:r w:rsidRPr="00A32CD7">
        <w:rPr>
          <w:rFonts w:ascii="Times New Roman" w:hAnsi="Times New Roman" w:cs="Times New Roman"/>
          <w:b/>
          <w:bCs/>
        </w:rPr>
        <w:t>Opgave 5</w:t>
      </w:r>
    </w:p>
    <w:p w14:paraId="3F048738" w14:textId="77777777" w:rsidR="00A32CD7" w:rsidRPr="00A32CD7" w:rsidRDefault="00A32CD7" w:rsidP="00A32CD7">
      <w:pPr>
        <w:autoSpaceDE w:val="0"/>
        <w:autoSpaceDN w:val="0"/>
        <w:adjustRightInd w:val="0"/>
        <w:rPr>
          <w:rFonts w:ascii="Times New Roman" w:hAnsi="Times New Roman" w:cs="Times New Roman"/>
          <w:b/>
          <w:bCs/>
        </w:rPr>
      </w:pPr>
      <w:r w:rsidRPr="00A32CD7">
        <w:rPr>
          <w:rFonts w:ascii="Times New Roman" w:hAnsi="Times New Roman" w:cs="Times New Roman"/>
          <w:b/>
          <w:bCs/>
        </w:rPr>
        <w:t>I overenskomsten mellem Tandlægeforeningen og Danske Regioner, der indeholder vilkårene</w:t>
      </w:r>
    </w:p>
    <w:p w14:paraId="2BC44C7B" w14:textId="77777777" w:rsidR="00A32CD7" w:rsidRPr="00A32CD7" w:rsidRDefault="00A32CD7" w:rsidP="00A32CD7">
      <w:pPr>
        <w:autoSpaceDE w:val="0"/>
        <w:autoSpaceDN w:val="0"/>
        <w:adjustRightInd w:val="0"/>
        <w:rPr>
          <w:rFonts w:ascii="Times New Roman" w:hAnsi="Times New Roman" w:cs="Times New Roman"/>
          <w:b/>
          <w:bCs/>
        </w:rPr>
      </w:pPr>
      <w:r w:rsidRPr="00A32CD7">
        <w:rPr>
          <w:rFonts w:ascii="Times New Roman" w:hAnsi="Times New Roman" w:cs="Times New Roman"/>
          <w:b/>
          <w:bCs/>
        </w:rPr>
        <w:t>for tandpleje til den voksne danske befolkning, står der under ydelsen ”Status-undersøgelse”,</w:t>
      </w:r>
    </w:p>
    <w:p w14:paraId="24B6DC0F" w14:textId="77777777" w:rsidR="00A32CD7" w:rsidRPr="00A32CD7" w:rsidRDefault="00A32CD7" w:rsidP="00A32CD7">
      <w:pPr>
        <w:autoSpaceDE w:val="0"/>
        <w:autoSpaceDN w:val="0"/>
        <w:adjustRightInd w:val="0"/>
        <w:rPr>
          <w:rFonts w:ascii="Times New Roman" w:hAnsi="Times New Roman" w:cs="Times New Roman"/>
          <w:b/>
          <w:bCs/>
        </w:rPr>
      </w:pPr>
      <w:r w:rsidRPr="00A32CD7">
        <w:rPr>
          <w:rFonts w:ascii="Times New Roman" w:hAnsi="Times New Roman" w:cs="Times New Roman"/>
          <w:b/>
          <w:bCs/>
        </w:rPr>
        <w:t>at den blandt andet skal indeholde: ”Undersøgelse af tænder, parodontium, mund,</w:t>
      </w:r>
    </w:p>
    <w:p w14:paraId="1624E8F8" w14:textId="77777777" w:rsidR="00A32CD7" w:rsidRPr="00A32CD7" w:rsidRDefault="00A32CD7" w:rsidP="00A32CD7">
      <w:pPr>
        <w:autoSpaceDE w:val="0"/>
        <w:autoSpaceDN w:val="0"/>
        <w:adjustRightInd w:val="0"/>
        <w:rPr>
          <w:rFonts w:ascii="Times New Roman" w:hAnsi="Times New Roman" w:cs="Times New Roman"/>
          <w:b/>
          <w:bCs/>
        </w:rPr>
      </w:pPr>
      <w:r w:rsidRPr="00A32CD7">
        <w:rPr>
          <w:rFonts w:ascii="Times New Roman" w:hAnsi="Times New Roman" w:cs="Times New Roman"/>
          <w:b/>
          <w:bCs/>
        </w:rPr>
        <w:t>slimhinder, tunge og kæber.”</w:t>
      </w:r>
    </w:p>
    <w:p w14:paraId="210A2A71" w14:textId="77777777" w:rsidR="00A32CD7" w:rsidRPr="00A32CD7" w:rsidRDefault="00A32CD7" w:rsidP="00A32CD7">
      <w:pPr>
        <w:autoSpaceDE w:val="0"/>
        <w:autoSpaceDN w:val="0"/>
        <w:adjustRightInd w:val="0"/>
        <w:rPr>
          <w:rFonts w:ascii="Times New Roman" w:hAnsi="Times New Roman" w:cs="Times New Roman"/>
          <w:b/>
          <w:bCs/>
        </w:rPr>
      </w:pPr>
      <w:r w:rsidRPr="00A32CD7">
        <w:rPr>
          <w:rFonts w:ascii="Times New Roman" w:hAnsi="Times New Roman" w:cs="Times New Roman"/>
          <w:b/>
          <w:bCs/>
        </w:rPr>
        <w:t>Du undersøger en patient, du ikke har mødt før, og patienten undrer sig undervejs i</w:t>
      </w:r>
    </w:p>
    <w:p w14:paraId="1E0AFB4F" w14:textId="77777777" w:rsidR="00A32CD7" w:rsidRPr="00A32CD7" w:rsidRDefault="00A32CD7" w:rsidP="00A32CD7">
      <w:pPr>
        <w:autoSpaceDE w:val="0"/>
        <w:autoSpaceDN w:val="0"/>
        <w:adjustRightInd w:val="0"/>
        <w:rPr>
          <w:rFonts w:ascii="Times New Roman" w:hAnsi="Times New Roman" w:cs="Times New Roman"/>
          <w:b/>
          <w:bCs/>
        </w:rPr>
      </w:pPr>
      <w:r w:rsidRPr="00A32CD7">
        <w:rPr>
          <w:rFonts w:ascii="Times New Roman" w:hAnsi="Times New Roman" w:cs="Times New Roman"/>
          <w:b/>
          <w:bCs/>
        </w:rPr>
        <w:t>undersøgelsen over, at du beder ham/hende om at række tungen ud, og over at du inspicerer</w:t>
      </w:r>
    </w:p>
    <w:p w14:paraId="2657B967" w14:textId="77777777" w:rsidR="00A32CD7" w:rsidRPr="00A32CD7" w:rsidRDefault="00A32CD7" w:rsidP="00A32CD7">
      <w:pPr>
        <w:autoSpaceDE w:val="0"/>
        <w:autoSpaceDN w:val="0"/>
        <w:adjustRightInd w:val="0"/>
        <w:rPr>
          <w:rFonts w:ascii="Times New Roman" w:hAnsi="Times New Roman" w:cs="Times New Roman"/>
          <w:b/>
          <w:bCs/>
        </w:rPr>
      </w:pPr>
      <w:r w:rsidRPr="00A32CD7">
        <w:rPr>
          <w:rFonts w:ascii="Times New Roman" w:hAnsi="Times New Roman" w:cs="Times New Roman"/>
          <w:b/>
          <w:bCs/>
        </w:rPr>
        <w:t>slimhinder ved at trække ud i kinder og læber. Patienten spørger, hvorfor du gør det.</w:t>
      </w:r>
    </w:p>
    <w:p w14:paraId="7A274806" w14:textId="77777777" w:rsidR="00A32CD7" w:rsidRDefault="00A32CD7" w:rsidP="00A32CD7">
      <w:pPr>
        <w:autoSpaceDE w:val="0"/>
        <w:autoSpaceDN w:val="0"/>
        <w:adjustRightInd w:val="0"/>
        <w:rPr>
          <w:rFonts w:ascii="Times New Roman" w:hAnsi="Times New Roman" w:cs="Times New Roman"/>
          <w:b/>
          <w:bCs/>
        </w:rPr>
      </w:pPr>
    </w:p>
    <w:p w14:paraId="0E7064A3" w14:textId="6BCB87D8" w:rsidR="00A32CD7" w:rsidRPr="00A32CD7" w:rsidRDefault="00A32CD7" w:rsidP="00A32CD7">
      <w:pPr>
        <w:autoSpaceDE w:val="0"/>
        <w:autoSpaceDN w:val="0"/>
        <w:adjustRightInd w:val="0"/>
        <w:rPr>
          <w:rFonts w:ascii="Times New Roman" w:hAnsi="Times New Roman" w:cs="Times New Roman"/>
          <w:b/>
          <w:bCs/>
        </w:rPr>
      </w:pPr>
      <w:r w:rsidRPr="00A32CD7">
        <w:rPr>
          <w:rFonts w:ascii="Times New Roman" w:hAnsi="Times New Roman" w:cs="Times New Roman"/>
          <w:b/>
          <w:bCs/>
        </w:rPr>
        <w:t>a) Skriv i taleform (som om du tiltaler patienten) dit svar til patienten.</w:t>
      </w:r>
    </w:p>
    <w:p w14:paraId="08D167E2" w14:textId="77777777" w:rsidR="00A32CD7" w:rsidRDefault="00A32CD7" w:rsidP="00A32CD7">
      <w:pPr>
        <w:autoSpaceDE w:val="0"/>
        <w:autoSpaceDN w:val="0"/>
        <w:adjustRightInd w:val="0"/>
        <w:rPr>
          <w:rFonts w:ascii="Times New Roman" w:hAnsi="Times New Roman" w:cs="Times New Roman"/>
        </w:rPr>
      </w:pPr>
      <w:r>
        <w:rPr>
          <w:rFonts w:ascii="Times New Roman" w:hAnsi="Times New Roman" w:cs="Times New Roman"/>
        </w:rPr>
        <w:t>”Når vi gennemfører en status-undersøgelse, er vi gennem vores overenskomst forpligtiget</w:t>
      </w:r>
    </w:p>
    <w:p w14:paraId="648AF216" w14:textId="77777777" w:rsidR="00A32CD7" w:rsidRDefault="00A32CD7" w:rsidP="00A32CD7">
      <w:pPr>
        <w:autoSpaceDE w:val="0"/>
        <w:autoSpaceDN w:val="0"/>
        <w:adjustRightInd w:val="0"/>
        <w:rPr>
          <w:rFonts w:ascii="Times New Roman" w:hAnsi="Times New Roman" w:cs="Times New Roman"/>
        </w:rPr>
      </w:pPr>
      <w:r>
        <w:rPr>
          <w:rFonts w:ascii="Times New Roman" w:hAnsi="Times New Roman" w:cs="Times New Roman"/>
        </w:rPr>
        <w:t>til ikke kun at undersøge tænderne, men også dit tandkød, dine slimhinder, din tunge, dine</w:t>
      </w:r>
    </w:p>
    <w:p w14:paraId="41761D8B" w14:textId="77777777" w:rsidR="00A32CD7" w:rsidRDefault="00A32CD7" w:rsidP="00A32CD7">
      <w:pPr>
        <w:autoSpaceDE w:val="0"/>
        <w:autoSpaceDN w:val="0"/>
        <w:adjustRightInd w:val="0"/>
        <w:rPr>
          <w:rFonts w:ascii="Times New Roman" w:hAnsi="Times New Roman" w:cs="Times New Roman"/>
        </w:rPr>
      </w:pPr>
      <w:r>
        <w:rPr>
          <w:rFonts w:ascii="Times New Roman" w:hAnsi="Times New Roman" w:cs="Times New Roman"/>
        </w:rPr>
        <w:t>kæber og din mund generelt. En slimhindeundersøgelse gennemfører vi på alle patienter og</w:t>
      </w:r>
    </w:p>
    <w:p w14:paraId="6B583862" w14:textId="77777777" w:rsidR="00A32CD7" w:rsidRDefault="00A32CD7" w:rsidP="00A32CD7">
      <w:pPr>
        <w:autoSpaceDE w:val="0"/>
        <w:autoSpaceDN w:val="0"/>
        <w:adjustRightInd w:val="0"/>
        <w:rPr>
          <w:rFonts w:ascii="Times New Roman" w:hAnsi="Times New Roman" w:cs="Times New Roman"/>
        </w:rPr>
      </w:pPr>
      <w:r>
        <w:rPr>
          <w:rFonts w:ascii="Times New Roman" w:hAnsi="Times New Roman" w:cs="Times New Roman"/>
        </w:rPr>
        <w:t>det er et rent rutinetjek. Det er ikke noget som du afkræves ekstra betaling for, og rent</w:t>
      </w:r>
    </w:p>
    <w:p w14:paraId="3277EE1B" w14:textId="77777777" w:rsidR="00A32CD7" w:rsidRDefault="00A32CD7" w:rsidP="00A32CD7">
      <w:pPr>
        <w:autoSpaceDE w:val="0"/>
        <w:autoSpaceDN w:val="0"/>
        <w:adjustRightInd w:val="0"/>
        <w:rPr>
          <w:rFonts w:ascii="Times New Roman" w:hAnsi="Times New Roman" w:cs="Times New Roman"/>
        </w:rPr>
      </w:pPr>
      <w:r>
        <w:rPr>
          <w:rFonts w:ascii="Times New Roman" w:hAnsi="Times New Roman" w:cs="Times New Roman"/>
        </w:rPr>
        <w:t>sygdomsmæssigt har du har ingen grund til at være unødigt bekymret”</w:t>
      </w:r>
    </w:p>
    <w:p w14:paraId="55D45E65" w14:textId="77777777" w:rsidR="00A32CD7" w:rsidRDefault="00A32CD7" w:rsidP="00A32CD7">
      <w:pPr>
        <w:autoSpaceDE w:val="0"/>
        <w:autoSpaceDN w:val="0"/>
        <w:adjustRightInd w:val="0"/>
        <w:rPr>
          <w:rFonts w:ascii="Times New Roman" w:hAnsi="Times New Roman" w:cs="Times New Roman"/>
          <w:b/>
          <w:bCs/>
        </w:rPr>
      </w:pPr>
    </w:p>
    <w:p w14:paraId="3DF647DE" w14:textId="295C5277" w:rsidR="00A32CD7" w:rsidRPr="00A32CD7" w:rsidRDefault="00A32CD7" w:rsidP="00A32CD7">
      <w:pPr>
        <w:autoSpaceDE w:val="0"/>
        <w:autoSpaceDN w:val="0"/>
        <w:adjustRightInd w:val="0"/>
        <w:rPr>
          <w:rFonts w:ascii="Times New Roman" w:hAnsi="Times New Roman" w:cs="Times New Roman"/>
          <w:b/>
          <w:bCs/>
        </w:rPr>
      </w:pPr>
      <w:r w:rsidRPr="00A32CD7">
        <w:rPr>
          <w:rFonts w:ascii="Times New Roman" w:hAnsi="Times New Roman" w:cs="Times New Roman"/>
          <w:b/>
          <w:bCs/>
        </w:rPr>
        <w:t>Efterfølgende taler du med et par kollegaer på jeres klinik om hændelsen. Der er delte</w:t>
      </w:r>
    </w:p>
    <w:p w14:paraId="2C2FE31F" w14:textId="77777777" w:rsidR="00A32CD7" w:rsidRPr="00A32CD7" w:rsidRDefault="00A32CD7" w:rsidP="00A32CD7">
      <w:pPr>
        <w:autoSpaceDE w:val="0"/>
        <w:autoSpaceDN w:val="0"/>
        <w:adjustRightInd w:val="0"/>
        <w:rPr>
          <w:rFonts w:ascii="Times New Roman" w:hAnsi="Times New Roman" w:cs="Times New Roman"/>
          <w:b/>
          <w:bCs/>
        </w:rPr>
      </w:pPr>
      <w:r w:rsidRPr="00A32CD7">
        <w:rPr>
          <w:rFonts w:ascii="Times New Roman" w:hAnsi="Times New Roman" w:cs="Times New Roman"/>
          <w:b/>
          <w:bCs/>
        </w:rPr>
        <w:t>meninger om, hvordan den beskrevne situation håndteres mest hensigtsmæssigt, og i hvor høj</w:t>
      </w:r>
    </w:p>
    <w:p w14:paraId="4428DD13" w14:textId="77777777" w:rsidR="00A32CD7" w:rsidRPr="00A32CD7" w:rsidRDefault="00A32CD7" w:rsidP="00A32CD7">
      <w:pPr>
        <w:autoSpaceDE w:val="0"/>
        <w:autoSpaceDN w:val="0"/>
        <w:adjustRightInd w:val="0"/>
        <w:rPr>
          <w:rFonts w:ascii="Times New Roman" w:hAnsi="Times New Roman" w:cs="Times New Roman"/>
          <w:b/>
          <w:bCs/>
        </w:rPr>
      </w:pPr>
      <w:r w:rsidRPr="00A32CD7">
        <w:rPr>
          <w:rFonts w:ascii="Times New Roman" w:hAnsi="Times New Roman" w:cs="Times New Roman"/>
          <w:b/>
          <w:bCs/>
        </w:rPr>
        <w:t>grad patienterne bør informeres om slimhinde undersøgelsen.</w:t>
      </w:r>
    </w:p>
    <w:p w14:paraId="798DBF2F" w14:textId="77777777" w:rsidR="00A32CD7" w:rsidRDefault="00A32CD7" w:rsidP="00A32CD7">
      <w:pPr>
        <w:autoSpaceDE w:val="0"/>
        <w:autoSpaceDN w:val="0"/>
        <w:adjustRightInd w:val="0"/>
        <w:rPr>
          <w:rFonts w:ascii="Times New Roman" w:hAnsi="Times New Roman" w:cs="Times New Roman"/>
        </w:rPr>
      </w:pPr>
    </w:p>
    <w:p w14:paraId="6EB6004F" w14:textId="364B15BD" w:rsidR="00A32CD7" w:rsidRPr="00A32CD7" w:rsidRDefault="00A32CD7" w:rsidP="00A32CD7">
      <w:pPr>
        <w:autoSpaceDE w:val="0"/>
        <w:autoSpaceDN w:val="0"/>
        <w:adjustRightInd w:val="0"/>
        <w:rPr>
          <w:rFonts w:ascii="Times New Roman" w:hAnsi="Times New Roman" w:cs="Times New Roman"/>
          <w:b/>
          <w:bCs/>
        </w:rPr>
      </w:pPr>
      <w:r w:rsidRPr="00A32CD7">
        <w:rPr>
          <w:rFonts w:ascii="Times New Roman" w:hAnsi="Times New Roman" w:cs="Times New Roman"/>
          <w:b/>
          <w:bCs/>
        </w:rPr>
        <w:t>b) Beskriv og argumenter for hvordan du vil håndtere patient-information i forhold til</w:t>
      </w:r>
    </w:p>
    <w:p w14:paraId="5736D1CE" w14:textId="77777777" w:rsidR="00A32CD7" w:rsidRPr="00A32CD7" w:rsidRDefault="00A32CD7" w:rsidP="00A32CD7">
      <w:pPr>
        <w:autoSpaceDE w:val="0"/>
        <w:autoSpaceDN w:val="0"/>
        <w:adjustRightInd w:val="0"/>
        <w:rPr>
          <w:rFonts w:ascii="Times New Roman" w:hAnsi="Times New Roman" w:cs="Times New Roman"/>
          <w:b/>
          <w:bCs/>
        </w:rPr>
      </w:pPr>
      <w:r w:rsidRPr="00A32CD7">
        <w:rPr>
          <w:rFonts w:ascii="Times New Roman" w:hAnsi="Times New Roman" w:cs="Times New Roman"/>
          <w:b/>
          <w:bCs/>
        </w:rPr>
        <w:t>slimhinde undersøgelser.</w:t>
      </w:r>
    </w:p>
    <w:p w14:paraId="6D1BB675" w14:textId="77777777" w:rsidR="00A32CD7" w:rsidRDefault="00A32CD7" w:rsidP="00A32CD7">
      <w:pPr>
        <w:autoSpaceDE w:val="0"/>
        <w:autoSpaceDN w:val="0"/>
        <w:adjustRightInd w:val="0"/>
        <w:rPr>
          <w:rFonts w:ascii="Times New Roman" w:hAnsi="Times New Roman" w:cs="Times New Roman"/>
        </w:rPr>
      </w:pPr>
      <w:r>
        <w:rPr>
          <w:rFonts w:ascii="Times New Roman" w:hAnsi="Times New Roman" w:cs="Times New Roman"/>
        </w:rPr>
        <w:t>Jeg vil grundlæggende oplyse alle patienter om hvad jeg gør og hvad der ligger til grund for</w:t>
      </w:r>
    </w:p>
    <w:p w14:paraId="5B33928D" w14:textId="77777777" w:rsidR="00A32CD7" w:rsidRDefault="00A32CD7" w:rsidP="00A32CD7">
      <w:pPr>
        <w:autoSpaceDE w:val="0"/>
        <w:autoSpaceDN w:val="0"/>
        <w:adjustRightInd w:val="0"/>
        <w:rPr>
          <w:rFonts w:ascii="Times New Roman" w:hAnsi="Times New Roman" w:cs="Times New Roman"/>
        </w:rPr>
      </w:pPr>
      <w:r>
        <w:rPr>
          <w:rFonts w:ascii="Times New Roman" w:hAnsi="Times New Roman" w:cs="Times New Roman"/>
        </w:rPr>
        <w:t>dette. Rent praktisk forestiller jeg mig, at jeg løbende under undersøgelsen forklarer at jeg</w:t>
      </w:r>
    </w:p>
    <w:p w14:paraId="648A025D" w14:textId="578E10E3" w:rsidR="00A32CD7" w:rsidRDefault="00A32CD7" w:rsidP="00A32CD7">
      <w:pPr>
        <w:autoSpaceDE w:val="0"/>
        <w:autoSpaceDN w:val="0"/>
        <w:adjustRightInd w:val="0"/>
        <w:rPr>
          <w:rFonts w:ascii="Times New Roman" w:hAnsi="Times New Roman" w:cs="Times New Roman"/>
        </w:rPr>
      </w:pPr>
      <w:r>
        <w:rPr>
          <w:rFonts w:ascii="Times New Roman" w:hAnsi="Times New Roman" w:cs="Times New Roman"/>
        </w:rPr>
        <w:t>nu inspicerer slimhinderne, mens jeg holder ud i kinderne med mundspejlet, og forklarer at</w:t>
      </w:r>
    </w:p>
    <w:p w14:paraId="1D898D24" w14:textId="77777777" w:rsidR="00A32CD7" w:rsidRDefault="00A32CD7" w:rsidP="00A32CD7">
      <w:pPr>
        <w:autoSpaceDE w:val="0"/>
        <w:autoSpaceDN w:val="0"/>
        <w:adjustRightInd w:val="0"/>
        <w:rPr>
          <w:rFonts w:ascii="Times New Roman" w:hAnsi="Times New Roman" w:cs="Times New Roman"/>
        </w:rPr>
      </w:pPr>
      <w:r>
        <w:rPr>
          <w:rFonts w:ascii="Times New Roman" w:hAnsi="Times New Roman" w:cs="Times New Roman"/>
        </w:rPr>
        <w:t>jeg ser efter om alt ser ud som det skal.</w:t>
      </w:r>
    </w:p>
    <w:p w14:paraId="40F8725F" w14:textId="77777777" w:rsidR="00A32CD7" w:rsidRDefault="00A32CD7" w:rsidP="00A32CD7">
      <w:pPr>
        <w:autoSpaceDE w:val="0"/>
        <w:autoSpaceDN w:val="0"/>
        <w:adjustRightInd w:val="0"/>
        <w:rPr>
          <w:rFonts w:ascii="Times New Roman" w:hAnsi="Times New Roman" w:cs="Times New Roman"/>
        </w:rPr>
      </w:pPr>
      <w:r>
        <w:rPr>
          <w:rFonts w:ascii="Times New Roman" w:hAnsi="Times New Roman" w:cs="Times New Roman"/>
        </w:rPr>
        <w:t>Jeg vælger denne fremgangsmåde ud fra princippet om at patienten skal have fyldestgørende</w:t>
      </w:r>
    </w:p>
    <w:p w14:paraId="16488D9E" w14:textId="77777777" w:rsidR="00A32CD7" w:rsidRDefault="00A32CD7" w:rsidP="00A32CD7">
      <w:pPr>
        <w:autoSpaceDE w:val="0"/>
        <w:autoSpaceDN w:val="0"/>
        <w:adjustRightInd w:val="0"/>
        <w:rPr>
          <w:rFonts w:ascii="Times New Roman" w:hAnsi="Times New Roman" w:cs="Times New Roman"/>
        </w:rPr>
      </w:pPr>
      <w:r>
        <w:rPr>
          <w:rFonts w:ascii="Times New Roman" w:hAnsi="Times New Roman" w:cs="Times New Roman"/>
        </w:rPr>
        <w:t>information om hvilken undersøgelse og behandlinger jeg foretager.</w:t>
      </w:r>
    </w:p>
    <w:p w14:paraId="7E0538AD" w14:textId="77777777" w:rsidR="00A32CD7" w:rsidRDefault="00A32CD7" w:rsidP="00A32CD7">
      <w:pPr>
        <w:autoSpaceDE w:val="0"/>
        <w:autoSpaceDN w:val="0"/>
        <w:adjustRightInd w:val="0"/>
        <w:rPr>
          <w:rFonts w:ascii="Times New Roman" w:hAnsi="Times New Roman" w:cs="Times New Roman"/>
          <w:b/>
          <w:bCs/>
        </w:rPr>
      </w:pPr>
    </w:p>
    <w:p w14:paraId="786D9779" w14:textId="40B86B9D" w:rsidR="00A32CD7" w:rsidRPr="00A32CD7" w:rsidRDefault="00A32CD7" w:rsidP="00A32CD7">
      <w:pPr>
        <w:autoSpaceDE w:val="0"/>
        <w:autoSpaceDN w:val="0"/>
        <w:adjustRightInd w:val="0"/>
        <w:rPr>
          <w:rFonts w:ascii="Times New Roman" w:hAnsi="Times New Roman" w:cs="Times New Roman"/>
          <w:b/>
          <w:bCs/>
        </w:rPr>
      </w:pPr>
      <w:r w:rsidRPr="00A32CD7">
        <w:rPr>
          <w:rFonts w:ascii="Times New Roman" w:hAnsi="Times New Roman" w:cs="Times New Roman"/>
          <w:b/>
          <w:bCs/>
        </w:rPr>
        <w:t>Nogle dage efter oplever du, at en anden patient, som fra start af din status-undersøgelse</w:t>
      </w:r>
    </w:p>
    <w:p w14:paraId="1F58FC30" w14:textId="77777777" w:rsidR="00A32CD7" w:rsidRPr="00A32CD7" w:rsidRDefault="00A32CD7" w:rsidP="00A32CD7">
      <w:pPr>
        <w:autoSpaceDE w:val="0"/>
        <w:autoSpaceDN w:val="0"/>
        <w:adjustRightInd w:val="0"/>
        <w:rPr>
          <w:rFonts w:ascii="Times New Roman" w:hAnsi="Times New Roman" w:cs="Times New Roman"/>
          <w:b/>
          <w:bCs/>
        </w:rPr>
      </w:pPr>
      <w:r w:rsidRPr="00A32CD7">
        <w:rPr>
          <w:rFonts w:ascii="Times New Roman" w:hAnsi="Times New Roman" w:cs="Times New Roman"/>
          <w:b/>
          <w:bCs/>
        </w:rPr>
        <w:t>frabeder sig, at du undersøger for slimhindeforandringer. Patienten begrunder dette med at</w:t>
      </w:r>
    </w:p>
    <w:p w14:paraId="33CF8166" w14:textId="77777777" w:rsidR="00A32CD7" w:rsidRPr="00A32CD7" w:rsidRDefault="00A32CD7" w:rsidP="00A32CD7">
      <w:pPr>
        <w:autoSpaceDE w:val="0"/>
        <w:autoSpaceDN w:val="0"/>
        <w:adjustRightInd w:val="0"/>
        <w:rPr>
          <w:rFonts w:ascii="Times New Roman" w:hAnsi="Times New Roman" w:cs="Times New Roman"/>
          <w:b/>
          <w:bCs/>
        </w:rPr>
      </w:pPr>
      <w:r w:rsidRPr="00A32CD7">
        <w:rPr>
          <w:rFonts w:ascii="Times New Roman" w:hAnsi="Times New Roman" w:cs="Times New Roman"/>
          <w:b/>
          <w:bCs/>
        </w:rPr>
        <w:t>have oplevet et henvisningsforløb som ubehageligt, for nogle år siden.</w:t>
      </w:r>
    </w:p>
    <w:p w14:paraId="0278E079" w14:textId="77777777" w:rsidR="00A32CD7" w:rsidRDefault="00A32CD7" w:rsidP="00A32CD7">
      <w:pPr>
        <w:autoSpaceDE w:val="0"/>
        <w:autoSpaceDN w:val="0"/>
        <w:adjustRightInd w:val="0"/>
        <w:rPr>
          <w:rFonts w:ascii="Times New Roman" w:hAnsi="Times New Roman" w:cs="Times New Roman"/>
        </w:rPr>
      </w:pPr>
    </w:p>
    <w:p w14:paraId="3AA3F63B" w14:textId="002ABBF2" w:rsidR="00A32CD7" w:rsidRPr="00A32CD7" w:rsidRDefault="00A32CD7" w:rsidP="00A32CD7">
      <w:pPr>
        <w:autoSpaceDE w:val="0"/>
        <w:autoSpaceDN w:val="0"/>
        <w:adjustRightInd w:val="0"/>
        <w:rPr>
          <w:rFonts w:ascii="Times New Roman" w:hAnsi="Times New Roman" w:cs="Times New Roman"/>
          <w:b/>
          <w:bCs/>
        </w:rPr>
      </w:pPr>
      <w:r w:rsidRPr="00A32CD7">
        <w:rPr>
          <w:rFonts w:ascii="Times New Roman" w:hAnsi="Times New Roman" w:cs="Times New Roman"/>
          <w:b/>
          <w:bCs/>
        </w:rPr>
        <w:t>c) Redegør for hvordan du vil forholde dig til dette ønske fra patienten og argumenter</w:t>
      </w:r>
    </w:p>
    <w:p w14:paraId="3F29F68C" w14:textId="688E8FC3" w:rsidR="00A32CD7" w:rsidRPr="00A32CD7" w:rsidRDefault="00A32CD7" w:rsidP="00A32CD7">
      <w:pPr>
        <w:autoSpaceDE w:val="0"/>
        <w:autoSpaceDN w:val="0"/>
        <w:adjustRightInd w:val="0"/>
        <w:rPr>
          <w:rFonts w:ascii="Times New Roman" w:hAnsi="Times New Roman" w:cs="Times New Roman"/>
          <w:b/>
          <w:bCs/>
        </w:rPr>
      </w:pPr>
      <w:r w:rsidRPr="00A32CD7">
        <w:rPr>
          <w:rFonts w:ascii="Times New Roman" w:hAnsi="Times New Roman" w:cs="Times New Roman"/>
          <w:b/>
          <w:bCs/>
        </w:rPr>
        <w:t>for din beslutning</w:t>
      </w:r>
      <w:r>
        <w:rPr>
          <w:rFonts w:ascii="Times New Roman" w:hAnsi="Times New Roman" w:cs="Times New Roman"/>
          <w:b/>
          <w:bCs/>
        </w:rPr>
        <w:t>.</w:t>
      </w:r>
    </w:p>
    <w:p w14:paraId="47E42CC7" w14:textId="77777777" w:rsidR="00A32CD7" w:rsidRDefault="00A32CD7" w:rsidP="00A32CD7">
      <w:pPr>
        <w:autoSpaceDE w:val="0"/>
        <w:autoSpaceDN w:val="0"/>
        <w:adjustRightInd w:val="0"/>
        <w:rPr>
          <w:rFonts w:ascii="Times New Roman" w:hAnsi="Times New Roman" w:cs="Times New Roman"/>
        </w:rPr>
      </w:pPr>
      <w:r>
        <w:rPr>
          <w:rFonts w:ascii="Times New Roman" w:hAnsi="Times New Roman" w:cs="Times New Roman"/>
        </w:rPr>
        <w:t>Patienten som ikke er sindssyge og ikke er til fare for andre eller dem selv, kan til enhver tid</w:t>
      </w:r>
    </w:p>
    <w:p w14:paraId="1796B8EB" w14:textId="77777777" w:rsidR="00A32CD7" w:rsidRDefault="00A32CD7" w:rsidP="00A32CD7">
      <w:pPr>
        <w:autoSpaceDE w:val="0"/>
        <w:autoSpaceDN w:val="0"/>
        <w:adjustRightInd w:val="0"/>
        <w:rPr>
          <w:rFonts w:ascii="Times New Roman" w:hAnsi="Times New Roman" w:cs="Times New Roman"/>
        </w:rPr>
      </w:pPr>
      <w:r>
        <w:rPr>
          <w:rFonts w:ascii="Times New Roman" w:hAnsi="Times New Roman" w:cs="Times New Roman"/>
        </w:rPr>
        <w:t>frabeder sig undersøgelse og behandling. Jeg vil dog argumentere over for patienten for</w:t>
      </w:r>
    </w:p>
    <w:p w14:paraId="0C40D50F" w14:textId="77777777" w:rsidR="00A32CD7" w:rsidRDefault="00A32CD7" w:rsidP="00A32CD7">
      <w:pPr>
        <w:autoSpaceDE w:val="0"/>
        <w:autoSpaceDN w:val="0"/>
        <w:adjustRightInd w:val="0"/>
        <w:rPr>
          <w:rFonts w:ascii="Times New Roman" w:hAnsi="Times New Roman" w:cs="Times New Roman"/>
        </w:rPr>
      </w:pPr>
      <w:r>
        <w:rPr>
          <w:rFonts w:ascii="Times New Roman" w:hAnsi="Times New Roman" w:cs="Times New Roman"/>
        </w:rPr>
        <w:t>vigtigheden af en slimhindeundersøgelse, hvis dette ikke er med til at overbevise patienten</w:t>
      </w:r>
    </w:p>
    <w:p w14:paraId="2E3A5114" w14:textId="77777777" w:rsidR="00A32CD7" w:rsidRDefault="00A32CD7" w:rsidP="00A32CD7">
      <w:pPr>
        <w:autoSpaceDE w:val="0"/>
        <w:autoSpaceDN w:val="0"/>
        <w:adjustRightInd w:val="0"/>
        <w:rPr>
          <w:rFonts w:ascii="Times New Roman" w:hAnsi="Times New Roman" w:cs="Times New Roman"/>
        </w:rPr>
      </w:pPr>
      <w:r>
        <w:rPr>
          <w:rFonts w:ascii="Times New Roman" w:hAnsi="Times New Roman" w:cs="Times New Roman"/>
        </w:rPr>
        <w:t>vil jeg informere om konsekvenser for fravalget af undersøgelsen. Derved har patienten på</w:t>
      </w:r>
    </w:p>
    <w:p w14:paraId="0E4541B0" w14:textId="77777777" w:rsidR="00A32CD7" w:rsidRDefault="00A32CD7" w:rsidP="00A32CD7">
      <w:pPr>
        <w:autoSpaceDE w:val="0"/>
        <w:autoSpaceDN w:val="0"/>
        <w:adjustRightInd w:val="0"/>
        <w:rPr>
          <w:rFonts w:ascii="Times New Roman" w:hAnsi="Times New Roman" w:cs="Times New Roman"/>
        </w:rPr>
      </w:pPr>
      <w:r>
        <w:rPr>
          <w:rFonts w:ascii="Times New Roman" w:hAnsi="Times New Roman" w:cs="Times New Roman"/>
        </w:rPr>
        <w:t>et oplyst grundlag taget stilling.</w:t>
      </w:r>
    </w:p>
    <w:p w14:paraId="11F5B31D" w14:textId="5DF61FD3" w:rsidR="00A32CD7" w:rsidRDefault="00A32CD7" w:rsidP="00A32CD7">
      <w:pPr>
        <w:autoSpaceDE w:val="0"/>
        <w:autoSpaceDN w:val="0"/>
        <w:adjustRightInd w:val="0"/>
        <w:rPr>
          <w:rFonts w:ascii="Times New Roman" w:hAnsi="Times New Roman" w:cs="Times New Roman"/>
        </w:rPr>
      </w:pPr>
      <w:r>
        <w:rPr>
          <w:rFonts w:ascii="Times New Roman" w:hAnsi="Times New Roman" w:cs="Times New Roman"/>
        </w:rPr>
        <w:t>Hvis patienten stadig ikke ønsker slimhindeundersøgelse, vil jeg gennemføre resten</w:t>
      </w:r>
      <w:r w:rsidR="00202E10">
        <w:rPr>
          <w:rFonts w:ascii="Times New Roman" w:hAnsi="Times New Roman" w:cs="Times New Roman"/>
        </w:rPr>
        <w:t xml:space="preserve"> af</w:t>
      </w:r>
      <w:r>
        <w:rPr>
          <w:rFonts w:ascii="Times New Roman" w:hAnsi="Times New Roman" w:cs="Times New Roman"/>
        </w:rPr>
        <w:t xml:space="preserve"> de</w:t>
      </w:r>
    </w:p>
    <w:p w14:paraId="19E51F87" w14:textId="77777777" w:rsidR="00A32CD7" w:rsidRDefault="00A32CD7" w:rsidP="00A32CD7">
      <w:pPr>
        <w:autoSpaceDE w:val="0"/>
        <w:autoSpaceDN w:val="0"/>
        <w:adjustRightInd w:val="0"/>
        <w:rPr>
          <w:rFonts w:ascii="Times New Roman" w:hAnsi="Times New Roman" w:cs="Times New Roman"/>
        </w:rPr>
      </w:pPr>
      <w:r>
        <w:rPr>
          <w:rFonts w:ascii="Times New Roman" w:hAnsi="Times New Roman" w:cs="Times New Roman"/>
        </w:rPr>
        <w:t>andre elementer i status-undersøgelsen. Efterfølgende vil jeg journalisere at patienten på et</w:t>
      </w:r>
    </w:p>
    <w:p w14:paraId="6B8CA4EE" w14:textId="462FDCD6" w:rsidR="00A32CD7" w:rsidRDefault="00A32CD7" w:rsidP="00A32CD7">
      <w:pPr>
        <w:rPr>
          <w:rFonts w:ascii="Times New Roman" w:hAnsi="Times New Roman" w:cs="Times New Roman"/>
        </w:rPr>
      </w:pPr>
      <w:r>
        <w:rPr>
          <w:rFonts w:ascii="Times New Roman" w:hAnsi="Times New Roman" w:cs="Times New Roman"/>
        </w:rPr>
        <w:lastRenderedPageBreak/>
        <w:t>informeret grundlag har frabedt sig undersøgelse.</w:t>
      </w:r>
    </w:p>
    <w:p w14:paraId="1D3FECAF" w14:textId="77777777" w:rsidR="008B4A0A" w:rsidRDefault="008B4A0A" w:rsidP="00A32CD7">
      <w:pPr>
        <w:autoSpaceDE w:val="0"/>
        <w:autoSpaceDN w:val="0"/>
        <w:adjustRightInd w:val="0"/>
        <w:rPr>
          <w:rFonts w:ascii="Times New Roman" w:hAnsi="Times New Roman" w:cs="Times New Roman"/>
          <w:b/>
          <w:bCs/>
        </w:rPr>
      </w:pPr>
    </w:p>
    <w:p w14:paraId="4E0304CC" w14:textId="1A2BCC0E" w:rsidR="00A32CD7" w:rsidRPr="00A32CD7" w:rsidRDefault="00A32CD7" w:rsidP="00A32CD7">
      <w:pPr>
        <w:autoSpaceDE w:val="0"/>
        <w:autoSpaceDN w:val="0"/>
        <w:adjustRightInd w:val="0"/>
        <w:rPr>
          <w:rFonts w:ascii="Times New Roman" w:hAnsi="Times New Roman" w:cs="Times New Roman"/>
          <w:b/>
          <w:bCs/>
        </w:rPr>
      </w:pPr>
      <w:r w:rsidRPr="00A32CD7">
        <w:rPr>
          <w:rFonts w:ascii="Times New Roman" w:hAnsi="Times New Roman" w:cs="Times New Roman"/>
          <w:b/>
          <w:bCs/>
        </w:rPr>
        <w:t>Opgave 6</w:t>
      </w:r>
    </w:p>
    <w:p w14:paraId="64DBF0BB" w14:textId="77777777" w:rsidR="00A32CD7" w:rsidRPr="00A32CD7" w:rsidRDefault="00A32CD7" w:rsidP="00A32CD7">
      <w:pPr>
        <w:autoSpaceDE w:val="0"/>
        <w:autoSpaceDN w:val="0"/>
        <w:adjustRightInd w:val="0"/>
        <w:rPr>
          <w:rFonts w:ascii="Times New Roman" w:hAnsi="Times New Roman" w:cs="Times New Roman"/>
          <w:b/>
          <w:bCs/>
        </w:rPr>
      </w:pPr>
      <w:r w:rsidRPr="00A32CD7">
        <w:rPr>
          <w:rFonts w:ascii="Times New Roman" w:hAnsi="Times New Roman" w:cs="Times New Roman"/>
          <w:b/>
          <w:bCs/>
        </w:rPr>
        <w:t>Et fly med 12 passagerer er styrtet ned i et beboelses område ved Københavns lufthavn. Flyet</w:t>
      </w:r>
    </w:p>
    <w:p w14:paraId="64AF21FA" w14:textId="77777777" w:rsidR="00A32CD7" w:rsidRPr="00A32CD7" w:rsidRDefault="00A32CD7" w:rsidP="00A32CD7">
      <w:pPr>
        <w:autoSpaceDE w:val="0"/>
        <w:autoSpaceDN w:val="0"/>
        <w:adjustRightInd w:val="0"/>
        <w:rPr>
          <w:rFonts w:ascii="Times New Roman" w:hAnsi="Times New Roman" w:cs="Times New Roman"/>
          <w:b/>
          <w:bCs/>
        </w:rPr>
      </w:pPr>
      <w:r w:rsidRPr="00A32CD7">
        <w:rPr>
          <w:rFonts w:ascii="Times New Roman" w:hAnsi="Times New Roman" w:cs="Times New Roman"/>
          <w:b/>
          <w:bCs/>
        </w:rPr>
        <w:t>er brudt i brand umiddelbart efter nedslaget og er i mange dele. Alle ombordværende er</w:t>
      </w:r>
    </w:p>
    <w:p w14:paraId="2DB7712D" w14:textId="77777777" w:rsidR="00A32CD7" w:rsidRPr="00A32CD7" w:rsidRDefault="00A32CD7" w:rsidP="00A32CD7">
      <w:pPr>
        <w:autoSpaceDE w:val="0"/>
        <w:autoSpaceDN w:val="0"/>
        <w:adjustRightInd w:val="0"/>
        <w:rPr>
          <w:rFonts w:ascii="Times New Roman" w:hAnsi="Times New Roman" w:cs="Times New Roman"/>
          <w:b/>
          <w:bCs/>
        </w:rPr>
      </w:pPr>
      <w:r w:rsidRPr="00A32CD7">
        <w:rPr>
          <w:rFonts w:ascii="Times New Roman" w:hAnsi="Times New Roman" w:cs="Times New Roman"/>
          <w:b/>
          <w:bCs/>
        </w:rPr>
        <w:t>omkommet. De 12 passagerer var fra hele verden.</w:t>
      </w:r>
    </w:p>
    <w:p w14:paraId="717DA0C3" w14:textId="77777777" w:rsidR="00A32CD7" w:rsidRPr="00A32CD7" w:rsidRDefault="00A32CD7" w:rsidP="00A32CD7">
      <w:pPr>
        <w:autoSpaceDE w:val="0"/>
        <w:autoSpaceDN w:val="0"/>
        <w:adjustRightInd w:val="0"/>
        <w:rPr>
          <w:rFonts w:ascii="Times New Roman" w:hAnsi="Times New Roman" w:cs="Times New Roman"/>
          <w:b/>
          <w:bCs/>
        </w:rPr>
      </w:pPr>
      <w:r w:rsidRPr="00A32CD7">
        <w:rPr>
          <w:rFonts w:ascii="Times New Roman" w:hAnsi="Times New Roman" w:cs="Times New Roman"/>
          <w:b/>
          <w:bCs/>
        </w:rPr>
        <w:t>Du skal nu bistå politiet med identifikationen af de omkomne.</w:t>
      </w:r>
    </w:p>
    <w:p w14:paraId="29AB7AB0" w14:textId="77777777" w:rsidR="00A32CD7" w:rsidRDefault="00A32CD7" w:rsidP="00A32CD7">
      <w:pPr>
        <w:autoSpaceDE w:val="0"/>
        <w:autoSpaceDN w:val="0"/>
        <w:adjustRightInd w:val="0"/>
        <w:rPr>
          <w:rFonts w:ascii="Times New Roman" w:hAnsi="Times New Roman" w:cs="Times New Roman"/>
          <w:b/>
          <w:bCs/>
        </w:rPr>
      </w:pPr>
    </w:p>
    <w:p w14:paraId="7B8D5BBC" w14:textId="5013FBB0" w:rsidR="00A32CD7" w:rsidRPr="00A32CD7" w:rsidRDefault="00A32CD7" w:rsidP="00A32CD7">
      <w:pPr>
        <w:autoSpaceDE w:val="0"/>
        <w:autoSpaceDN w:val="0"/>
        <w:adjustRightInd w:val="0"/>
        <w:rPr>
          <w:rFonts w:ascii="Times New Roman" w:hAnsi="Times New Roman" w:cs="Times New Roman"/>
          <w:b/>
          <w:bCs/>
        </w:rPr>
      </w:pPr>
      <w:r w:rsidRPr="00A32CD7">
        <w:rPr>
          <w:rFonts w:ascii="Times New Roman" w:hAnsi="Times New Roman" w:cs="Times New Roman"/>
          <w:b/>
          <w:bCs/>
        </w:rPr>
        <w:t>A) Hvilken type ulykke er der tale om?</w:t>
      </w:r>
    </w:p>
    <w:p w14:paraId="79054815" w14:textId="77777777" w:rsidR="00A32CD7" w:rsidRDefault="00A32CD7" w:rsidP="00A32CD7">
      <w:pPr>
        <w:autoSpaceDE w:val="0"/>
        <w:autoSpaceDN w:val="0"/>
        <w:adjustRightInd w:val="0"/>
        <w:rPr>
          <w:rFonts w:ascii="Times New Roman" w:hAnsi="Times New Roman" w:cs="Times New Roman"/>
        </w:rPr>
      </w:pPr>
      <w:r>
        <w:rPr>
          <w:rFonts w:ascii="Times New Roman" w:hAnsi="Times New Roman" w:cs="Times New Roman"/>
        </w:rPr>
        <w:t>Der er i dette tilfælde tale om en menneskeskabt katastrofe. Katastrofen må betegnes som</w:t>
      </w:r>
    </w:p>
    <w:p w14:paraId="5AAB5985" w14:textId="77777777" w:rsidR="00A32CD7" w:rsidRDefault="00A32CD7" w:rsidP="00A32CD7">
      <w:pPr>
        <w:autoSpaceDE w:val="0"/>
        <w:autoSpaceDN w:val="0"/>
        <w:adjustRightInd w:val="0"/>
        <w:rPr>
          <w:rFonts w:ascii="Times New Roman" w:hAnsi="Times New Roman" w:cs="Times New Roman"/>
        </w:rPr>
      </w:pPr>
      <w:r>
        <w:rPr>
          <w:rFonts w:ascii="Times New Roman" w:hAnsi="Times New Roman" w:cs="Times New Roman"/>
        </w:rPr>
        <w:t>åben. Dette begrunder jeg med at det ikke er sikkert at alle omkomne er meldt savnet. Vi</w:t>
      </w:r>
    </w:p>
    <w:p w14:paraId="7A9621F3" w14:textId="77777777" w:rsidR="00A32CD7" w:rsidRDefault="00A32CD7" w:rsidP="00A32CD7">
      <w:pPr>
        <w:autoSpaceDE w:val="0"/>
        <w:autoSpaceDN w:val="0"/>
        <w:adjustRightInd w:val="0"/>
        <w:rPr>
          <w:rFonts w:ascii="Times New Roman" w:hAnsi="Times New Roman" w:cs="Times New Roman"/>
        </w:rPr>
      </w:pPr>
      <w:r>
        <w:rPr>
          <w:rFonts w:ascii="Times New Roman" w:hAnsi="Times New Roman" w:cs="Times New Roman"/>
        </w:rPr>
        <w:t>kender selvfølgelig samtlige omkomne fra flyet, ved hjælp af passagerlisten. Flyet er dog</w:t>
      </w:r>
    </w:p>
    <w:p w14:paraId="6CA150ED" w14:textId="77777777" w:rsidR="00A32CD7" w:rsidRDefault="00A32CD7" w:rsidP="00A32CD7">
      <w:pPr>
        <w:autoSpaceDE w:val="0"/>
        <w:autoSpaceDN w:val="0"/>
        <w:adjustRightInd w:val="0"/>
        <w:rPr>
          <w:rFonts w:ascii="Times New Roman" w:hAnsi="Times New Roman" w:cs="Times New Roman"/>
        </w:rPr>
      </w:pPr>
      <w:r>
        <w:rPr>
          <w:rFonts w:ascii="Times New Roman" w:hAnsi="Times New Roman" w:cs="Times New Roman"/>
        </w:rPr>
        <w:t>styrtet ned i et beboelsesområde og der kan meget vel være omkomne som ikke var på flyets</w:t>
      </w:r>
    </w:p>
    <w:p w14:paraId="03AA7270" w14:textId="77777777" w:rsidR="00A32CD7" w:rsidRDefault="00A32CD7" w:rsidP="00A32CD7">
      <w:pPr>
        <w:autoSpaceDE w:val="0"/>
        <w:autoSpaceDN w:val="0"/>
        <w:adjustRightInd w:val="0"/>
        <w:rPr>
          <w:rFonts w:ascii="Times New Roman" w:hAnsi="Times New Roman" w:cs="Times New Roman"/>
        </w:rPr>
      </w:pPr>
      <w:r>
        <w:rPr>
          <w:rFonts w:ascii="Times New Roman" w:hAnsi="Times New Roman" w:cs="Times New Roman"/>
        </w:rPr>
        <w:t>passagerliste og ingen har meldt savnet i forbindelse med ulykken, og derfor karakteriseres</w:t>
      </w:r>
    </w:p>
    <w:p w14:paraId="3CF4DA2D" w14:textId="77777777" w:rsidR="00A32CD7" w:rsidRDefault="00A32CD7" w:rsidP="00A32CD7">
      <w:pPr>
        <w:autoSpaceDE w:val="0"/>
        <w:autoSpaceDN w:val="0"/>
        <w:adjustRightInd w:val="0"/>
        <w:rPr>
          <w:rFonts w:ascii="Times New Roman" w:hAnsi="Times New Roman" w:cs="Times New Roman"/>
        </w:rPr>
      </w:pPr>
      <w:r>
        <w:rPr>
          <w:rFonts w:ascii="Times New Roman" w:hAnsi="Times New Roman" w:cs="Times New Roman"/>
        </w:rPr>
        <w:t>ulykken som åben.</w:t>
      </w:r>
    </w:p>
    <w:p w14:paraId="6E7458AB" w14:textId="77777777" w:rsidR="00A470F5" w:rsidRDefault="00A470F5" w:rsidP="00A32CD7">
      <w:pPr>
        <w:autoSpaceDE w:val="0"/>
        <w:autoSpaceDN w:val="0"/>
        <w:adjustRightInd w:val="0"/>
        <w:rPr>
          <w:rFonts w:ascii="Times New Roman" w:hAnsi="Times New Roman" w:cs="Times New Roman"/>
        </w:rPr>
      </w:pPr>
    </w:p>
    <w:p w14:paraId="1862BFA0" w14:textId="27B88FE0" w:rsidR="00A32CD7" w:rsidRPr="00A470F5" w:rsidRDefault="00A32CD7" w:rsidP="00A32CD7">
      <w:pPr>
        <w:autoSpaceDE w:val="0"/>
        <w:autoSpaceDN w:val="0"/>
        <w:adjustRightInd w:val="0"/>
        <w:rPr>
          <w:rFonts w:ascii="Times New Roman" w:hAnsi="Times New Roman" w:cs="Times New Roman"/>
          <w:b/>
          <w:bCs/>
        </w:rPr>
      </w:pPr>
      <w:r w:rsidRPr="00A470F5">
        <w:rPr>
          <w:rFonts w:ascii="Times New Roman" w:hAnsi="Times New Roman" w:cs="Times New Roman"/>
          <w:b/>
          <w:bCs/>
        </w:rPr>
        <w:t>B) Beskriv kort hvordan en dental post mortem undersøgelse håndteres i Danmark?</w:t>
      </w:r>
    </w:p>
    <w:p w14:paraId="1F5E1759" w14:textId="77777777" w:rsidR="00A32CD7" w:rsidRDefault="00A32CD7" w:rsidP="00A32CD7">
      <w:pPr>
        <w:autoSpaceDE w:val="0"/>
        <w:autoSpaceDN w:val="0"/>
        <w:adjustRightInd w:val="0"/>
        <w:rPr>
          <w:rFonts w:ascii="Times New Roman" w:hAnsi="Times New Roman" w:cs="Times New Roman"/>
        </w:rPr>
      </w:pPr>
      <w:r>
        <w:rPr>
          <w:rFonts w:ascii="Times New Roman" w:hAnsi="Times New Roman" w:cs="Times New Roman"/>
        </w:rPr>
        <w:t>I en dental post mortem undersøgelse indgår tænder, knoglefragmenter og proteser. På post</w:t>
      </w:r>
    </w:p>
    <w:p w14:paraId="77B269FA" w14:textId="77777777" w:rsidR="00A32CD7" w:rsidRDefault="00A32CD7" w:rsidP="00A32CD7">
      <w:pPr>
        <w:autoSpaceDE w:val="0"/>
        <w:autoSpaceDN w:val="0"/>
        <w:adjustRightInd w:val="0"/>
        <w:rPr>
          <w:rFonts w:ascii="Times New Roman" w:hAnsi="Times New Roman" w:cs="Times New Roman"/>
        </w:rPr>
      </w:pPr>
      <w:r>
        <w:rPr>
          <w:rFonts w:ascii="Times New Roman" w:hAnsi="Times New Roman" w:cs="Times New Roman"/>
        </w:rPr>
        <w:t>mortem blanketten anføres hvilke tænder som er at finde på liget, de tænder som er mistet,</w:t>
      </w:r>
    </w:p>
    <w:p w14:paraId="129881F3" w14:textId="77777777" w:rsidR="00A32CD7" w:rsidRDefault="00A32CD7" w:rsidP="00A32CD7">
      <w:pPr>
        <w:autoSpaceDE w:val="0"/>
        <w:autoSpaceDN w:val="0"/>
        <w:adjustRightInd w:val="0"/>
        <w:rPr>
          <w:rFonts w:ascii="Times New Roman" w:hAnsi="Times New Roman" w:cs="Times New Roman"/>
        </w:rPr>
      </w:pPr>
      <w:r>
        <w:rPr>
          <w:rFonts w:ascii="Times New Roman" w:hAnsi="Times New Roman" w:cs="Times New Roman"/>
        </w:rPr>
        <w:t>både før ulykken og som følge af ulykken. Derudover noteres fast og aftageligt protetik.</w:t>
      </w:r>
    </w:p>
    <w:p w14:paraId="7FBE10EE" w14:textId="77777777" w:rsidR="00A32CD7" w:rsidRDefault="00A32CD7" w:rsidP="00A32CD7">
      <w:pPr>
        <w:autoSpaceDE w:val="0"/>
        <w:autoSpaceDN w:val="0"/>
        <w:adjustRightInd w:val="0"/>
        <w:rPr>
          <w:rFonts w:ascii="Times New Roman" w:hAnsi="Times New Roman" w:cs="Times New Roman"/>
        </w:rPr>
      </w:pPr>
      <w:r>
        <w:rPr>
          <w:rFonts w:ascii="Times New Roman" w:hAnsi="Times New Roman" w:cs="Times New Roman"/>
        </w:rPr>
        <w:t>Behandlinger fx fyldninger anføres på fladeniveau, og dentalmaterialet og særlige</w:t>
      </w:r>
    </w:p>
    <w:p w14:paraId="399C6981" w14:textId="77777777" w:rsidR="00A32CD7" w:rsidRDefault="00A32CD7" w:rsidP="00A32CD7">
      <w:pPr>
        <w:autoSpaceDE w:val="0"/>
        <w:autoSpaceDN w:val="0"/>
        <w:adjustRightInd w:val="0"/>
        <w:rPr>
          <w:rFonts w:ascii="Times New Roman" w:hAnsi="Times New Roman" w:cs="Times New Roman"/>
        </w:rPr>
      </w:pPr>
      <w:r>
        <w:rPr>
          <w:rFonts w:ascii="Times New Roman" w:hAnsi="Times New Roman" w:cs="Times New Roman"/>
        </w:rPr>
        <w:t>karakteristika angives. Er tale om et helt ubehandlet tandsæt eller en begrænset mængde af</w:t>
      </w:r>
    </w:p>
    <w:p w14:paraId="40885B32" w14:textId="77777777" w:rsidR="00A32CD7" w:rsidRDefault="00A32CD7" w:rsidP="00A32CD7">
      <w:pPr>
        <w:autoSpaceDE w:val="0"/>
        <w:autoSpaceDN w:val="0"/>
        <w:adjustRightInd w:val="0"/>
        <w:rPr>
          <w:rFonts w:ascii="Times New Roman" w:hAnsi="Times New Roman" w:cs="Times New Roman"/>
        </w:rPr>
      </w:pPr>
      <w:r>
        <w:rPr>
          <w:rFonts w:ascii="Times New Roman" w:hAnsi="Times New Roman" w:cs="Times New Roman"/>
        </w:rPr>
        <w:t>behandlinger, er det vigtigt at notere mindre karakteristika fx slidfacetter og rodmorfologi.</w:t>
      </w:r>
    </w:p>
    <w:p w14:paraId="4A1F6521" w14:textId="766F8525" w:rsidR="00A32CD7" w:rsidRDefault="00A32CD7" w:rsidP="00A32CD7">
      <w:pPr>
        <w:autoSpaceDE w:val="0"/>
        <w:autoSpaceDN w:val="0"/>
        <w:adjustRightInd w:val="0"/>
        <w:rPr>
          <w:rFonts w:ascii="Times New Roman" w:hAnsi="Times New Roman" w:cs="Times New Roman"/>
        </w:rPr>
      </w:pPr>
      <w:r>
        <w:rPr>
          <w:rFonts w:ascii="Times New Roman" w:hAnsi="Times New Roman" w:cs="Times New Roman"/>
        </w:rPr>
        <w:t xml:space="preserve">Der tages derudover kliniske fotos, røntgenbilleder og om nødvendigt </w:t>
      </w:r>
      <w:r w:rsidR="00A470F5">
        <w:rPr>
          <w:rFonts w:ascii="Times New Roman" w:hAnsi="Times New Roman" w:cs="Times New Roman"/>
        </w:rPr>
        <w:t>CT-scanning</w:t>
      </w:r>
      <w:r>
        <w:rPr>
          <w:rFonts w:ascii="Times New Roman" w:hAnsi="Times New Roman" w:cs="Times New Roman"/>
        </w:rPr>
        <w:t>.</w:t>
      </w:r>
    </w:p>
    <w:p w14:paraId="31778645" w14:textId="77777777" w:rsidR="00A32CD7" w:rsidRDefault="00A32CD7" w:rsidP="00A32CD7">
      <w:pPr>
        <w:autoSpaceDE w:val="0"/>
        <w:autoSpaceDN w:val="0"/>
        <w:adjustRightInd w:val="0"/>
        <w:rPr>
          <w:rFonts w:ascii="Times New Roman" w:hAnsi="Times New Roman" w:cs="Times New Roman"/>
        </w:rPr>
      </w:pPr>
      <w:r>
        <w:rPr>
          <w:rFonts w:ascii="Times New Roman" w:hAnsi="Times New Roman" w:cs="Times New Roman"/>
        </w:rPr>
        <w:t>Efter at post mortem blanketten er udfyldt sammenlignes med ante mortem blanketterne.</w:t>
      </w:r>
    </w:p>
    <w:p w14:paraId="5166D264" w14:textId="77777777" w:rsidR="00A32CD7" w:rsidRDefault="00A32CD7" w:rsidP="00A32CD7">
      <w:pPr>
        <w:autoSpaceDE w:val="0"/>
        <w:autoSpaceDN w:val="0"/>
        <w:adjustRightInd w:val="0"/>
        <w:rPr>
          <w:rFonts w:ascii="Times New Roman" w:hAnsi="Times New Roman" w:cs="Times New Roman"/>
        </w:rPr>
      </w:pPr>
      <w:r>
        <w:rPr>
          <w:rFonts w:ascii="Times New Roman" w:hAnsi="Times New Roman" w:cs="Times New Roman"/>
        </w:rPr>
        <w:t>Denne proces kan lettes hvis det er muligt at inddele de døde køn og aldersgrupper, evt.</w:t>
      </w:r>
    </w:p>
    <w:p w14:paraId="70A2318C" w14:textId="77777777" w:rsidR="00A32CD7" w:rsidRDefault="00A32CD7" w:rsidP="00A32CD7">
      <w:pPr>
        <w:autoSpaceDE w:val="0"/>
        <w:autoSpaceDN w:val="0"/>
        <w:adjustRightInd w:val="0"/>
        <w:rPr>
          <w:rFonts w:ascii="Times New Roman" w:hAnsi="Times New Roman" w:cs="Times New Roman"/>
        </w:rPr>
      </w:pPr>
      <w:r>
        <w:rPr>
          <w:rFonts w:ascii="Times New Roman" w:hAnsi="Times New Roman" w:cs="Times New Roman"/>
        </w:rPr>
        <w:t>nationalitet hvis dette er muligt, derved er der en lang mindre antal ante mortem blanketter</w:t>
      </w:r>
    </w:p>
    <w:p w14:paraId="1953C54B" w14:textId="77777777" w:rsidR="00A32CD7" w:rsidRDefault="00A32CD7" w:rsidP="00A32CD7">
      <w:pPr>
        <w:autoSpaceDE w:val="0"/>
        <w:autoSpaceDN w:val="0"/>
        <w:adjustRightInd w:val="0"/>
        <w:rPr>
          <w:rFonts w:ascii="Times New Roman" w:hAnsi="Times New Roman" w:cs="Times New Roman"/>
        </w:rPr>
      </w:pPr>
      <w:r>
        <w:rPr>
          <w:rFonts w:ascii="Times New Roman" w:hAnsi="Times New Roman" w:cs="Times New Roman"/>
        </w:rPr>
        <w:t>som skal ses igennem. Her fastslås det med enten sikker-, sandsynlig, mulig eller ikke mulig</w:t>
      </w:r>
    </w:p>
    <w:p w14:paraId="3DC4846B" w14:textId="77777777" w:rsidR="00A32CD7" w:rsidRDefault="00A32CD7" w:rsidP="00A32CD7">
      <w:pPr>
        <w:autoSpaceDE w:val="0"/>
        <w:autoSpaceDN w:val="0"/>
        <w:adjustRightInd w:val="0"/>
        <w:rPr>
          <w:rFonts w:ascii="Times New Roman" w:hAnsi="Times New Roman" w:cs="Times New Roman"/>
        </w:rPr>
      </w:pPr>
      <w:r>
        <w:rPr>
          <w:rFonts w:ascii="Times New Roman" w:hAnsi="Times New Roman" w:cs="Times New Roman"/>
        </w:rPr>
        <w:t>identitet som der er tale om et match mellem post mortem og antemortem blanketten. Dette</w:t>
      </w:r>
    </w:p>
    <w:p w14:paraId="3718E339" w14:textId="1A3741D6" w:rsidR="00A32CD7" w:rsidRDefault="00A32CD7" w:rsidP="00A32CD7">
      <w:pPr>
        <w:autoSpaceDE w:val="0"/>
        <w:autoSpaceDN w:val="0"/>
        <w:adjustRightInd w:val="0"/>
        <w:rPr>
          <w:rFonts w:ascii="Times New Roman" w:hAnsi="Times New Roman" w:cs="Times New Roman"/>
        </w:rPr>
      </w:pPr>
      <w:r>
        <w:rPr>
          <w:rFonts w:ascii="Times New Roman" w:hAnsi="Times New Roman" w:cs="Times New Roman"/>
        </w:rPr>
        <w:t>sendes til politiet.</w:t>
      </w:r>
    </w:p>
    <w:p w14:paraId="54E56092" w14:textId="7EB6A9DC" w:rsidR="00B03878" w:rsidRDefault="00B03878" w:rsidP="00A32CD7">
      <w:pPr>
        <w:autoSpaceDE w:val="0"/>
        <w:autoSpaceDN w:val="0"/>
        <w:adjustRightInd w:val="0"/>
        <w:rPr>
          <w:rFonts w:ascii="Times New Roman" w:hAnsi="Times New Roman" w:cs="Times New Roman"/>
        </w:rPr>
      </w:pPr>
    </w:p>
    <w:p w14:paraId="3D6DFED1" w14:textId="77777777" w:rsidR="00B03878" w:rsidRDefault="00B03878" w:rsidP="00BC6E35">
      <w:pPr>
        <w:pStyle w:val="Listeafsnit"/>
        <w:numPr>
          <w:ilvl w:val="0"/>
          <w:numId w:val="24"/>
        </w:numPr>
        <w:rPr>
          <w:sz w:val="20"/>
          <w:szCs w:val="20"/>
        </w:rPr>
      </w:pPr>
      <w:r w:rsidRPr="00001743">
        <w:rPr>
          <w:sz w:val="20"/>
          <w:szCs w:val="20"/>
        </w:rPr>
        <w:t xml:space="preserve">Liget modtages på retsmedicinsk institut </w:t>
      </w:r>
    </w:p>
    <w:p w14:paraId="3FD5724A" w14:textId="77777777" w:rsidR="00B03878" w:rsidRDefault="00B03878" w:rsidP="00BC6E35">
      <w:pPr>
        <w:pStyle w:val="Listeafsnit"/>
        <w:numPr>
          <w:ilvl w:val="0"/>
          <w:numId w:val="24"/>
        </w:numPr>
        <w:rPr>
          <w:sz w:val="20"/>
          <w:szCs w:val="20"/>
        </w:rPr>
      </w:pPr>
      <w:r>
        <w:rPr>
          <w:sz w:val="20"/>
          <w:szCs w:val="20"/>
        </w:rPr>
        <w:t>Identifikation:</w:t>
      </w:r>
    </w:p>
    <w:p w14:paraId="7A8E5CF7" w14:textId="77777777" w:rsidR="00B03878" w:rsidRDefault="00B03878" w:rsidP="00BC6E35">
      <w:pPr>
        <w:pStyle w:val="Listeafsnit"/>
        <w:numPr>
          <w:ilvl w:val="1"/>
          <w:numId w:val="24"/>
        </w:numPr>
        <w:rPr>
          <w:sz w:val="20"/>
          <w:szCs w:val="20"/>
        </w:rPr>
      </w:pPr>
      <w:r>
        <w:rPr>
          <w:sz w:val="20"/>
          <w:szCs w:val="20"/>
        </w:rPr>
        <w:t xml:space="preserve">Retsodontolog gennemgår CT-scanning af afdøde inden den kliniske undersøgelse </w:t>
      </w:r>
    </w:p>
    <w:p w14:paraId="42917900" w14:textId="77777777" w:rsidR="00B03878" w:rsidRPr="00001743" w:rsidRDefault="00B03878" w:rsidP="00BC6E35">
      <w:pPr>
        <w:pStyle w:val="Listeafsnit"/>
        <w:numPr>
          <w:ilvl w:val="1"/>
          <w:numId w:val="24"/>
        </w:numPr>
        <w:rPr>
          <w:sz w:val="20"/>
          <w:szCs w:val="20"/>
        </w:rPr>
      </w:pPr>
      <w:r>
        <w:rPr>
          <w:sz w:val="20"/>
          <w:szCs w:val="20"/>
        </w:rPr>
        <w:t xml:space="preserve">Odontologisk undersøgelse: røntgen, kliniske fotos osv. </w:t>
      </w:r>
    </w:p>
    <w:p w14:paraId="61DBC5D9" w14:textId="77777777" w:rsidR="00B03878" w:rsidRDefault="00B03878" w:rsidP="00BC6E35">
      <w:pPr>
        <w:pStyle w:val="Listeafsnit"/>
        <w:numPr>
          <w:ilvl w:val="1"/>
          <w:numId w:val="24"/>
        </w:numPr>
        <w:rPr>
          <w:sz w:val="20"/>
          <w:szCs w:val="20"/>
        </w:rPr>
      </w:pPr>
      <w:r>
        <w:rPr>
          <w:sz w:val="20"/>
          <w:szCs w:val="20"/>
        </w:rPr>
        <w:t>Journalisering af fund på en PM-blanket</w:t>
      </w:r>
    </w:p>
    <w:p w14:paraId="4741EF4C" w14:textId="77777777" w:rsidR="00B03878" w:rsidRDefault="00B03878" w:rsidP="00BC6E35">
      <w:pPr>
        <w:pStyle w:val="Listeafsnit"/>
        <w:numPr>
          <w:ilvl w:val="0"/>
          <w:numId w:val="24"/>
        </w:numPr>
        <w:rPr>
          <w:sz w:val="20"/>
          <w:szCs w:val="20"/>
        </w:rPr>
      </w:pPr>
      <w:r w:rsidRPr="00001743">
        <w:rPr>
          <w:sz w:val="20"/>
          <w:szCs w:val="20"/>
        </w:rPr>
        <w:t xml:space="preserve">Sammenligning af AM og PM (sammenligning af fund på savnede og døde). </w:t>
      </w:r>
    </w:p>
    <w:p w14:paraId="47860BCD" w14:textId="77777777" w:rsidR="00B03878" w:rsidRPr="00FF0A30" w:rsidRDefault="00B03878" w:rsidP="00BC6E35">
      <w:pPr>
        <w:pStyle w:val="Listeafsnit"/>
        <w:numPr>
          <w:ilvl w:val="1"/>
          <w:numId w:val="24"/>
        </w:numPr>
        <w:rPr>
          <w:sz w:val="20"/>
          <w:szCs w:val="20"/>
        </w:rPr>
      </w:pPr>
      <w:r w:rsidRPr="00001743">
        <w:rPr>
          <w:rFonts w:asciiTheme="majorHAnsi" w:hAnsiTheme="majorHAnsi" w:cs="Times"/>
          <w:color w:val="000000"/>
          <w:sz w:val="20"/>
          <w:szCs w:val="20"/>
        </w:rPr>
        <w:t xml:space="preserve">Retsodontologen kan med ret stor sikkerhed fastslå en identitet. Man anvender i mange sammenhæng en metode beskrevet af Keiser-Nielsen. Her kan man skrive om en identitet er mulig, sandsynlig eller fastslået. Dette baseres på sammenfaldende træk mellem en AM og en PM beskrivelse. 0-7 angiver en mulig identitet, og er den svageste af disse begreber. Dernæst 8-11 sammenfaldende træk (sandsynlig identitet), og sidst kan en identitet fastslås hvis der er 12 eller flere sammenfaldende træk (sikker identitet). </w:t>
      </w:r>
    </w:p>
    <w:p w14:paraId="7C7FA577" w14:textId="77777777" w:rsidR="00B03878" w:rsidRPr="00B03878" w:rsidRDefault="00B03878" w:rsidP="00BC6E35">
      <w:pPr>
        <w:pStyle w:val="Listeafsnit"/>
        <w:numPr>
          <w:ilvl w:val="0"/>
          <w:numId w:val="24"/>
        </w:numPr>
        <w:rPr>
          <w:color w:val="000000" w:themeColor="text1"/>
          <w:sz w:val="20"/>
          <w:szCs w:val="20"/>
        </w:rPr>
      </w:pPr>
      <w:r w:rsidRPr="00B03878">
        <w:rPr>
          <w:color w:val="000000" w:themeColor="text1"/>
          <w:sz w:val="20"/>
          <w:szCs w:val="20"/>
        </w:rPr>
        <w:t>Det samles af politiet sammen med en retsmedicinsk undersøgelse/obduktion og en beskrivelse af den dødfundnes beklædning.</w:t>
      </w:r>
    </w:p>
    <w:p w14:paraId="409F618C" w14:textId="77777777" w:rsidR="00B03878" w:rsidRDefault="00B03878" w:rsidP="00A32CD7">
      <w:pPr>
        <w:autoSpaceDE w:val="0"/>
        <w:autoSpaceDN w:val="0"/>
        <w:adjustRightInd w:val="0"/>
        <w:rPr>
          <w:rFonts w:ascii="Times New Roman" w:hAnsi="Times New Roman" w:cs="Times New Roman"/>
        </w:rPr>
      </w:pPr>
    </w:p>
    <w:p w14:paraId="3F1F24D5" w14:textId="77777777" w:rsidR="00A470F5" w:rsidRDefault="00A470F5" w:rsidP="00A32CD7">
      <w:pPr>
        <w:autoSpaceDE w:val="0"/>
        <w:autoSpaceDN w:val="0"/>
        <w:adjustRightInd w:val="0"/>
        <w:rPr>
          <w:rFonts w:ascii="Times New Roman" w:hAnsi="Times New Roman" w:cs="Times New Roman"/>
        </w:rPr>
      </w:pPr>
    </w:p>
    <w:p w14:paraId="50D1E031" w14:textId="77777777" w:rsidR="00A32CD7" w:rsidRPr="00A470F5" w:rsidRDefault="00A32CD7" w:rsidP="00A32CD7">
      <w:pPr>
        <w:autoSpaceDE w:val="0"/>
        <w:autoSpaceDN w:val="0"/>
        <w:adjustRightInd w:val="0"/>
        <w:rPr>
          <w:rFonts w:ascii="Times New Roman" w:hAnsi="Times New Roman" w:cs="Times New Roman"/>
          <w:b/>
          <w:bCs/>
        </w:rPr>
      </w:pPr>
      <w:r w:rsidRPr="00A470F5">
        <w:rPr>
          <w:rFonts w:ascii="Times New Roman" w:hAnsi="Times New Roman" w:cs="Times New Roman"/>
          <w:b/>
          <w:bCs/>
        </w:rPr>
        <w:t>C) Hvilke forholdsregler, der skal tages når afdøde er stærkt forbrændt?</w:t>
      </w:r>
    </w:p>
    <w:p w14:paraId="1E929384" w14:textId="77777777" w:rsidR="00A32CD7" w:rsidRDefault="00A32CD7" w:rsidP="00A32CD7">
      <w:pPr>
        <w:autoSpaceDE w:val="0"/>
        <w:autoSpaceDN w:val="0"/>
        <w:adjustRightInd w:val="0"/>
        <w:rPr>
          <w:rFonts w:ascii="Times New Roman" w:hAnsi="Times New Roman" w:cs="Times New Roman"/>
        </w:rPr>
      </w:pPr>
      <w:r>
        <w:rPr>
          <w:rFonts w:ascii="Times New Roman" w:hAnsi="Times New Roman" w:cs="Times New Roman"/>
        </w:rPr>
        <w:t>Menneskeligt væv, også tænder, som har været udsat for stærk varme kan være utrolig</w:t>
      </w:r>
    </w:p>
    <w:p w14:paraId="7831EF04" w14:textId="77777777" w:rsidR="00A32CD7" w:rsidRDefault="00A32CD7" w:rsidP="00A32CD7">
      <w:pPr>
        <w:autoSpaceDE w:val="0"/>
        <w:autoSpaceDN w:val="0"/>
        <w:adjustRightInd w:val="0"/>
        <w:rPr>
          <w:rFonts w:ascii="Times New Roman" w:hAnsi="Times New Roman" w:cs="Times New Roman"/>
        </w:rPr>
      </w:pPr>
      <w:r>
        <w:rPr>
          <w:rFonts w:ascii="Times New Roman" w:hAnsi="Times New Roman" w:cs="Times New Roman"/>
        </w:rPr>
        <w:t>porøst. Det er derfor vigtigt at håndtere liget ekstremt varsomt.</w:t>
      </w:r>
    </w:p>
    <w:p w14:paraId="2EAB51E8" w14:textId="77777777" w:rsidR="00A32CD7" w:rsidRDefault="00A32CD7" w:rsidP="00A32CD7">
      <w:pPr>
        <w:autoSpaceDE w:val="0"/>
        <w:autoSpaceDN w:val="0"/>
        <w:adjustRightInd w:val="0"/>
        <w:rPr>
          <w:rFonts w:ascii="Times New Roman" w:hAnsi="Times New Roman" w:cs="Times New Roman"/>
        </w:rPr>
      </w:pPr>
      <w:r>
        <w:rPr>
          <w:rFonts w:ascii="Times New Roman" w:hAnsi="Times New Roman" w:cs="Times New Roman"/>
        </w:rPr>
        <w:lastRenderedPageBreak/>
        <w:t>Det kan være hensigtsmæssigt at gennemføre de indledende undersøgelser på stedet for</w:t>
      </w:r>
    </w:p>
    <w:p w14:paraId="7D720905" w14:textId="77777777" w:rsidR="00A32CD7" w:rsidRDefault="00A32CD7" w:rsidP="00A32CD7">
      <w:pPr>
        <w:autoSpaceDE w:val="0"/>
        <w:autoSpaceDN w:val="0"/>
        <w:adjustRightInd w:val="0"/>
        <w:rPr>
          <w:rFonts w:ascii="Times New Roman" w:hAnsi="Times New Roman" w:cs="Times New Roman"/>
        </w:rPr>
      </w:pPr>
      <w:r>
        <w:rPr>
          <w:rFonts w:ascii="Times New Roman" w:hAnsi="Times New Roman" w:cs="Times New Roman"/>
        </w:rPr>
        <w:t>ulykken, for at undgå at liget beskadiges under transporten. Det er derudover vigtigt at tage</w:t>
      </w:r>
    </w:p>
    <w:p w14:paraId="1AD0F98F" w14:textId="0E9E15A9" w:rsidR="00A32CD7" w:rsidRDefault="00A32CD7" w:rsidP="00A32CD7">
      <w:pPr>
        <w:autoSpaceDE w:val="0"/>
        <w:autoSpaceDN w:val="0"/>
        <w:adjustRightInd w:val="0"/>
        <w:rPr>
          <w:rFonts w:ascii="Times New Roman" w:hAnsi="Times New Roman" w:cs="Times New Roman"/>
        </w:rPr>
      </w:pPr>
      <w:r>
        <w:rPr>
          <w:rFonts w:ascii="Times New Roman" w:hAnsi="Times New Roman" w:cs="Times New Roman"/>
        </w:rPr>
        <w:t>kliniske fotos før den fysiske undersøgelse påbegyndes. Ved transport a</w:t>
      </w:r>
      <w:r w:rsidR="00A470F5">
        <w:rPr>
          <w:rFonts w:ascii="Times New Roman" w:hAnsi="Times New Roman" w:cs="Times New Roman"/>
        </w:rPr>
        <w:t>f</w:t>
      </w:r>
      <w:r>
        <w:rPr>
          <w:rFonts w:ascii="Times New Roman" w:hAnsi="Times New Roman" w:cs="Times New Roman"/>
        </w:rPr>
        <w:t xml:space="preserve"> liget er det vigtigt</w:t>
      </w:r>
    </w:p>
    <w:p w14:paraId="5E02966C" w14:textId="171801E1" w:rsidR="00A32CD7" w:rsidRDefault="00A32CD7" w:rsidP="00A32CD7">
      <w:pPr>
        <w:autoSpaceDE w:val="0"/>
        <w:autoSpaceDN w:val="0"/>
        <w:adjustRightInd w:val="0"/>
        <w:rPr>
          <w:rFonts w:ascii="Times New Roman" w:hAnsi="Times New Roman" w:cs="Times New Roman"/>
        </w:rPr>
      </w:pPr>
      <w:r>
        <w:rPr>
          <w:rFonts w:ascii="Times New Roman" w:hAnsi="Times New Roman" w:cs="Times New Roman"/>
        </w:rPr>
        <w:t>at liget er pakket ind i en plasti</w:t>
      </w:r>
      <w:r w:rsidR="00A470F5">
        <w:rPr>
          <w:rFonts w:ascii="Times New Roman" w:hAnsi="Times New Roman" w:cs="Times New Roman"/>
        </w:rPr>
        <w:t>k</w:t>
      </w:r>
      <w:r>
        <w:rPr>
          <w:rFonts w:ascii="Times New Roman" w:hAnsi="Times New Roman" w:cs="Times New Roman"/>
        </w:rPr>
        <w:t>pose så ingen tænder mistes under transporten.</w:t>
      </w:r>
    </w:p>
    <w:p w14:paraId="2451A546" w14:textId="066F23D6" w:rsidR="00A32CD7" w:rsidRDefault="00A32CD7" w:rsidP="00A32CD7">
      <w:pPr>
        <w:autoSpaceDE w:val="0"/>
        <w:autoSpaceDN w:val="0"/>
        <w:adjustRightInd w:val="0"/>
        <w:rPr>
          <w:rFonts w:ascii="Times New Roman" w:hAnsi="Times New Roman" w:cs="Times New Roman"/>
        </w:rPr>
      </w:pPr>
      <w:r>
        <w:rPr>
          <w:rFonts w:ascii="Times New Roman" w:hAnsi="Times New Roman" w:cs="Times New Roman"/>
        </w:rPr>
        <w:t xml:space="preserve">Når der skal tages </w:t>
      </w:r>
      <w:r w:rsidR="00A470F5">
        <w:rPr>
          <w:rFonts w:ascii="Times New Roman" w:hAnsi="Times New Roman" w:cs="Times New Roman"/>
        </w:rPr>
        <w:t>røntgenbilleder,</w:t>
      </w:r>
      <w:r>
        <w:rPr>
          <w:rFonts w:ascii="Times New Roman" w:hAnsi="Times New Roman" w:cs="Times New Roman"/>
        </w:rPr>
        <w:t xml:space="preserve"> kan det være en fordel at løsne mundbunden og indfører</w:t>
      </w:r>
    </w:p>
    <w:p w14:paraId="6B3E2174" w14:textId="77777777" w:rsidR="00A32CD7" w:rsidRDefault="00A32CD7" w:rsidP="00A32CD7">
      <w:pPr>
        <w:autoSpaceDE w:val="0"/>
        <w:autoSpaceDN w:val="0"/>
        <w:adjustRightInd w:val="0"/>
        <w:rPr>
          <w:rFonts w:ascii="Times New Roman" w:hAnsi="Times New Roman" w:cs="Times New Roman"/>
        </w:rPr>
      </w:pPr>
      <w:r>
        <w:rPr>
          <w:rFonts w:ascii="Times New Roman" w:hAnsi="Times New Roman" w:cs="Times New Roman"/>
        </w:rPr>
        <w:t>røntgenfilmen submandibulært fra.</w:t>
      </w:r>
    </w:p>
    <w:p w14:paraId="499653BB" w14:textId="77777777" w:rsidR="00A32CD7" w:rsidRDefault="00A32CD7" w:rsidP="00A32CD7">
      <w:pPr>
        <w:autoSpaceDE w:val="0"/>
        <w:autoSpaceDN w:val="0"/>
        <w:adjustRightInd w:val="0"/>
        <w:rPr>
          <w:rFonts w:ascii="Times New Roman" w:hAnsi="Times New Roman" w:cs="Times New Roman"/>
        </w:rPr>
      </w:pPr>
      <w:r>
        <w:rPr>
          <w:rFonts w:ascii="Times New Roman" w:hAnsi="Times New Roman" w:cs="Times New Roman"/>
        </w:rPr>
        <w:t>Det kan være en fordel at fiksere vævet og tænderne med hårlak, derved mindskes risikoen</w:t>
      </w:r>
    </w:p>
    <w:p w14:paraId="2716F8B0" w14:textId="70A7860C" w:rsidR="00A32CD7" w:rsidRDefault="00A32CD7" w:rsidP="00A32CD7">
      <w:pPr>
        <w:autoSpaceDE w:val="0"/>
        <w:autoSpaceDN w:val="0"/>
        <w:adjustRightInd w:val="0"/>
        <w:rPr>
          <w:rFonts w:ascii="Times New Roman" w:hAnsi="Times New Roman" w:cs="Times New Roman"/>
        </w:rPr>
      </w:pPr>
      <w:r>
        <w:rPr>
          <w:rFonts w:ascii="Times New Roman" w:hAnsi="Times New Roman" w:cs="Times New Roman"/>
        </w:rPr>
        <w:t xml:space="preserve">for at liget </w:t>
      </w:r>
      <w:r w:rsidR="00A470F5">
        <w:rPr>
          <w:rFonts w:ascii="Times New Roman" w:hAnsi="Times New Roman" w:cs="Times New Roman"/>
        </w:rPr>
        <w:t>smuldrer</w:t>
      </w:r>
      <w:r>
        <w:rPr>
          <w:rFonts w:ascii="Times New Roman" w:hAnsi="Times New Roman" w:cs="Times New Roman"/>
        </w:rPr>
        <w:t xml:space="preserve"> ved berøring.</w:t>
      </w:r>
    </w:p>
    <w:p w14:paraId="3DE1B0D1" w14:textId="77777777" w:rsidR="00A470F5" w:rsidRDefault="00A470F5" w:rsidP="00A32CD7">
      <w:pPr>
        <w:autoSpaceDE w:val="0"/>
        <w:autoSpaceDN w:val="0"/>
        <w:adjustRightInd w:val="0"/>
        <w:rPr>
          <w:rFonts w:ascii="Times New Roman" w:hAnsi="Times New Roman" w:cs="Times New Roman"/>
        </w:rPr>
      </w:pPr>
    </w:p>
    <w:p w14:paraId="374F43EA" w14:textId="65CE7EC1" w:rsidR="00A32CD7" w:rsidRPr="00A470F5" w:rsidRDefault="00A32CD7" w:rsidP="00A32CD7">
      <w:pPr>
        <w:autoSpaceDE w:val="0"/>
        <w:autoSpaceDN w:val="0"/>
        <w:adjustRightInd w:val="0"/>
        <w:rPr>
          <w:rFonts w:ascii="Times New Roman" w:hAnsi="Times New Roman" w:cs="Times New Roman"/>
          <w:b/>
          <w:bCs/>
        </w:rPr>
      </w:pPr>
      <w:r w:rsidRPr="00A470F5">
        <w:rPr>
          <w:rFonts w:ascii="Times New Roman" w:hAnsi="Times New Roman" w:cs="Times New Roman"/>
          <w:b/>
          <w:bCs/>
        </w:rPr>
        <w:t>D) Hvordan kan du være med til at inddele de afdøde i aldersgrupper?</w:t>
      </w:r>
    </w:p>
    <w:p w14:paraId="76ED48E3" w14:textId="77777777" w:rsidR="00A32CD7" w:rsidRDefault="00A32CD7" w:rsidP="00A32CD7">
      <w:pPr>
        <w:autoSpaceDE w:val="0"/>
        <w:autoSpaceDN w:val="0"/>
        <w:adjustRightInd w:val="0"/>
        <w:rPr>
          <w:rFonts w:ascii="Times New Roman" w:hAnsi="Times New Roman" w:cs="Times New Roman"/>
        </w:rPr>
      </w:pPr>
      <w:r>
        <w:rPr>
          <w:rFonts w:ascii="Times New Roman" w:hAnsi="Times New Roman" w:cs="Times New Roman"/>
        </w:rPr>
        <w:t>Til dette formål kan der anvendes Johanson Gustafson metoden. Ved denne metode</w:t>
      </w:r>
    </w:p>
    <w:p w14:paraId="0812275A" w14:textId="164921B0" w:rsidR="00A32CD7" w:rsidRDefault="00A32CD7" w:rsidP="00A32CD7">
      <w:pPr>
        <w:autoSpaceDE w:val="0"/>
        <w:autoSpaceDN w:val="0"/>
        <w:adjustRightInd w:val="0"/>
        <w:rPr>
          <w:rFonts w:ascii="Times New Roman" w:hAnsi="Times New Roman" w:cs="Times New Roman"/>
        </w:rPr>
      </w:pPr>
      <w:r>
        <w:rPr>
          <w:rFonts w:ascii="Times New Roman" w:hAnsi="Times New Roman" w:cs="Times New Roman"/>
        </w:rPr>
        <w:t>ekstraheres en tand, helst en en-rodet ubehandlet tand. Efterfølgende vurderes tanden ud fra</w:t>
      </w:r>
    </w:p>
    <w:p w14:paraId="2A353F38" w14:textId="1C83E5C7" w:rsidR="00A470F5" w:rsidRDefault="00A32CD7" w:rsidP="00A470F5">
      <w:pPr>
        <w:autoSpaceDE w:val="0"/>
        <w:autoSpaceDN w:val="0"/>
        <w:adjustRightInd w:val="0"/>
        <w:rPr>
          <w:rFonts w:ascii="Times New Roman" w:hAnsi="Times New Roman" w:cs="Times New Roman"/>
        </w:rPr>
      </w:pPr>
      <w:r>
        <w:rPr>
          <w:rFonts w:ascii="Times New Roman" w:hAnsi="Times New Roman" w:cs="Times New Roman"/>
        </w:rPr>
        <w:t>faktorerne attrition, sekundær dentin, parodontal tilhæftning, rodspidsens translucens,</w:t>
      </w:r>
      <w:r w:rsidR="00A470F5">
        <w:rPr>
          <w:rFonts w:ascii="Times New Roman" w:hAnsi="Times New Roman" w:cs="Times New Roman"/>
        </w:rPr>
        <w:t xml:space="preserve"> cementpålejring og rodresorption. Disse faktorer er alle med til at bidrage til et estimat om</w:t>
      </w:r>
    </w:p>
    <w:p w14:paraId="5315E508" w14:textId="57C70A55" w:rsidR="00A32CD7" w:rsidRDefault="00A470F5" w:rsidP="00A470F5">
      <w:pPr>
        <w:rPr>
          <w:rFonts w:ascii="Times New Roman" w:hAnsi="Times New Roman" w:cs="Times New Roman"/>
        </w:rPr>
      </w:pPr>
      <w:r>
        <w:rPr>
          <w:rFonts w:ascii="Times New Roman" w:hAnsi="Times New Roman" w:cs="Times New Roman"/>
        </w:rPr>
        <w:t>den afdødes alder, med en usikkerhed som varierer mellem 1 og 10 år.</w:t>
      </w:r>
    </w:p>
    <w:p w14:paraId="45704404" w14:textId="751450F6" w:rsidR="00A32CD7" w:rsidRDefault="00A32CD7" w:rsidP="00A32CD7"/>
    <w:p w14:paraId="0D5A3497" w14:textId="77777777" w:rsidR="00A470F5" w:rsidRPr="00A470F5" w:rsidRDefault="00A470F5" w:rsidP="00A470F5">
      <w:pPr>
        <w:autoSpaceDE w:val="0"/>
        <w:autoSpaceDN w:val="0"/>
        <w:adjustRightInd w:val="0"/>
        <w:rPr>
          <w:rFonts w:ascii="Times New Roman" w:hAnsi="Times New Roman" w:cs="Times New Roman"/>
          <w:b/>
          <w:bCs/>
        </w:rPr>
      </w:pPr>
      <w:r w:rsidRPr="00A470F5">
        <w:rPr>
          <w:rFonts w:ascii="Times New Roman" w:hAnsi="Times New Roman" w:cs="Times New Roman"/>
          <w:b/>
          <w:bCs/>
        </w:rPr>
        <w:t>E) Kan du hjælpe med at give et skøn på etnicitet? – Evt. hvordan?</w:t>
      </w:r>
    </w:p>
    <w:p w14:paraId="58A04DFC" w14:textId="77777777" w:rsidR="00A470F5" w:rsidRDefault="00A470F5" w:rsidP="00A470F5">
      <w:pPr>
        <w:autoSpaceDE w:val="0"/>
        <w:autoSpaceDN w:val="0"/>
        <w:adjustRightInd w:val="0"/>
        <w:rPr>
          <w:rFonts w:ascii="Times New Roman" w:hAnsi="Times New Roman" w:cs="Times New Roman"/>
        </w:rPr>
      </w:pPr>
      <w:r>
        <w:rPr>
          <w:rFonts w:ascii="Times New Roman" w:hAnsi="Times New Roman" w:cs="Times New Roman"/>
        </w:rPr>
        <w:t>Det kan jeg da i hvert fald. Ganeformen på henholdsvis negroide, kaukasiske og asiatiske er</w:t>
      </w:r>
    </w:p>
    <w:p w14:paraId="18DCA12E" w14:textId="77777777" w:rsidR="00A470F5" w:rsidRDefault="00A470F5" w:rsidP="00A470F5">
      <w:pPr>
        <w:autoSpaceDE w:val="0"/>
        <w:autoSpaceDN w:val="0"/>
        <w:adjustRightInd w:val="0"/>
        <w:rPr>
          <w:rFonts w:ascii="Times New Roman" w:hAnsi="Times New Roman" w:cs="Times New Roman"/>
        </w:rPr>
      </w:pPr>
      <w:r>
        <w:rPr>
          <w:rFonts w:ascii="Times New Roman" w:hAnsi="Times New Roman" w:cs="Times New Roman"/>
        </w:rPr>
        <w:t>statistisk set forskellige. Negroide har oftest en parallelsidet gane. De kaukasiske en mere</w:t>
      </w:r>
    </w:p>
    <w:p w14:paraId="2F5F2534" w14:textId="325500BF" w:rsidR="00A470F5" w:rsidRDefault="00A470F5" w:rsidP="00A32CD7">
      <w:r>
        <w:rPr>
          <w:rFonts w:ascii="Times New Roman" w:hAnsi="Times New Roman" w:cs="Times New Roman"/>
        </w:rPr>
        <w:t>anteriort tilspidset gane og de asiatiske en mere hesteskoformet gane</w:t>
      </w:r>
    </w:p>
    <w:p w14:paraId="7CF23A17" w14:textId="77777777" w:rsidR="00EF3840" w:rsidRPr="00EF3840" w:rsidRDefault="00EF3840" w:rsidP="00EF3840"/>
    <w:p w14:paraId="522B31DC" w14:textId="64625749" w:rsidR="00621912" w:rsidRPr="00181892" w:rsidRDefault="00621912" w:rsidP="00621912">
      <w:pPr>
        <w:pStyle w:val="Overskrift2"/>
        <w:rPr>
          <w:rFonts w:ascii="Times New Roman" w:hAnsi="Times New Roman" w:cs="Times New Roman"/>
        </w:rPr>
      </w:pPr>
      <w:r w:rsidRPr="00181892">
        <w:rPr>
          <w:rFonts w:ascii="Times New Roman" w:hAnsi="Times New Roman" w:cs="Times New Roman"/>
        </w:rPr>
        <w:t>2018 reeksamen</w:t>
      </w:r>
    </w:p>
    <w:p w14:paraId="5E24AB33" w14:textId="77777777" w:rsidR="00621912" w:rsidRPr="00181892" w:rsidRDefault="00621912" w:rsidP="00621912">
      <w:pPr>
        <w:spacing w:before="240" w:after="240"/>
        <w:rPr>
          <w:rFonts w:ascii="Times New Roman" w:hAnsi="Times New Roman" w:cs="Times New Roman"/>
          <w:b/>
        </w:rPr>
      </w:pPr>
      <w:r w:rsidRPr="00181892">
        <w:rPr>
          <w:rFonts w:ascii="Times New Roman" w:hAnsi="Times New Roman" w:cs="Times New Roman"/>
          <w:b/>
        </w:rPr>
        <w:t>Opgave 1 (2) (max. 300 ord):</w:t>
      </w:r>
    </w:p>
    <w:p w14:paraId="3FC89B0B" w14:textId="587A0FC2" w:rsidR="00621912" w:rsidRDefault="00621912" w:rsidP="00621912">
      <w:pPr>
        <w:spacing w:before="240" w:after="240"/>
        <w:rPr>
          <w:rFonts w:ascii="Times New Roman" w:hAnsi="Times New Roman" w:cs="Times New Roman"/>
        </w:rPr>
      </w:pPr>
      <w:r w:rsidRPr="00181892">
        <w:rPr>
          <w:rFonts w:ascii="Times New Roman" w:hAnsi="Times New Roman" w:cs="Times New Roman"/>
        </w:rPr>
        <w:t>Hvad er et Odontologisk Landsdels- og Videncenter? Hvor findes sådanne centre, og hvilke opgaver varetager disse centre?</w:t>
      </w:r>
    </w:p>
    <w:p w14:paraId="7B5534CA" w14:textId="77777777" w:rsidR="00CE15E8" w:rsidRPr="008A2E71" w:rsidRDefault="00CE15E8" w:rsidP="00CE15E8">
      <w:pPr>
        <w:jc w:val="both"/>
        <w:rPr>
          <w:rFonts w:ascii="Times New Roman" w:hAnsi="Times New Roman" w:cs="Times New Roman"/>
        </w:rPr>
      </w:pPr>
      <w:r w:rsidRPr="008A2E71">
        <w:rPr>
          <w:rFonts w:ascii="Times New Roman" w:hAnsi="Times New Roman" w:cs="Times New Roman"/>
        </w:rPr>
        <w:t>Et Odontologisk Landsdels -og Videnscenter er et specialtilbud, som dækker alle med sjældne sygdomme og handicap, og som på grund af dette har særlige odontologiske problemer. Det dækker også børn og unge med alvorlige odontologiske lidelser, i sådan en grad at regionstandplejen ikke er tilstrækkeligt specialiseret til at varetage behandlingen. Det kan være følgende odontologiske lidelselser;</w:t>
      </w:r>
    </w:p>
    <w:p w14:paraId="0ED71CA0" w14:textId="77777777" w:rsidR="00CE15E8" w:rsidRPr="008A2E71" w:rsidRDefault="00CE15E8" w:rsidP="00CE15E8">
      <w:pPr>
        <w:jc w:val="both"/>
        <w:rPr>
          <w:rFonts w:ascii="Times New Roman" w:hAnsi="Times New Roman" w:cs="Times New Roman"/>
        </w:rPr>
      </w:pPr>
    </w:p>
    <w:p w14:paraId="6D71E7AF" w14:textId="77777777" w:rsidR="00CE15E8" w:rsidRPr="008A2E71" w:rsidRDefault="00CE15E8" w:rsidP="00BC6E35">
      <w:pPr>
        <w:pStyle w:val="Listeafsnit"/>
        <w:numPr>
          <w:ilvl w:val="0"/>
          <w:numId w:val="47"/>
        </w:numPr>
        <w:jc w:val="both"/>
        <w:rPr>
          <w:rFonts w:ascii="Times New Roman" w:hAnsi="Times New Roman" w:cs="Times New Roman"/>
        </w:rPr>
      </w:pPr>
      <w:r w:rsidRPr="008A2E71">
        <w:rPr>
          <w:rFonts w:ascii="Times New Roman" w:hAnsi="Times New Roman" w:cs="Times New Roman"/>
        </w:rPr>
        <w:t xml:space="preserve">Tanddannelsesforstyrrelser, mineralisationsforstyrrelser eller eruptionsforstyrrelser. </w:t>
      </w:r>
    </w:p>
    <w:p w14:paraId="45D2224E" w14:textId="77777777" w:rsidR="00CE15E8" w:rsidRPr="008A2E71" w:rsidRDefault="00CE15E8" w:rsidP="00BC6E35">
      <w:pPr>
        <w:pStyle w:val="Listeafsnit"/>
        <w:numPr>
          <w:ilvl w:val="0"/>
          <w:numId w:val="47"/>
        </w:numPr>
        <w:jc w:val="both"/>
        <w:rPr>
          <w:rFonts w:ascii="Times New Roman" w:hAnsi="Times New Roman" w:cs="Times New Roman"/>
        </w:rPr>
      </w:pPr>
      <w:r w:rsidRPr="008A2E71">
        <w:rPr>
          <w:rFonts w:ascii="Times New Roman" w:hAnsi="Times New Roman" w:cs="Times New Roman"/>
        </w:rPr>
        <w:t xml:space="preserve">malokklusioner. </w:t>
      </w:r>
    </w:p>
    <w:p w14:paraId="297ADC62" w14:textId="77777777" w:rsidR="00CE15E8" w:rsidRPr="008A2E71" w:rsidRDefault="00CE15E8" w:rsidP="00BC6E35">
      <w:pPr>
        <w:pStyle w:val="Listeafsnit"/>
        <w:numPr>
          <w:ilvl w:val="0"/>
          <w:numId w:val="47"/>
        </w:numPr>
        <w:jc w:val="both"/>
        <w:rPr>
          <w:rFonts w:ascii="Times New Roman" w:hAnsi="Times New Roman" w:cs="Times New Roman"/>
        </w:rPr>
      </w:pPr>
      <w:r w:rsidRPr="008A2E71">
        <w:rPr>
          <w:rFonts w:ascii="Times New Roman" w:hAnsi="Times New Roman" w:cs="Times New Roman"/>
        </w:rPr>
        <w:t xml:space="preserve">Øget cariesrisiko. </w:t>
      </w:r>
    </w:p>
    <w:p w14:paraId="69657178" w14:textId="77777777" w:rsidR="00CE15E8" w:rsidRPr="008A2E71" w:rsidRDefault="00CE15E8" w:rsidP="00BC6E35">
      <w:pPr>
        <w:pStyle w:val="Listeafsnit"/>
        <w:numPr>
          <w:ilvl w:val="0"/>
          <w:numId w:val="47"/>
        </w:numPr>
        <w:jc w:val="both"/>
        <w:rPr>
          <w:rFonts w:ascii="Times New Roman" w:hAnsi="Times New Roman" w:cs="Times New Roman"/>
        </w:rPr>
      </w:pPr>
      <w:r w:rsidRPr="008A2E71">
        <w:rPr>
          <w:rFonts w:ascii="Times New Roman" w:hAnsi="Times New Roman" w:cs="Times New Roman"/>
        </w:rPr>
        <w:t xml:space="preserve">PA-lidelser. </w:t>
      </w:r>
    </w:p>
    <w:p w14:paraId="73BEE893" w14:textId="77777777" w:rsidR="00CE15E8" w:rsidRPr="008A2E71" w:rsidRDefault="00CE15E8" w:rsidP="00BC6E35">
      <w:pPr>
        <w:pStyle w:val="Listeafsnit"/>
        <w:numPr>
          <w:ilvl w:val="0"/>
          <w:numId w:val="47"/>
        </w:numPr>
        <w:jc w:val="both"/>
        <w:rPr>
          <w:rFonts w:ascii="Times New Roman" w:hAnsi="Times New Roman" w:cs="Times New Roman"/>
        </w:rPr>
      </w:pPr>
      <w:r w:rsidRPr="008A2E71">
        <w:rPr>
          <w:rFonts w:ascii="Times New Roman" w:hAnsi="Times New Roman" w:cs="Times New Roman"/>
        </w:rPr>
        <w:t xml:space="preserve">Slimhindelidelser. </w:t>
      </w:r>
    </w:p>
    <w:p w14:paraId="7DED4363" w14:textId="77777777" w:rsidR="00CE15E8" w:rsidRPr="008A2E71" w:rsidRDefault="00CE15E8" w:rsidP="00CE15E8">
      <w:pPr>
        <w:widowControl w:val="0"/>
        <w:autoSpaceDE w:val="0"/>
        <w:autoSpaceDN w:val="0"/>
        <w:adjustRightInd w:val="0"/>
        <w:jc w:val="both"/>
        <w:rPr>
          <w:rFonts w:ascii="Times New Roman" w:hAnsi="Times New Roman" w:cs="Times New Roman"/>
        </w:rPr>
      </w:pPr>
    </w:p>
    <w:p w14:paraId="123F3410" w14:textId="77777777" w:rsidR="00CE15E8" w:rsidRPr="008A2E71" w:rsidRDefault="00CE15E8" w:rsidP="00CE15E8">
      <w:pPr>
        <w:widowControl w:val="0"/>
        <w:autoSpaceDE w:val="0"/>
        <w:autoSpaceDN w:val="0"/>
        <w:adjustRightInd w:val="0"/>
        <w:jc w:val="both"/>
        <w:rPr>
          <w:rFonts w:ascii="Times New Roman" w:hAnsi="Times New Roman" w:cs="Times New Roman"/>
        </w:rPr>
      </w:pPr>
      <w:r w:rsidRPr="008A2E71">
        <w:rPr>
          <w:rFonts w:ascii="Times New Roman" w:hAnsi="Times New Roman" w:cs="Times New Roman"/>
        </w:rPr>
        <w:t xml:space="preserve">De to videnscentre findes hhv. på Rigshospitalet og Aarhus kommunehospital. Der er vederlagsfri betaling, ved behandling i disse centre og der er ingen valgmulighed. Der laves rehabiliterende behandling, og behandlingsplanlægning (protetik), teambaseret diagnostik, konsultativt og også rådgivende. Lidelser, som kan henvises; </w:t>
      </w:r>
    </w:p>
    <w:p w14:paraId="1DBD1079" w14:textId="77777777" w:rsidR="00CE15E8" w:rsidRPr="008A2E71" w:rsidRDefault="00CE15E8" w:rsidP="00BC6E35">
      <w:pPr>
        <w:pStyle w:val="Listeafsnit"/>
        <w:widowControl w:val="0"/>
        <w:numPr>
          <w:ilvl w:val="0"/>
          <w:numId w:val="48"/>
        </w:numPr>
        <w:autoSpaceDE w:val="0"/>
        <w:autoSpaceDN w:val="0"/>
        <w:adjustRightInd w:val="0"/>
        <w:jc w:val="both"/>
        <w:rPr>
          <w:rFonts w:ascii="Times New Roman" w:hAnsi="Times New Roman" w:cs="Times New Roman"/>
        </w:rPr>
      </w:pPr>
      <w:r w:rsidRPr="008A2E71">
        <w:rPr>
          <w:rFonts w:ascii="Times New Roman" w:hAnsi="Times New Roman" w:cs="Times New Roman"/>
        </w:rPr>
        <w:t xml:space="preserve">Amelogenesis imperfecta (svære tilfælde). </w:t>
      </w:r>
    </w:p>
    <w:p w14:paraId="792DB072" w14:textId="77777777" w:rsidR="00CE15E8" w:rsidRPr="008A2E71" w:rsidRDefault="00CE15E8" w:rsidP="00BC6E35">
      <w:pPr>
        <w:pStyle w:val="Listeafsnit"/>
        <w:widowControl w:val="0"/>
        <w:numPr>
          <w:ilvl w:val="0"/>
          <w:numId w:val="48"/>
        </w:numPr>
        <w:autoSpaceDE w:val="0"/>
        <w:autoSpaceDN w:val="0"/>
        <w:adjustRightInd w:val="0"/>
        <w:jc w:val="both"/>
        <w:rPr>
          <w:rFonts w:ascii="Times New Roman" w:hAnsi="Times New Roman" w:cs="Times New Roman"/>
        </w:rPr>
      </w:pPr>
      <w:r w:rsidRPr="008A2E71">
        <w:rPr>
          <w:rFonts w:ascii="Times New Roman" w:hAnsi="Times New Roman" w:cs="Times New Roman"/>
        </w:rPr>
        <w:t xml:space="preserve">Cherubisme. </w:t>
      </w:r>
    </w:p>
    <w:p w14:paraId="68D6F1FC" w14:textId="77777777" w:rsidR="00CE15E8" w:rsidRPr="008A2E71" w:rsidRDefault="00CE15E8" w:rsidP="00BC6E35">
      <w:pPr>
        <w:pStyle w:val="Listeafsnit"/>
        <w:widowControl w:val="0"/>
        <w:numPr>
          <w:ilvl w:val="0"/>
          <w:numId w:val="48"/>
        </w:numPr>
        <w:autoSpaceDE w:val="0"/>
        <w:autoSpaceDN w:val="0"/>
        <w:adjustRightInd w:val="0"/>
        <w:jc w:val="both"/>
        <w:rPr>
          <w:rFonts w:ascii="Times New Roman" w:hAnsi="Times New Roman" w:cs="Times New Roman"/>
        </w:rPr>
      </w:pPr>
      <w:r w:rsidRPr="008A2E71">
        <w:rPr>
          <w:rFonts w:ascii="Times New Roman" w:hAnsi="Times New Roman" w:cs="Times New Roman"/>
        </w:rPr>
        <w:t xml:space="preserve">Chondrodysplasier. </w:t>
      </w:r>
    </w:p>
    <w:p w14:paraId="190E3208" w14:textId="77777777" w:rsidR="00CE15E8" w:rsidRPr="008A2E71" w:rsidRDefault="00CE15E8" w:rsidP="00BC6E35">
      <w:pPr>
        <w:pStyle w:val="Listeafsnit"/>
        <w:widowControl w:val="0"/>
        <w:numPr>
          <w:ilvl w:val="0"/>
          <w:numId w:val="48"/>
        </w:numPr>
        <w:autoSpaceDE w:val="0"/>
        <w:autoSpaceDN w:val="0"/>
        <w:adjustRightInd w:val="0"/>
        <w:jc w:val="both"/>
        <w:rPr>
          <w:rFonts w:ascii="Times New Roman" w:hAnsi="Times New Roman" w:cs="Times New Roman"/>
        </w:rPr>
      </w:pPr>
      <w:r w:rsidRPr="008A2E71">
        <w:rPr>
          <w:rFonts w:ascii="Times New Roman" w:hAnsi="Times New Roman" w:cs="Times New Roman"/>
        </w:rPr>
        <w:t xml:space="preserve">Cleidocranial dysplasi. </w:t>
      </w:r>
    </w:p>
    <w:p w14:paraId="50A21C72" w14:textId="77777777" w:rsidR="00CE15E8" w:rsidRPr="008A2E71" w:rsidRDefault="00CE15E8" w:rsidP="00BC6E35">
      <w:pPr>
        <w:pStyle w:val="Listeafsnit"/>
        <w:widowControl w:val="0"/>
        <w:numPr>
          <w:ilvl w:val="0"/>
          <w:numId w:val="48"/>
        </w:numPr>
        <w:autoSpaceDE w:val="0"/>
        <w:autoSpaceDN w:val="0"/>
        <w:adjustRightInd w:val="0"/>
        <w:jc w:val="both"/>
        <w:rPr>
          <w:rFonts w:ascii="Times New Roman" w:hAnsi="Times New Roman" w:cs="Times New Roman"/>
        </w:rPr>
      </w:pPr>
      <w:r w:rsidRPr="008A2E71">
        <w:rPr>
          <w:rFonts w:ascii="Times New Roman" w:hAnsi="Times New Roman" w:cs="Times New Roman"/>
        </w:rPr>
        <w:lastRenderedPageBreak/>
        <w:t xml:space="preserve">Dentindysplasi. </w:t>
      </w:r>
    </w:p>
    <w:p w14:paraId="762A1C73" w14:textId="77777777" w:rsidR="00CE15E8" w:rsidRPr="008A2E71" w:rsidRDefault="00CE15E8" w:rsidP="00BC6E35">
      <w:pPr>
        <w:pStyle w:val="Listeafsnit"/>
        <w:widowControl w:val="0"/>
        <w:numPr>
          <w:ilvl w:val="0"/>
          <w:numId w:val="48"/>
        </w:numPr>
        <w:autoSpaceDE w:val="0"/>
        <w:autoSpaceDN w:val="0"/>
        <w:adjustRightInd w:val="0"/>
        <w:jc w:val="both"/>
        <w:rPr>
          <w:rFonts w:ascii="Times New Roman" w:hAnsi="Times New Roman" w:cs="Times New Roman"/>
        </w:rPr>
      </w:pPr>
      <w:r w:rsidRPr="008A2E71">
        <w:rPr>
          <w:rFonts w:ascii="Times New Roman" w:hAnsi="Times New Roman" w:cs="Times New Roman"/>
        </w:rPr>
        <w:t xml:space="preserve">Dentinogenesis imperfectal. </w:t>
      </w:r>
    </w:p>
    <w:p w14:paraId="48925C37" w14:textId="77777777" w:rsidR="00CE15E8" w:rsidRPr="008A2E71" w:rsidRDefault="00CE15E8" w:rsidP="00BC6E35">
      <w:pPr>
        <w:pStyle w:val="Listeafsnit"/>
        <w:widowControl w:val="0"/>
        <w:numPr>
          <w:ilvl w:val="0"/>
          <w:numId w:val="48"/>
        </w:numPr>
        <w:autoSpaceDE w:val="0"/>
        <w:autoSpaceDN w:val="0"/>
        <w:adjustRightInd w:val="0"/>
        <w:jc w:val="both"/>
        <w:rPr>
          <w:rFonts w:ascii="Times New Roman" w:hAnsi="Times New Roman" w:cs="Times New Roman"/>
        </w:rPr>
      </w:pPr>
      <w:r w:rsidRPr="008A2E71">
        <w:rPr>
          <w:rFonts w:ascii="Times New Roman" w:hAnsi="Times New Roman" w:cs="Times New Roman"/>
        </w:rPr>
        <w:t xml:space="preserve">D-vitamin resistens rachitis. </w:t>
      </w:r>
    </w:p>
    <w:p w14:paraId="31E88E50" w14:textId="77777777" w:rsidR="00CE15E8" w:rsidRPr="008A2E71" w:rsidRDefault="00CE15E8" w:rsidP="00BC6E35">
      <w:pPr>
        <w:pStyle w:val="Listeafsnit"/>
        <w:widowControl w:val="0"/>
        <w:numPr>
          <w:ilvl w:val="0"/>
          <w:numId w:val="48"/>
        </w:numPr>
        <w:autoSpaceDE w:val="0"/>
        <w:autoSpaceDN w:val="0"/>
        <w:adjustRightInd w:val="0"/>
        <w:jc w:val="both"/>
        <w:rPr>
          <w:rFonts w:ascii="Times New Roman" w:hAnsi="Times New Roman" w:cs="Times New Roman"/>
        </w:rPr>
      </w:pPr>
      <w:r w:rsidRPr="008A2E71">
        <w:rPr>
          <w:rFonts w:ascii="Times New Roman" w:hAnsi="Times New Roman" w:cs="Times New Roman"/>
        </w:rPr>
        <w:t xml:space="preserve">Døvblinde-fødte (ofte som en del af et syndrom). </w:t>
      </w:r>
    </w:p>
    <w:p w14:paraId="41A84EDB" w14:textId="77777777" w:rsidR="00CE15E8" w:rsidRPr="008A2E71" w:rsidRDefault="00CE15E8" w:rsidP="00BC6E35">
      <w:pPr>
        <w:pStyle w:val="Listeafsnit"/>
        <w:widowControl w:val="0"/>
        <w:numPr>
          <w:ilvl w:val="0"/>
          <w:numId w:val="48"/>
        </w:numPr>
        <w:autoSpaceDE w:val="0"/>
        <w:autoSpaceDN w:val="0"/>
        <w:adjustRightInd w:val="0"/>
        <w:jc w:val="both"/>
        <w:rPr>
          <w:rFonts w:ascii="Times New Roman" w:hAnsi="Times New Roman" w:cs="Times New Roman"/>
        </w:rPr>
      </w:pPr>
      <w:r w:rsidRPr="008A2E71">
        <w:rPr>
          <w:rFonts w:ascii="Times New Roman" w:hAnsi="Times New Roman" w:cs="Times New Roman"/>
        </w:rPr>
        <w:t xml:space="preserve">Ektodermal dysplasi mm. </w:t>
      </w:r>
    </w:p>
    <w:p w14:paraId="70E5FF72" w14:textId="77777777" w:rsidR="00CE15E8" w:rsidRPr="008A2E71" w:rsidRDefault="00CE15E8" w:rsidP="00CE15E8">
      <w:pPr>
        <w:widowControl w:val="0"/>
        <w:autoSpaceDE w:val="0"/>
        <w:autoSpaceDN w:val="0"/>
        <w:adjustRightInd w:val="0"/>
        <w:jc w:val="both"/>
        <w:rPr>
          <w:rFonts w:ascii="Times New Roman" w:hAnsi="Times New Roman" w:cs="Times New Roman"/>
        </w:rPr>
      </w:pPr>
    </w:p>
    <w:p w14:paraId="4285BB17" w14:textId="77777777" w:rsidR="00CE15E8" w:rsidRPr="008A2E71" w:rsidRDefault="00CE15E8" w:rsidP="00CE15E8">
      <w:pPr>
        <w:widowControl w:val="0"/>
        <w:autoSpaceDE w:val="0"/>
        <w:autoSpaceDN w:val="0"/>
        <w:adjustRightInd w:val="0"/>
        <w:jc w:val="both"/>
        <w:rPr>
          <w:rFonts w:ascii="Times New Roman" w:hAnsi="Times New Roman" w:cs="Times New Roman"/>
        </w:rPr>
      </w:pPr>
      <w:r w:rsidRPr="008A2E71">
        <w:rPr>
          <w:rFonts w:ascii="Times New Roman" w:hAnsi="Times New Roman" w:cs="Times New Roman"/>
        </w:rPr>
        <w:t>De Odontologiske Landsdels -og videnscenter har fælles referencegruppe med multidiciplinært team, omfattende;</w:t>
      </w:r>
    </w:p>
    <w:p w14:paraId="1F6732CE" w14:textId="77777777" w:rsidR="00CE15E8" w:rsidRPr="008A2E71" w:rsidRDefault="00CE15E8" w:rsidP="00BC6E35">
      <w:pPr>
        <w:pStyle w:val="Listeafsnit"/>
        <w:widowControl w:val="0"/>
        <w:numPr>
          <w:ilvl w:val="0"/>
          <w:numId w:val="43"/>
        </w:numPr>
        <w:autoSpaceDE w:val="0"/>
        <w:autoSpaceDN w:val="0"/>
        <w:adjustRightInd w:val="0"/>
        <w:jc w:val="both"/>
        <w:rPr>
          <w:rFonts w:ascii="Times New Roman" w:hAnsi="Times New Roman" w:cs="Times New Roman"/>
        </w:rPr>
      </w:pPr>
      <w:r w:rsidRPr="008A2E71">
        <w:rPr>
          <w:rFonts w:ascii="Times New Roman" w:hAnsi="Times New Roman" w:cs="Times New Roman"/>
        </w:rPr>
        <w:t xml:space="preserve">Folk fra tandlægeskolerne. </w:t>
      </w:r>
    </w:p>
    <w:p w14:paraId="5514CD52" w14:textId="77777777" w:rsidR="00CE15E8" w:rsidRPr="008A2E71" w:rsidRDefault="00CE15E8" w:rsidP="00BC6E35">
      <w:pPr>
        <w:pStyle w:val="Listeafsnit"/>
        <w:widowControl w:val="0"/>
        <w:numPr>
          <w:ilvl w:val="0"/>
          <w:numId w:val="43"/>
        </w:numPr>
        <w:autoSpaceDE w:val="0"/>
        <w:autoSpaceDN w:val="0"/>
        <w:adjustRightInd w:val="0"/>
        <w:jc w:val="both"/>
        <w:rPr>
          <w:rFonts w:ascii="Times New Roman" w:hAnsi="Times New Roman" w:cs="Times New Roman"/>
        </w:rPr>
      </w:pPr>
      <w:r w:rsidRPr="008A2E71">
        <w:rPr>
          <w:rFonts w:ascii="Times New Roman" w:hAnsi="Times New Roman" w:cs="Times New Roman"/>
        </w:rPr>
        <w:t xml:space="preserve">Folk med relevant medicinsk ekspertise. </w:t>
      </w:r>
    </w:p>
    <w:p w14:paraId="1A159D61" w14:textId="77777777" w:rsidR="00CE15E8" w:rsidRPr="008A2E71" w:rsidRDefault="00CE15E8" w:rsidP="00BC6E35">
      <w:pPr>
        <w:pStyle w:val="Listeafsnit"/>
        <w:widowControl w:val="0"/>
        <w:numPr>
          <w:ilvl w:val="0"/>
          <w:numId w:val="43"/>
        </w:numPr>
        <w:autoSpaceDE w:val="0"/>
        <w:autoSpaceDN w:val="0"/>
        <w:adjustRightInd w:val="0"/>
        <w:jc w:val="both"/>
        <w:rPr>
          <w:rFonts w:ascii="Times New Roman" w:hAnsi="Times New Roman" w:cs="Times New Roman"/>
        </w:rPr>
      </w:pPr>
      <w:r w:rsidRPr="008A2E71">
        <w:rPr>
          <w:rFonts w:ascii="Times New Roman" w:hAnsi="Times New Roman" w:cs="Times New Roman"/>
        </w:rPr>
        <w:t xml:space="preserve">Repræsentanter fra sundhedsstyrelsen og relevante patientforeninger. </w:t>
      </w:r>
      <w:r w:rsidRPr="008A2E71">
        <w:rPr>
          <w:rFonts w:ascii="Times New Roman" w:hAnsi="Times New Roman" w:cs="Times New Roman"/>
        </w:rPr>
        <w:sym w:font="Wingdings" w:char="F0E0"/>
      </w:r>
      <w:r w:rsidRPr="008A2E71">
        <w:rPr>
          <w:rFonts w:ascii="Times New Roman" w:hAnsi="Times New Roman" w:cs="Times New Roman"/>
        </w:rPr>
        <w:t xml:space="preserve"> De har til opgave at drøfte Landsdel -og Videnscentrenes funktioner og faglige prioritereringer. </w:t>
      </w:r>
    </w:p>
    <w:p w14:paraId="5DBB73C5" w14:textId="77777777" w:rsidR="00CE15E8" w:rsidRPr="00181892" w:rsidRDefault="00CE15E8" w:rsidP="00621912">
      <w:pPr>
        <w:spacing w:before="240" w:after="240"/>
        <w:rPr>
          <w:rFonts w:ascii="Times New Roman" w:hAnsi="Times New Roman" w:cs="Times New Roman"/>
        </w:rPr>
      </w:pPr>
    </w:p>
    <w:p w14:paraId="57F5FA92" w14:textId="241316F6" w:rsidR="00202E10" w:rsidRPr="000A1EC5" w:rsidRDefault="00202E10" w:rsidP="00BC6E35">
      <w:pPr>
        <w:numPr>
          <w:ilvl w:val="0"/>
          <w:numId w:val="14"/>
        </w:numPr>
        <w:shd w:val="clear" w:color="auto" w:fill="FFFFFF"/>
        <w:spacing w:before="180"/>
        <w:textAlignment w:val="baseline"/>
        <w:rPr>
          <w:rFonts w:ascii="Arial" w:hAnsi="Arial" w:cs="Arial"/>
          <w:b/>
          <w:bCs/>
          <w:color w:val="000000"/>
          <w:sz w:val="22"/>
          <w:szCs w:val="22"/>
          <w:lang w:eastAsia="da-DK"/>
        </w:rPr>
      </w:pPr>
      <w:r w:rsidRPr="000A1EC5">
        <w:rPr>
          <w:rFonts w:ascii="Arial" w:hAnsi="Arial" w:cs="Arial"/>
          <w:b/>
          <w:bCs/>
          <w:color w:val="2D3B45"/>
          <w:sz w:val="22"/>
          <w:szCs w:val="22"/>
          <w:lang w:eastAsia="da-DK"/>
        </w:rPr>
        <w:t>Et odontologisk Videncenter er en henvisningsinstans, som man kan henvise til, såfremt man har børn med sjældne sygdomme eller handicaps og som på grund af deres sygdom eller handicap har særlige odontologiske problemer. Herudover er særlige odontologiske problemer som er meget svære, ligeledes indbefattet, tilfælde som regionstandplejen ikke er i stand til at varetage opgaven. </w:t>
      </w:r>
    </w:p>
    <w:p w14:paraId="129A8949" w14:textId="2EBFA400" w:rsidR="00202E10" w:rsidRPr="000A1EC5" w:rsidRDefault="00202E10" w:rsidP="00BC6E35">
      <w:pPr>
        <w:numPr>
          <w:ilvl w:val="0"/>
          <w:numId w:val="14"/>
        </w:numPr>
        <w:shd w:val="clear" w:color="auto" w:fill="FFFFFF"/>
        <w:textAlignment w:val="baseline"/>
        <w:rPr>
          <w:rFonts w:ascii="Arial" w:hAnsi="Arial" w:cs="Arial"/>
          <w:b/>
          <w:bCs/>
          <w:color w:val="000000"/>
          <w:sz w:val="22"/>
          <w:szCs w:val="22"/>
          <w:lang w:eastAsia="da-DK"/>
        </w:rPr>
      </w:pPr>
      <w:r w:rsidRPr="000A1EC5">
        <w:rPr>
          <w:rFonts w:ascii="Arial" w:hAnsi="Arial" w:cs="Arial"/>
          <w:b/>
          <w:bCs/>
          <w:color w:val="2D3B45"/>
          <w:sz w:val="22"/>
          <w:szCs w:val="22"/>
          <w:lang w:eastAsia="da-DK"/>
        </w:rPr>
        <w:t>Formålet med et odontologisk Videncenter er at foretage rådgivning, udredning og i meget sjældne tilfælde behandling. </w:t>
      </w:r>
    </w:p>
    <w:p w14:paraId="4D916B9E" w14:textId="77777777" w:rsidR="00202E10" w:rsidRPr="000A1EC5" w:rsidRDefault="00202E10" w:rsidP="00BC6E35">
      <w:pPr>
        <w:numPr>
          <w:ilvl w:val="0"/>
          <w:numId w:val="14"/>
        </w:numPr>
        <w:shd w:val="clear" w:color="auto" w:fill="FFFFFF"/>
        <w:textAlignment w:val="baseline"/>
        <w:rPr>
          <w:rFonts w:ascii="Arial" w:hAnsi="Arial" w:cs="Arial"/>
          <w:b/>
          <w:bCs/>
          <w:color w:val="000000"/>
          <w:sz w:val="22"/>
          <w:szCs w:val="22"/>
          <w:lang w:eastAsia="da-DK"/>
        </w:rPr>
      </w:pPr>
      <w:r w:rsidRPr="000A1EC5">
        <w:rPr>
          <w:rFonts w:ascii="Arial" w:hAnsi="Arial" w:cs="Arial"/>
          <w:b/>
          <w:bCs/>
          <w:color w:val="2D3B45"/>
          <w:sz w:val="22"/>
          <w:szCs w:val="22"/>
          <w:lang w:eastAsia="da-DK"/>
        </w:rPr>
        <w:t>Indholdet af ordningen er rehabiliterende af patienternes funktion</w:t>
      </w:r>
    </w:p>
    <w:p w14:paraId="5EDA6BC8" w14:textId="77777777" w:rsidR="00202E10" w:rsidRPr="000A1EC5" w:rsidRDefault="00202E10" w:rsidP="00BC6E35">
      <w:pPr>
        <w:numPr>
          <w:ilvl w:val="0"/>
          <w:numId w:val="14"/>
        </w:numPr>
        <w:shd w:val="clear" w:color="auto" w:fill="FFFFFF"/>
        <w:textAlignment w:val="baseline"/>
        <w:rPr>
          <w:rFonts w:ascii="Arial" w:hAnsi="Arial" w:cs="Arial"/>
          <w:b/>
          <w:bCs/>
          <w:color w:val="FF0000"/>
          <w:sz w:val="22"/>
          <w:szCs w:val="22"/>
          <w:lang w:eastAsia="da-DK"/>
        </w:rPr>
      </w:pPr>
      <w:r w:rsidRPr="000A1EC5">
        <w:rPr>
          <w:rFonts w:ascii="Arial" w:hAnsi="Arial" w:cs="Arial"/>
          <w:b/>
          <w:bCs/>
          <w:color w:val="FF0000"/>
          <w:sz w:val="22"/>
          <w:szCs w:val="22"/>
          <w:lang w:eastAsia="da-DK"/>
        </w:rPr>
        <w:t>Udover at rådgive om de henviste patienter, så har videnscentrene flere opgaver.</w:t>
      </w:r>
    </w:p>
    <w:p w14:paraId="7C65BA42" w14:textId="77777777" w:rsidR="00202E10" w:rsidRPr="000A1EC5" w:rsidRDefault="00202E10" w:rsidP="00BC6E35">
      <w:pPr>
        <w:numPr>
          <w:ilvl w:val="0"/>
          <w:numId w:val="15"/>
        </w:numPr>
        <w:shd w:val="clear" w:color="auto" w:fill="FFFFFF"/>
        <w:textAlignment w:val="baseline"/>
        <w:rPr>
          <w:rFonts w:ascii="Arial" w:hAnsi="Arial" w:cs="Arial"/>
          <w:b/>
          <w:bCs/>
          <w:color w:val="FF0000"/>
          <w:sz w:val="22"/>
          <w:szCs w:val="22"/>
          <w:lang w:eastAsia="da-DK"/>
        </w:rPr>
      </w:pPr>
      <w:r w:rsidRPr="000A1EC5">
        <w:rPr>
          <w:rFonts w:ascii="Arial" w:hAnsi="Arial" w:cs="Arial"/>
          <w:b/>
          <w:bCs/>
          <w:color w:val="FF0000"/>
          <w:sz w:val="22"/>
          <w:szCs w:val="22"/>
          <w:lang w:eastAsia="da-DK"/>
        </w:rPr>
        <w:t>Multidisciplinært team omfatter folk fra tandlægeskolerne, folk med relevant medicinsk ekspertise, repræsentanter for relevante patientforeninger samt repræsentanter fra SST.</w:t>
      </w:r>
    </w:p>
    <w:p w14:paraId="65A777AD" w14:textId="77777777" w:rsidR="00202E10" w:rsidRPr="000A1EC5" w:rsidRDefault="00202E10" w:rsidP="00BC6E35">
      <w:pPr>
        <w:numPr>
          <w:ilvl w:val="0"/>
          <w:numId w:val="15"/>
        </w:numPr>
        <w:shd w:val="clear" w:color="auto" w:fill="FFFFFF"/>
        <w:textAlignment w:val="baseline"/>
        <w:rPr>
          <w:rFonts w:ascii="Arial" w:hAnsi="Arial" w:cs="Arial"/>
          <w:b/>
          <w:bCs/>
          <w:color w:val="FF0000"/>
          <w:sz w:val="22"/>
          <w:szCs w:val="22"/>
          <w:lang w:eastAsia="da-DK"/>
        </w:rPr>
      </w:pPr>
      <w:r w:rsidRPr="000A1EC5">
        <w:rPr>
          <w:rFonts w:ascii="Arial" w:hAnsi="Arial" w:cs="Arial"/>
          <w:b/>
          <w:bCs/>
          <w:color w:val="FF0000"/>
          <w:sz w:val="22"/>
          <w:szCs w:val="22"/>
          <w:lang w:eastAsia="da-DK"/>
        </w:rPr>
        <w:t>Referencegruppen har til opgave at drøfte videnscentrenes funktioner og faglige prioriteringer</w:t>
      </w:r>
    </w:p>
    <w:p w14:paraId="64A711DF" w14:textId="77777777" w:rsidR="00202E10" w:rsidRPr="000A1EC5" w:rsidRDefault="00202E10" w:rsidP="00BC6E35">
      <w:pPr>
        <w:numPr>
          <w:ilvl w:val="0"/>
          <w:numId w:val="15"/>
        </w:numPr>
        <w:shd w:val="clear" w:color="auto" w:fill="FFFFFF"/>
        <w:textAlignment w:val="baseline"/>
        <w:rPr>
          <w:rFonts w:ascii="Arial" w:hAnsi="Arial" w:cs="Arial"/>
          <w:b/>
          <w:bCs/>
          <w:color w:val="FF0000"/>
          <w:sz w:val="22"/>
          <w:szCs w:val="22"/>
          <w:lang w:eastAsia="da-DK"/>
        </w:rPr>
      </w:pPr>
      <w:r w:rsidRPr="000A1EC5">
        <w:rPr>
          <w:rFonts w:ascii="Arial" w:hAnsi="Arial" w:cs="Arial"/>
          <w:b/>
          <w:bCs/>
          <w:color w:val="FF0000"/>
          <w:sz w:val="22"/>
          <w:szCs w:val="22"/>
          <w:lang w:eastAsia="da-DK"/>
        </w:rPr>
        <w:t>De skal medvirke til udvikling af nye behandlingstilbud gennem en videns-database samt medvirke til udarbejdelse af behandlingsprotokoller (referenceprogrammer).</w:t>
      </w:r>
    </w:p>
    <w:p w14:paraId="0DF0D4D5" w14:textId="77777777" w:rsidR="00621912" w:rsidRPr="00181892" w:rsidRDefault="00621912" w:rsidP="00621912">
      <w:pPr>
        <w:rPr>
          <w:rFonts w:ascii="Times New Roman" w:hAnsi="Times New Roman" w:cs="Times New Roman"/>
        </w:rPr>
      </w:pPr>
    </w:p>
    <w:p w14:paraId="6B21AF11" w14:textId="77777777" w:rsidR="00621912" w:rsidRPr="00181892" w:rsidRDefault="00621912" w:rsidP="00621912">
      <w:pPr>
        <w:spacing w:before="240" w:after="240"/>
        <w:rPr>
          <w:rFonts w:ascii="Times New Roman" w:hAnsi="Times New Roman" w:cs="Times New Roman"/>
          <w:b/>
        </w:rPr>
      </w:pPr>
      <w:r w:rsidRPr="00181892">
        <w:rPr>
          <w:rFonts w:ascii="Times New Roman" w:hAnsi="Times New Roman" w:cs="Times New Roman"/>
          <w:b/>
        </w:rPr>
        <w:t>Opgave 2 (1) (max. 200 ord):</w:t>
      </w:r>
    </w:p>
    <w:p w14:paraId="06460827" w14:textId="4052A41E" w:rsidR="00621912" w:rsidRDefault="00621912" w:rsidP="00621912">
      <w:pPr>
        <w:spacing w:before="240" w:after="240"/>
        <w:rPr>
          <w:rFonts w:ascii="Times New Roman" w:hAnsi="Times New Roman" w:cs="Times New Roman"/>
        </w:rPr>
      </w:pPr>
      <w:r w:rsidRPr="00181892">
        <w:rPr>
          <w:rFonts w:ascii="Times New Roman" w:hAnsi="Times New Roman" w:cs="Times New Roman"/>
        </w:rPr>
        <w:t>Du modtager en patient med diagnosticeret Sjøgrens syndrom i privat tandlægepraksis. Hvilke rettigheder har patienten med hensyn til økonomisk støtte til tandbehandling, og hvilke kriterier skal være opfyldt?</w:t>
      </w:r>
    </w:p>
    <w:p w14:paraId="61B3D4E5" w14:textId="77777777" w:rsidR="00202E10" w:rsidRPr="000A1EC5" w:rsidRDefault="00202E10" w:rsidP="00BC6E35">
      <w:pPr>
        <w:numPr>
          <w:ilvl w:val="0"/>
          <w:numId w:val="16"/>
        </w:numPr>
        <w:textAlignment w:val="baseline"/>
        <w:rPr>
          <w:rFonts w:ascii="Arial" w:hAnsi="Arial" w:cs="Arial"/>
          <w:b/>
          <w:bCs/>
          <w:color w:val="000000"/>
          <w:sz w:val="22"/>
          <w:szCs w:val="22"/>
          <w:lang w:eastAsia="da-DK"/>
        </w:rPr>
      </w:pPr>
      <w:r w:rsidRPr="000A1EC5">
        <w:rPr>
          <w:rFonts w:ascii="Arial" w:hAnsi="Arial" w:cs="Arial"/>
          <w:b/>
          <w:bCs/>
          <w:color w:val="000000"/>
          <w:sz w:val="22"/>
          <w:szCs w:val="22"/>
          <w:lang w:eastAsia="da-DK"/>
        </w:rPr>
        <w:t>Patienter med SS kan opnå økonomisk støtte til tandbehandling efter paragraf 166 stk. 2. Der skal foreligge dokumentation for, at SS medfører dokumenteret betydelige tandproblemer og disse problemer skal kunne dokumenteres som følge af diagnosticeres SS. Et journaludskrift fra egen tandlæge kan være tilstrækkelig dokumentation. </w:t>
      </w:r>
    </w:p>
    <w:p w14:paraId="4AFB31A7" w14:textId="77777777" w:rsidR="00202E10" w:rsidRPr="000A1EC5" w:rsidRDefault="00202E10" w:rsidP="00BC6E35">
      <w:pPr>
        <w:numPr>
          <w:ilvl w:val="0"/>
          <w:numId w:val="16"/>
        </w:numPr>
        <w:textAlignment w:val="baseline"/>
        <w:rPr>
          <w:rFonts w:ascii="Arial" w:hAnsi="Arial" w:cs="Arial"/>
          <w:b/>
          <w:bCs/>
          <w:color w:val="000000"/>
          <w:sz w:val="22"/>
          <w:szCs w:val="22"/>
          <w:lang w:eastAsia="da-DK"/>
        </w:rPr>
      </w:pPr>
      <w:r w:rsidRPr="000A1EC5">
        <w:rPr>
          <w:rFonts w:ascii="Arial" w:hAnsi="Arial" w:cs="Arial"/>
          <w:b/>
          <w:bCs/>
          <w:color w:val="000000"/>
          <w:sz w:val="22"/>
          <w:szCs w:val="22"/>
          <w:lang w:eastAsia="da-DK"/>
        </w:rPr>
        <w:t>Patienten skal have stærkt reduceret saliwflow, som resulterer i at der opstår caries langs fyldninger og kronekanter. Flere studier har vist, at denne patientgruppe har større problemer med caries på trods af god eller bedre mundhygiejne og flere regelmæssige tandlægebesøg. </w:t>
      </w:r>
    </w:p>
    <w:p w14:paraId="25D5CF7A" w14:textId="77777777" w:rsidR="00202E10" w:rsidRPr="00181892" w:rsidRDefault="00202E10" w:rsidP="00621912">
      <w:pPr>
        <w:spacing w:before="240" w:after="240"/>
        <w:rPr>
          <w:rFonts w:ascii="Times New Roman" w:hAnsi="Times New Roman" w:cs="Times New Roman"/>
        </w:rPr>
      </w:pPr>
    </w:p>
    <w:p w14:paraId="47B38613" w14:textId="39A2E422" w:rsidR="00621912" w:rsidRPr="00181892" w:rsidRDefault="00621912" w:rsidP="00621912">
      <w:pPr>
        <w:spacing w:before="240" w:after="240"/>
        <w:rPr>
          <w:rFonts w:ascii="Times New Roman" w:hAnsi="Times New Roman" w:cs="Times New Roman"/>
          <w:b/>
        </w:rPr>
      </w:pPr>
      <w:r w:rsidRPr="00181892">
        <w:rPr>
          <w:rFonts w:ascii="Times New Roman" w:hAnsi="Times New Roman" w:cs="Times New Roman"/>
          <w:b/>
        </w:rPr>
        <w:lastRenderedPageBreak/>
        <w:t xml:space="preserve">Opgave 3 </w:t>
      </w:r>
    </w:p>
    <w:p w14:paraId="4D2B72CC" w14:textId="77777777" w:rsidR="00621912" w:rsidRPr="00181892" w:rsidRDefault="00621912" w:rsidP="00621912">
      <w:pPr>
        <w:spacing w:before="240" w:after="240"/>
        <w:rPr>
          <w:rFonts w:ascii="Times New Roman" w:hAnsi="Times New Roman" w:cs="Times New Roman"/>
        </w:rPr>
      </w:pPr>
      <w:r w:rsidRPr="00181892">
        <w:rPr>
          <w:rFonts w:ascii="Times New Roman" w:hAnsi="Times New Roman" w:cs="Times New Roman"/>
        </w:rPr>
        <w:t>Gør rede for de klagesystemer, der findes, hvis man ønsker at klage over behandling hos en tandlæge i Danmark. Beskriv klagevejene, hvilke instanser der behandler klagen og selve klageprocessen samt eventuelle ankemuligheder af afgørelsen.</w:t>
      </w:r>
    </w:p>
    <w:p w14:paraId="390CC859" w14:textId="77777777" w:rsidR="00202E10" w:rsidRPr="000A1EC5" w:rsidRDefault="00202E10" w:rsidP="00BC6E35">
      <w:pPr>
        <w:numPr>
          <w:ilvl w:val="0"/>
          <w:numId w:val="17"/>
        </w:numPr>
        <w:textAlignment w:val="baseline"/>
        <w:rPr>
          <w:rFonts w:ascii="Arial" w:hAnsi="Arial" w:cs="Arial"/>
          <w:color w:val="000000"/>
          <w:sz w:val="22"/>
          <w:szCs w:val="22"/>
          <w:lang w:eastAsia="da-DK"/>
        </w:rPr>
      </w:pPr>
      <w:r w:rsidRPr="000A1EC5">
        <w:rPr>
          <w:rFonts w:ascii="Arial" w:hAnsi="Arial" w:cs="Arial"/>
          <w:b/>
          <w:bCs/>
          <w:color w:val="000000"/>
          <w:sz w:val="22"/>
          <w:szCs w:val="22"/>
          <w:lang w:eastAsia="da-DK"/>
        </w:rPr>
        <w:t>Klagesystemet i Danmark er opdelt i, hvorvidt man ønsker at klage over en tandlæge i privat praksis eller i offentligt ansat tandlæge. Klager man over en offentligt ansat tandlæge, så vil klagen blive sendt til styrelsen for patientsikkerhed. Men i praksis, så er det sundhedsvæsenets disciplinærnævn som behandler klagen. Vedrørende ankemuligheder, så er der ingen administrativ ankemulighed over en afgørelse fra disciplinærnævnet. Man har dog mulighed for at anlægge en privat retssag i form af et civilt søgsmål.</w:t>
      </w:r>
      <w:r w:rsidRPr="000A1EC5">
        <w:rPr>
          <w:rFonts w:ascii="Arial" w:hAnsi="Arial" w:cs="Arial"/>
          <w:color w:val="000000"/>
          <w:sz w:val="22"/>
          <w:szCs w:val="22"/>
          <w:lang w:eastAsia="da-DK"/>
        </w:rPr>
        <w:t> </w:t>
      </w:r>
    </w:p>
    <w:p w14:paraId="3A6ED4BA" w14:textId="77777777" w:rsidR="00202E10" w:rsidRPr="000A1EC5" w:rsidRDefault="00202E10" w:rsidP="00BC6E35">
      <w:pPr>
        <w:numPr>
          <w:ilvl w:val="0"/>
          <w:numId w:val="17"/>
        </w:numPr>
        <w:textAlignment w:val="baseline"/>
        <w:rPr>
          <w:rFonts w:ascii="Arial" w:hAnsi="Arial" w:cs="Arial"/>
          <w:b/>
          <w:bCs/>
          <w:color w:val="000000"/>
          <w:sz w:val="22"/>
          <w:szCs w:val="22"/>
          <w:lang w:eastAsia="da-DK"/>
        </w:rPr>
      </w:pPr>
      <w:r w:rsidRPr="000A1EC5">
        <w:rPr>
          <w:rFonts w:ascii="Arial" w:hAnsi="Arial" w:cs="Arial"/>
          <w:b/>
          <w:bCs/>
          <w:color w:val="000000"/>
          <w:sz w:val="22"/>
          <w:szCs w:val="22"/>
          <w:lang w:eastAsia="da-DK"/>
        </w:rPr>
        <w:t xml:space="preserve">Hvis man klager over en tandlæge i privat praksis, så vil klagen sendes videre til den aktuelle region, hvor tandlægen har adresse, og derfra vil klagen sendes videre til </w:t>
      </w:r>
      <w:r w:rsidRPr="000A1EC5">
        <w:rPr>
          <w:rFonts w:ascii="Arial" w:hAnsi="Arial" w:cs="Arial"/>
          <w:b/>
          <w:bCs/>
          <w:i/>
          <w:iCs/>
          <w:color w:val="000000"/>
          <w:sz w:val="22"/>
          <w:szCs w:val="22"/>
          <w:lang w:eastAsia="da-DK"/>
        </w:rPr>
        <w:t>regionstandklagenævnet</w:t>
      </w:r>
      <w:r w:rsidRPr="000A1EC5">
        <w:rPr>
          <w:rFonts w:ascii="Arial" w:hAnsi="Arial" w:cs="Arial"/>
          <w:b/>
          <w:bCs/>
          <w:color w:val="000000"/>
          <w:sz w:val="22"/>
          <w:szCs w:val="22"/>
          <w:lang w:eastAsia="da-DK"/>
        </w:rPr>
        <w:t>. Man har dog også mulighed for at klage til styrelsen for patientsikkerhed. Patienterne har mulighed for at anke en afgørelse af regionsrådet til landstandlægenævnet. </w:t>
      </w:r>
    </w:p>
    <w:p w14:paraId="353A1379" w14:textId="77777777" w:rsidR="00EA61E1" w:rsidRPr="008A2E71" w:rsidRDefault="00EA61E1" w:rsidP="00EA61E1">
      <w:pPr>
        <w:jc w:val="both"/>
        <w:rPr>
          <w:rFonts w:ascii="Times New Roman" w:hAnsi="Times New Roman" w:cs="Times New Roman"/>
        </w:rPr>
      </w:pPr>
      <w:r w:rsidRPr="008A2E71">
        <w:rPr>
          <w:rFonts w:ascii="Times New Roman" w:hAnsi="Times New Roman" w:cs="Times New Roman"/>
        </w:rPr>
        <w:t xml:space="preserve">Klager over offentlig ansat tandlæge: </w:t>
      </w:r>
    </w:p>
    <w:p w14:paraId="1009D4F0" w14:textId="77777777" w:rsidR="00EA61E1" w:rsidRPr="008A2E71" w:rsidRDefault="00EA61E1" w:rsidP="00EA61E1">
      <w:pPr>
        <w:jc w:val="both"/>
        <w:rPr>
          <w:rFonts w:ascii="Times New Roman" w:hAnsi="Times New Roman" w:cs="Times New Roman"/>
        </w:rPr>
      </w:pPr>
      <w:r w:rsidRPr="008A2E71">
        <w:rPr>
          <w:rFonts w:ascii="Times New Roman" w:hAnsi="Times New Roman" w:cs="Times New Roman"/>
        </w:rPr>
        <w:t xml:space="preserve">Klagen sendes til Styrelsen for patientsikkerhed (tidligere patiensombuddet), men det er sundhedsvæsnets diciplinærnævn der behandler sager om autoriserede personer i sundhedsvæsnet. Diciplinærnævnet er et udvalg, som udpeges af ministeren, bestående af en dommer, medlemmer med sundhedsfaglig baggrund og repræsentanter for borgerne. Der foretages underretninger i styrelsen for patientsikkerhed i alle diciplinærnævnets sager. Sundhedsstyrelsen foretager så en vurdering og afgøre eventuelle konsekvenser, herunder om der skal mere i sagen, dvs. skærpet tilsyn osv. Der er ingen ankemuligheder af afgørelser i diciplinærnævnet, men man kan altid vælge at starte en civil, personlig retsag. </w:t>
      </w:r>
    </w:p>
    <w:p w14:paraId="643AB5B4" w14:textId="77777777" w:rsidR="00EA61E1" w:rsidRPr="008A2E71" w:rsidRDefault="00EA61E1" w:rsidP="00EA61E1">
      <w:pPr>
        <w:jc w:val="both"/>
        <w:rPr>
          <w:rFonts w:ascii="Times New Roman" w:hAnsi="Times New Roman" w:cs="Times New Roman"/>
        </w:rPr>
      </w:pPr>
      <w:r w:rsidRPr="008A2E71">
        <w:rPr>
          <w:rFonts w:ascii="Times New Roman" w:hAnsi="Times New Roman" w:cs="Times New Roman"/>
        </w:rPr>
        <w:t>Sanktioner:</w:t>
      </w:r>
    </w:p>
    <w:p w14:paraId="3B59B546" w14:textId="77777777" w:rsidR="00EA61E1" w:rsidRPr="008A2E71" w:rsidRDefault="00EA61E1" w:rsidP="00BC6E35">
      <w:pPr>
        <w:pStyle w:val="Listeafsnit"/>
        <w:numPr>
          <w:ilvl w:val="0"/>
          <w:numId w:val="43"/>
        </w:numPr>
        <w:jc w:val="both"/>
        <w:rPr>
          <w:rFonts w:ascii="Times New Roman" w:hAnsi="Times New Roman" w:cs="Times New Roman"/>
        </w:rPr>
      </w:pPr>
      <w:r w:rsidRPr="008A2E71">
        <w:rPr>
          <w:rFonts w:ascii="Times New Roman" w:hAnsi="Times New Roman" w:cs="Times New Roman"/>
        </w:rPr>
        <w:t xml:space="preserve">Næse: kritik af offentlig ansat fx </w:t>
      </w:r>
    </w:p>
    <w:p w14:paraId="7B8C1412" w14:textId="77777777" w:rsidR="00EA61E1" w:rsidRPr="008A2E71" w:rsidRDefault="00EA61E1" w:rsidP="00BC6E35">
      <w:pPr>
        <w:pStyle w:val="Listeafsnit"/>
        <w:numPr>
          <w:ilvl w:val="0"/>
          <w:numId w:val="43"/>
        </w:numPr>
        <w:jc w:val="both"/>
        <w:rPr>
          <w:rFonts w:ascii="Times New Roman" w:hAnsi="Times New Roman" w:cs="Times New Roman"/>
        </w:rPr>
      </w:pPr>
      <w:r w:rsidRPr="008A2E71">
        <w:rPr>
          <w:rFonts w:ascii="Times New Roman" w:hAnsi="Times New Roman" w:cs="Times New Roman"/>
        </w:rPr>
        <w:t>Offentliggørelse af afgørelser med anvns nævnelse</w:t>
      </w:r>
    </w:p>
    <w:p w14:paraId="47EAE7FB" w14:textId="77777777" w:rsidR="00EA61E1" w:rsidRPr="008A2E71" w:rsidRDefault="00EA61E1" w:rsidP="00BC6E35">
      <w:pPr>
        <w:pStyle w:val="Listeafsnit"/>
        <w:numPr>
          <w:ilvl w:val="0"/>
          <w:numId w:val="43"/>
        </w:numPr>
        <w:jc w:val="both"/>
        <w:rPr>
          <w:rFonts w:ascii="Times New Roman" w:hAnsi="Times New Roman" w:cs="Times New Roman"/>
        </w:rPr>
      </w:pPr>
      <w:r w:rsidRPr="008A2E71">
        <w:rPr>
          <w:rFonts w:ascii="Times New Roman" w:hAnsi="Times New Roman" w:cs="Times New Roman"/>
        </w:rPr>
        <w:t xml:space="preserve">Bøde eller fængsel 1-4 måneder hvis han eller hun gør sig skyld i gentange </w:t>
      </w:r>
    </w:p>
    <w:p w14:paraId="19D26253" w14:textId="77777777" w:rsidR="00EA61E1" w:rsidRPr="008A2E71" w:rsidRDefault="00EA61E1" w:rsidP="00EA61E1">
      <w:pPr>
        <w:jc w:val="both"/>
        <w:rPr>
          <w:rFonts w:ascii="Times New Roman" w:hAnsi="Times New Roman" w:cs="Times New Roman"/>
        </w:rPr>
      </w:pPr>
    </w:p>
    <w:p w14:paraId="3712D156" w14:textId="77777777" w:rsidR="00EA61E1" w:rsidRPr="008A2E71" w:rsidRDefault="00EA61E1" w:rsidP="00EA61E1">
      <w:pPr>
        <w:jc w:val="both"/>
        <w:rPr>
          <w:rFonts w:ascii="Times New Roman" w:hAnsi="Times New Roman" w:cs="Times New Roman"/>
        </w:rPr>
      </w:pPr>
      <w:r w:rsidRPr="008A2E71">
        <w:rPr>
          <w:rFonts w:ascii="Times New Roman" w:hAnsi="Times New Roman" w:cs="Times New Roman"/>
        </w:rPr>
        <w:t xml:space="preserve">Klager over privat praktiserende tandlæge: </w:t>
      </w:r>
    </w:p>
    <w:p w14:paraId="67F59925" w14:textId="77777777" w:rsidR="00EA61E1" w:rsidRPr="008A2E71" w:rsidRDefault="00EA61E1" w:rsidP="00EA61E1">
      <w:pPr>
        <w:widowControl w:val="0"/>
        <w:autoSpaceDE w:val="0"/>
        <w:autoSpaceDN w:val="0"/>
        <w:adjustRightInd w:val="0"/>
        <w:jc w:val="both"/>
        <w:rPr>
          <w:rFonts w:ascii="Times New Roman" w:hAnsi="Times New Roman" w:cs="Times New Roman"/>
        </w:rPr>
      </w:pPr>
      <w:r w:rsidRPr="008A2E71">
        <w:rPr>
          <w:rFonts w:ascii="Times New Roman" w:hAnsi="Times New Roman" w:cs="Times New Roman"/>
        </w:rPr>
        <w:t xml:space="preserve">Fælles for klager over privat praktiserende tandlæger og klager over en offentlig tandlæge er, at indgangen til klagesystemet går gennem Styrelsen for patientsikkerhed. Ved klage over en privat praktiserende tandlæge, kan man i virkeligheden også klage direkte til den aktuelle region, som formidler det videre til regionstandlægenævnet. Klagesystemet er bygget på aftaler mellem det offentlige system og tandlægeforeningen. Sagerne behandles af regionsnævnet i de enkelte regioner. Regionstandlægenævnet er sammensat af 3 medlemmer udpeget af tandlægeforeningens regionsbestyrelse (kollegaer til den der klages over), 2 medlemmer udpeget af regionen og 1 medlem udpeget af forbrugerrådet (repræsentant for borgerne). Landstandlægenævnet er stortset sammensat på samme måde som regionstandlægenævnet, forskellen er er bare at formanden skal være en dommer. Regionstandlægenævnet og landstandlægenævnet underretter sundhedsstyrelsen og styrelsen for patientsikkerhed om samtlige afgørelser og forlig i klagesager, hvorved de tager stilling til konsekvenserne for den person der klages over. Det kan fx være skærpet tilsyn, som er den mildeste form for straf, men øget opmærksomhed på sundhedspersoner, hvis faglige virksomhed indebærer forringet sikkerhed for patienterne, fratagelse af autorisation varigt eller midlertidigt, indskrænkelse af virksomhedsområde, bøde og fængsel. </w:t>
      </w:r>
    </w:p>
    <w:p w14:paraId="54011687" w14:textId="77777777" w:rsidR="00EA61E1" w:rsidRPr="008A2E71" w:rsidRDefault="00EA61E1" w:rsidP="00EA61E1">
      <w:pPr>
        <w:jc w:val="both"/>
        <w:rPr>
          <w:rFonts w:ascii="Times New Roman" w:hAnsi="Times New Roman" w:cs="Times New Roman"/>
          <w:color w:val="FF0000"/>
        </w:rPr>
      </w:pPr>
    </w:p>
    <w:p w14:paraId="48CA1D12" w14:textId="77777777" w:rsidR="00EA61E1" w:rsidRPr="008A2E71" w:rsidRDefault="00EA61E1" w:rsidP="00EA61E1">
      <w:pPr>
        <w:widowControl w:val="0"/>
        <w:autoSpaceDE w:val="0"/>
        <w:autoSpaceDN w:val="0"/>
        <w:adjustRightInd w:val="0"/>
        <w:jc w:val="both"/>
        <w:rPr>
          <w:rFonts w:ascii="Times New Roman" w:hAnsi="Times New Roman" w:cs="Times New Roman"/>
          <w:color w:val="FF0000"/>
        </w:rPr>
      </w:pPr>
      <w:r w:rsidRPr="008A2E71">
        <w:rPr>
          <w:rFonts w:ascii="Times New Roman" w:hAnsi="Times New Roman" w:cs="Times New Roman"/>
          <w:color w:val="FF0000"/>
        </w:rPr>
        <w:lastRenderedPageBreak/>
        <w:t>Paragraf 19, der ydes erstatning efter reglerne i dette kapitel til patienter eller efterladte til patienter, som her i landet opføres skade i forbindelse med undersøgelse, behandling el.lign. som er forteaget af tandlæger m. autorsation</w:t>
      </w:r>
    </w:p>
    <w:p w14:paraId="16DFEB88" w14:textId="6DF11675" w:rsidR="00621912" w:rsidRDefault="00621912" w:rsidP="00621912">
      <w:pPr>
        <w:rPr>
          <w:rFonts w:ascii="Times New Roman" w:hAnsi="Times New Roman" w:cs="Times New Roman"/>
        </w:rPr>
      </w:pPr>
    </w:p>
    <w:p w14:paraId="54F77B17" w14:textId="77777777" w:rsidR="00EA61E1" w:rsidRPr="00181892" w:rsidRDefault="00EA61E1" w:rsidP="00621912">
      <w:pPr>
        <w:rPr>
          <w:rFonts w:ascii="Times New Roman" w:hAnsi="Times New Roman" w:cs="Times New Roman"/>
        </w:rPr>
      </w:pPr>
    </w:p>
    <w:p w14:paraId="68CDC69C" w14:textId="76F53FF0" w:rsidR="0041316A" w:rsidRPr="0041316A" w:rsidRDefault="0041316A" w:rsidP="0041316A">
      <w:pPr>
        <w:rPr>
          <w:rFonts w:ascii="Times New Roman" w:hAnsi="Times New Roman" w:cs="Times New Roman"/>
          <w:b/>
          <w:bCs/>
          <w:color w:val="000000"/>
          <w:lang w:eastAsia="da-DK"/>
        </w:rPr>
      </w:pPr>
      <w:r w:rsidRPr="0041316A">
        <w:rPr>
          <w:rFonts w:ascii="Arial" w:hAnsi="Arial" w:cs="Arial"/>
          <w:b/>
          <w:bCs/>
          <w:color w:val="000000"/>
          <w:sz w:val="22"/>
          <w:szCs w:val="22"/>
          <w:lang w:eastAsia="da-DK"/>
        </w:rPr>
        <w:t>Opgave 4</w:t>
      </w:r>
    </w:p>
    <w:p w14:paraId="39494955" w14:textId="77777777" w:rsidR="0041316A" w:rsidRPr="000A1EC5" w:rsidRDefault="0041316A" w:rsidP="0041316A">
      <w:pPr>
        <w:rPr>
          <w:rFonts w:ascii="Times New Roman" w:hAnsi="Times New Roman" w:cs="Times New Roman"/>
          <w:color w:val="000000"/>
          <w:lang w:eastAsia="da-DK"/>
        </w:rPr>
      </w:pPr>
      <w:r w:rsidRPr="000A1EC5">
        <w:rPr>
          <w:rFonts w:ascii="Arial" w:hAnsi="Arial" w:cs="Arial"/>
          <w:color w:val="000000"/>
          <w:sz w:val="22"/>
          <w:szCs w:val="22"/>
          <w:lang w:eastAsia="da-DK"/>
        </w:rPr>
        <w:t>a) Forklar de epidemiologiske begreber prævalens-proportion og incidens og gør rede for, hvordan man kan beregne caries prævalensen og caries incidensen blandt skolebørn. </w:t>
      </w:r>
    </w:p>
    <w:p w14:paraId="48643ED7" w14:textId="02FDBF73" w:rsidR="0041316A" w:rsidRDefault="0041316A" w:rsidP="0041316A">
      <w:pPr>
        <w:rPr>
          <w:rFonts w:ascii="Times New Roman" w:eastAsia="Times New Roman" w:hAnsi="Times New Roman" w:cs="Times New Roman"/>
          <w:color w:val="000000"/>
          <w:lang w:eastAsia="da-DK"/>
        </w:rPr>
      </w:pPr>
    </w:p>
    <w:p w14:paraId="281D3B75" w14:textId="77777777" w:rsidR="00A57C91" w:rsidRPr="008A2E71" w:rsidRDefault="00A57C91" w:rsidP="00A57C91">
      <w:pPr>
        <w:jc w:val="both"/>
        <w:rPr>
          <w:rFonts w:ascii="Times New Roman" w:hAnsi="Times New Roman" w:cs="Times New Roman"/>
        </w:rPr>
      </w:pPr>
      <w:r w:rsidRPr="008A2E71">
        <w:rPr>
          <w:rFonts w:ascii="Times New Roman" w:hAnsi="Times New Roman" w:cs="Times New Roman"/>
          <w:u w:val="single"/>
        </w:rPr>
        <w:t>Prævalens-proportion</w:t>
      </w:r>
      <w:r w:rsidRPr="008A2E71">
        <w:rPr>
          <w:rFonts w:ascii="Times New Roman" w:hAnsi="Times New Roman" w:cs="Times New Roman"/>
        </w:rPr>
        <w:t xml:space="preserve"> beskriver tilstedeværelsen af sygdom i en population på et givent tidspunkt (her og nu). For at kunne finde frem til prævalens-proportion, skal populationen og tidspunktet være angivet. </w:t>
      </w:r>
    </w:p>
    <w:p w14:paraId="047EBB3E" w14:textId="77777777" w:rsidR="00A57C91" w:rsidRPr="008A2E71" w:rsidRDefault="00A57C91" w:rsidP="00A57C91">
      <w:pPr>
        <w:jc w:val="both"/>
        <w:rPr>
          <w:rFonts w:ascii="Times New Roman" w:hAnsi="Times New Roman" w:cs="Times New Roman"/>
        </w:rPr>
      </w:pPr>
      <w:r w:rsidRPr="008A2E71">
        <w:rPr>
          <w:rFonts w:ascii="Times New Roman" w:hAnsi="Times New Roman" w:cs="Times New Roman"/>
          <w:u w:val="single"/>
        </w:rPr>
        <w:t>Incidensen</w:t>
      </w:r>
      <w:r w:rsidRPr="008A2E71">
        <w:rPr>
          <w:rFonts w:ascii="Times New Roman" w:hAnsi="Times New Roman" w:cs="Times New Roman"/>
        </w:rPr>
        <w:t xml:space="preserve"> beskriver tilvæksten af </w:t>
      </w:r>
      <w:r w:rsidRPr="008A2E71">
        <w:rPr>
          <w:rFonts w:ascii="Times New Roman" w:hAnsi="Times New Roman" w:cs="Times New Roman"/>
          <w:b/>
        </w:rPr>
        <w:t xml:space="preserve">nye </w:t>
      </w:r>
      <w:r w:rsidRPr="008A2E71">
        <w:rPr>
          <w:rFonts w:ascii="Times New Roman" w:hAnsi="Times New Roman" w:cs="Times New Roman"/>
        </w:rPr>
        <w:t>tilfælde i en population pr. tidsenhed.</w:t>
      </w:r>
    </w:p>
    <w:p w14:paraId="0CE1F4CC" w14:textId="77777777" w:rsidR="00A57C91" w:rsidRPr="008A2E71" w:rsidRDefault="00A57C91" w:rsidP="00A57C91">
      <w:pPr>
        <w:jc w:val="both"/>
        <w:rPr>
          <w:rFonts w:ascii="Times New Roman" w:hAnsi="Times New Roman" w:cs="Times New Roman"/>
        </w:rPr>
      </w:pPr>
    </w:p>
    <w:p w14:paraId="5378DD39" w14:textId="77777777" w:rsidR="00A57C91" w:rsidRPr="008A2E71" w:rsidRDefault="00A57C91" w:rsidP="00A57C91">
      <w:pPr>
        <w:jc w:val="both"/>
        <w:rPr>
          <w:rFonts w:ascii="Times New Roman" w:hAnsi="Times New Roman" w:cs="Times New Roman"/>
        </w:rPr>
      </w:pPr>
      <w:r w:rsidRPr="008A2E71">
        <w:rPr>
          <w:rFonts w:ascii="Times New Roman" w:hAnsi="Times New Roman" w:cs="Times New Roman"/>
        </w:rPr>
        <w:t xml:space="preserve">Caries prævalensen kan beregnes ved at man kender antal tilfælde og det totale individer der er i risiko for at udvikle carieslæsioner, udregnes på følgende måde: </w:t>
      </w:r>
    </w:p>
    <w:p w14:paraId="5ECBA680" w14:textId="77777777" w:rsidR="00A57C91" w:rsidRPr="008A2E71" w:rsidRDefault="00A57C91" w:rsidP="00A57C91">
      <w:pPr>
        <w:jc w:val="both"/>
        <w:rPr>
          <w:rFonts w:ascii="Times New Roman" w:hAnsi="Times New Roman" w:cs="Times New Roman"/>
        </w:rPr>
      </w:pPr>
    </w:p>
    <w:p w14:paraId="45BF71B0" w14:textId="77777777" w:rsidR="00A57C91" w:rsidRPr="008A2E71" w:rsidRDefault="00A57C91" w:rsidP="00A57C91">
      <w:pPr>
        <w:jc w:val="both"/>
        <w:rPr>
          <w:rFonts w:ascii="Times New Roman" w:hAnsi="Times New Roman" w:cs="Times New Roman"/>
        </w:rPr>
      </w:pPr>
      <m:oMathPara>
        <m:oMath>
          <m:r>
            <w:rPr>
              <w:rFonts w:ascii="Cambria Math" w:hAnsi="Cambria Math" w:cs="Times New Roman"/>
            </w:rPr>
            <m:t>PP=</m:t>
          </m:r>
          <m:f>
            <m:fPr>
              <m:ctrlPr>
                <w:rPr>
                  <w:rFonts w:ascii="Cambria Math" w:hAnsi="Cambria Math" w:cs="Times New Roman"/>
                  <w:i/>
                </w:rPr>
              </m:ctrlPr>
            </m:fPr>
            <m:num>
              <m:r>
                <w:rPr>
                  <w:rFonts w:ascii="Cambria Math" w:hAnsi="Cambria Math" w:cs="Times New Roman"/>
                </w:rPr>
                <m:t>antal tilfælde</m:t>
              </m:r>
            </m:num>
            <m:den>
              <m:r>
                <w:rPr>
                  <w:rFonts w:ascii="Cambria Math" w:hAnsi="Cambria Math" w:cs="Times New Roman"/>
                </w:rPr>
                <m:t>total individer i risiko for at få sygdommen</m:t>
              </m:r>
            </m:den>
          </m:f>
        </m:oMath>
      </m:oMathPara>
    </w:p>
    <w:p w14:paraId="5C794A12" w14:textId="77777777" w:rsidR="00A57C91" w:rsidRPr="008A2E71" w:rsidRDefault="00A57C91" w:rsidP="00A57C91">
      <w:pPr>
        <w:jc w:val="both"/>
        <w:rPr>
          <w:rFonts w:ascii="Times New Roman" w:hAnsi="Times New Roman" w:cs="Times New Roman"/>
        </w:rPr>
      </w:pPr>
    </w:p>
    <w:p w14:paraId="341B8C47" w14:textId="77777777" w:rsidR="00A57C91" w:rsidRPr="008A2E71" w:rsidRDefault="00A57C91" w:rsidP="00A57C91">
      <w:pPr>
        <w:jc w:val="both"/>
        <w:rPr>
          <w:rFonts w:ascii="Times New Roman" w:hAnsi="Times New Roman" w:cs="Times New Roman"/>
        </w:rPr>
      </w:pPr>
      <w:r w:rsidRPr="008A2E71">
        <w:rPr>
          <w:rFonts w:ascii="Times New Roman" w:hAnsi="Times New Roman" w:cs="Times New Roman"/>
        </w:rPr>
        <w:t>For at udregne incidensraten skal man kende antal nye tilfælde og risikotiden. Risikotiden er den kumulative tid personer i populationen er i risiko for sygdommen.</w:t>
      </w:r>
    </w:p>
    <w:p w14:paraId="1FE13D50" w14:textId="77777777" w:rsidR="00A57C91" w:rsidRPr="008A2E71" w:rsidRDefault="00A57C91" w:rsidP="00A57C91">
      <w:pPr>
        <w:jc w:val="both"/>
        <w:rPr>
          <w:rFonts w:ascii="Times New Roman" w:hAnsi="Times New Roman" w:cs="Times New Roman"/>
        </w:rPr>
      </w:pPr>
    </w:p>
    <w:p w14:paraId="1EF9DE69" w14:textId="77777777" w:rsidR="00A57C91" w:rsidRPr="008A2E71" w:rsidRDefault="00A57C91" w:rsidP="00A57C91">
      <w:pPr>
        <w:jc w:val="both"/>
        <w:rPr>
          <w:rFonts w:ascii="Times New Roman" w:hAnsi="Times New Roman" w:cs="Times New Roman"/>
          <w:vertAlign w:val="subscript"/>
        </w:rPr>
      </w:pPr>
      <m:oMathPara>
        <m:oMath>
          <m:r>
            <w:rPr>
              <w:rFonts w:ascii="Cambria Math" w:hAnsi="Cambria Math" w:cs="Times New Roman"/>
              <w:vertAlign w:val="subscript"/>
            </w:rPr>
            <m:t>Incidensrate=</m:t>
          </m:r>
          <m:f>
            <m:fPr>
              <m:ctrlPr>
                <w:rPr>
                  <w:rFonts w:ascii="Cambria Math" w:hAnsi="Cambria Math" w:cs="Times New Roman"/>
                  <w:i/>
                  <w:vertAlign w:val="subscript"/>
                </w:rPr>
              </m:ctrlPr>
            </m:fPr>
            <m:num>
              <m:r>
                <w:rPr>
                  <w:rFonts w:ascii="Cambria Math" w:hAnsi="Cambria Math" w:cs="Times New Roman"/>
                  <w:vertAlign w:val="subscript"/>
                </w:rPr>
                <m:t>Antal nye sygdomstilfælde</m:t>
              </m:r>
            </m:num>
            <m:den>
              <m:r>
                <w:rPr>
                  <w:rFonts w:ascii="Cambria Math" w:hAnsi="Cambria Math" w:cs="Times New Roman"/>
                  <w:vertAlign w:val="subscript"/>
                </w:rPr>
                <m:t>Risikotid</m:t>
              </m:r>
            </m:den>
          </m:f>
        </m:oMath>
      </m:oMathPara>
    </w:p>
    <w:p w14:paraId="1E57C495" w14:textId="77777777" w:rsidR="00A57C91" w:rsidRDefault="00A57C91" w:rsidP="0041316A">
      <w:pPr>
        <w:rPr>
          <w:rFonts w:ascii="Times New Roman" w:eastAsia="Times New Roman" w:hAnsi="Times New Roman" w:cs="Times New Roman"/>
          <w:color w:val="000000"/>
          <w:lang w:eastAsia="da-DK"/>
        </w:rPr>
      </w:pPr>
    </w:p>
    <w:p w14:paraId="250212CD" w14:textId="5B97FA4B" w:rsidR="00EC4547" w:rsidRDefault="00EC4547" w:rsidP="0041316A">
      <w:pPr>
        <w:rPr>
          <w:rFonts w:ascii="Times New Roman" w:eastAsia="Times New Roman" w:hAnsi="Times New Roman" w:cs="Times New Roman"/>
          <w:color w:val="000000"/>
          <w:lang w:eastAsia="da-DK"/>
        </w:rPr>
      </w:pPr>
    </w:p>
    <w:p w14:paraId="7069F572" w14:textId="2BFA0D54" w:rsidR="00EC4547" w:rsidRDefault="00EC4547" w:rsidP="0041316A">
      <w:pPr>
        <w:rPr>
          <w:rFonts w:ascii="Times New Roman" w:eastAsia="Times New Roman" w:hAnsi="Times New Roman" w:cs="Times New Roman"/>
          <w:color w:val="000000"/>
          <w:lang w:eastAsia="da-DK"/>
        </w:rPr>
      </w:pPr>
    </w:p>
    <w:p w14:paraId="32DE0D2F" w14:textId="5BA64DC2" w:rsidR="00EC4547" w:rsidRDefault="00A57C91" w:rsidP="0041316A">
      <w:pPr>
        <w:rPr>
          <w:rFonts w:ascii="Times New Roman" w:eastAsia="Times New Roman" w:hAnsi="Times New Roman" w:cs="Times New Roman"/>
          <w:color w:val="000000"/>
          <w:lang w:eastAsia="da-DK"/>
        </w:rPr>
      </w:pPr>
      <w:r>
        <w:rPr>
          <w:rFonts w:ascii="Times New Roman" w:eastAsia="Times New Roman" w:hAnsi="Times New Roman" w:cs="Times New Roman"/>
          <w:noProof/>
          <w:color w:val="000000"/>
          <w:lang w:eastAsia="da-DK"/>
        </w:rPr>
        <w:drawing>
          <wp:inline distT="0" distB="0" distL="0" distR="0" wp14:anchorId="1601E10D" wp14:editId="766CB0A0">
            <wp:extent cx="6120130" cy="1986915"/>
            <wp:effectExtent l="0" t="0" r="1270" b="0"/>
            <wp:docPr id="27" name="Billede 27"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lede 27" descr="Et billede, der indeholder tekst&#10;&#10;Automatisk genereret beskrivels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0130" cy="1986915"/>
                    </a:xfrm>
                    <a:prstGeom prst="rect">
                      <a:avLst/>
                    </a:prstGeom>
                  </pic:spPr>
                </pic:pic>
              </a:graphicData>
            </a:graphic>
          </wp:inline>
        </w:drawing>
      </w:r>
    </w:p>
    <w:p w14:paraId="15AF9E01" w14:textId="0D4D54D3" w:rsidR="00EC4547" w:rsidRDefault="00EC4547" w:rsidP="0041316A">
      <w:pPr>
        <w:rPr>
          <w:rFonts w:ascii="Times New Roman" w:eastAsia="Times New Roman" w:hAnsi="Times New Roman" w:cs="Times New Roman"/>
          <w:color w:val="000000"/>
          <w:lang w:eastAsia="da-DK"/>
        </w:rPr>
      </w:pPr>
    </w:p>
    <w:p w14:paraId="7EAD2801" w14:textId="77777777" w:rsidR="00EC4547" w:rsidRPr="000A1EC5" w:rsidRDefault="00EC4547" w:rsidP="0041316A">
      <w:pPr>
        <w:rPr>
          <w:rFonts w:ascii="Times New Roman" w:eastAsia="Times New Roman" w:hAnsi="Times New Roman" w:cs="Times New Roman"/>
          <w:color w:val="000000"/>
          <w:lang w:eastAsia="da-DK"/>
        </w:rPr>
      </w:pPr>
    </w:p>
    <w:p w14:paraId="48CB96F8" w14:textId="2E886D5B" w:rsidR="0041316A" w:rsidRPr="000A1EC5" w:rsidRDefault="0041316A" w:rsidP="0041316A">
      <w:pPr>
        <w:rPr>
          <w:rFonts w:ascii="Times New Roman" w:hAnsi="Times New Roman" w:cs="Times New Roman"/>
          <w:color w:val="000000"/>
          <w:lang w:eastAsia="da-DK"/>
        </w:rPr>
      </w:pPr>
      <w:r w:rsidRPr="000A1EC5">
        <w:rPr>
          <w:rFonts w:ascii="Arial" w:hAnsi="Arial" w:cs="Arial"/>
          <w:color w:val="000000"/>
          <w:sz w:val="22"/>
          <w:szCs w:val="22"/>
          <w:lang w:eastAsia="da-DK"/>
        </w:rPr>
        <w:t>b) På figuren nedenfor vises fordelingen af carieserfaring (DMFT) i en studiepopulation. Beregn prævalensproportionen af carieserfaringen i denne population. </w:t>
      </w:r>
    </w:p>
    <w:p w14:paraId="456B9244" w14:textId="51026AE6" w:rsidR="0041316A" w:rsidRPr="000A1EC5" w:rsidRDefault="0041316A" w:rsidP="0041316A">
      <w:pPr>
        <w:jc w:val="center"/>
        <w:textAlignment w:val="baseline"/>
        <w:rPr>
          <w:rFonts w:ascii="Arial" w:hAnsi="Arial" w:cs="Arial"/>
          <w:color w:val="000000"/>
          <w:sz w:val="22"/>
          <w:szCs w:val="22"/>
          <w:lang w:eastAsia="da-DK"/>
        </w:rPr>
      </w:pPr>
      <w:r>
        <w:rPr>
          <w:rFonts w:ascii="Times New Roman" w:hAnsi="Times New Roman" w:cs="Times New Roman"/>
          <w:noProof/>
          <w:color w:val="000000"/>
          <w:lang w:eastAsia="da-DK"/>
        </w:rPr>
        <w:lastRenderedPageBreak/>
        <w:drawing>
          <wp:inline distT="0" distB="0" distL="0" distR="0" wp14:anchorId="64CBDCE8" wp14:editId="7BE6AAEF">
            <wp:extent cx="3532909" cy="2187266"/>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lede 2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42791" cy="2193384"/>
                    </a:xfrm>
                    <a:prstGeom prst="rect">
                      <a:avLst/>
                    </a:prstGeom>
                  </pic:spPr>
                </pic:pic>
              </a:graphicData>
            </a:graphic>
          </wp:inline>
        </w:drawing>
      </w:r>
      <w:r w:rsidRPr="000A1EC5">
        <w:rPr>
          <w:rFonts w:ascii="Arial" w:hAnsi="Arial" w:cs="Arial"/>
          <w:noProof/>
          <w:color w:val="000000"/>
          <w:sz w:val="22"/>
          <w:szCs w:val="22"/>
          <w:bdr w:val="none" w:sz="0" w:space="0" w:color="auto" w:frame="1"/>
          <w:lang w:eastAsia="da-DK"/>
        </w:rPr>
        <w:drawing>
          <wp:inline distT="0" distB="0" distL="0" distR="0" wp14:anchorId="3A7230B1" wp14:editId="73AE0FBC">
            <wp:extent cx="4245034" cy="631768"/>
            <wp:effectExtent l="0" t="0" r="0" b="3810"/>
            <wp:docPr id="25" name="Billede 25" descr="https://lh3.googleusercontent.com/IggYOWglB5bb6wXZ4Y9PBSVpoVW9kDk8niGQ09g-KZSFlUt2DVI6VqJ2jZPDBP-GwUvtWS7RLtbWZrhtEOEiOM39_cXR9_wY1UBQP1jhvLxeDxwKkIvtnDw9uWmx_4rjMIu1wuo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IggYOWglB5bb6wXZ4Y9PBSVpoVW9kDk8niGQ09g-KZSFlUt2DVI6VqJ2jZPDBP-GwUvtWS7RLtbWZrhtEOEiOM39_cXR9_wY1UBQP1jhvLxeDxwKkIvtnDw9uWmx_4rjMIu1wuo6"/>
                    <pic:cNvPicPr>
                      <a:picLocks noChangeAspect="1" noChangeArrowheads="1"/>
                    </pic:cNvPicPr>
                  </pic:nvPicPr>
                  <pic:blipFill rotWithShape="1">
                    <a:blip r:embed="rId25">
                      <a:extLst>
                        <a:ext uri="{28A0092B-C50C-407E-A947-70E740481C1C}">
                          <a14:useLocalDpi xmlns:a14="http://schemas.microsoft.com/office/drawing/2010/main" val="0"/>
                        </a:ext>
                      </a:extLst>
                    </a:blip>
                    <a:srcRect t="33115" b="13307"/>
                    <a:stretch/>
                  </pic:blipFill>
                  <pic:spPr bwMode="auto">
                    <a:xfrm>
                      <a:off x="0" y="0"/>
                      <a:ext cx="4245034" cy="631768"/>
                    </a:xfrm>
                    <a:prstGeom prst="rect">
                      <a:avLst/>
                    </a:prstGeom>
                    <a:noFill/>
                    <a:ln>
                      <a:noFill/>
                    </a:ln>
                    <a:extLst>
                      <a:ext uri="{53640926-AAD7-44D8-BBD7-CCE9431645EC}">
                        <a14:shadowObscured xmlns:a14="http://schemas.microsoft.com/office/drawing/2010/main"/>
                      </a:ext>
                    </a:extLst>
                  </pic:spPr>
                </pic:pic>
              </a:graphicData>
            </a:graphic>
          </wp:inline>
        </w:drawing>
      </w:r>
    </w:p>
    <w:p w14:paraId="4AD7234D" w14:textId="7D2F125D" w:rsidR="0041316A" w:rsidRDefault="0041316A" w:rsidP="0041316A">
      <w:pPr>
        <w:spacing w:after="240"/>
        <w:rPr>
          <w:rFonts w:ascii="Helvetica Neue" w:hAnsi="Helvetica Neue" w:cs="Helvetica Neue"/>
          <w:color w:val="000000"/>
        </w:rPr>
      </w:pPr>
      <w:r>
        <w:rPr>
          <w:rFonts w:ascii="Helvetica Neue" w:hAnsi="Helvetica Neue" w:cs="Helvetica Neue"/>
          <w:color w:val="000000"/>
        </w:rPr>
        <w:t xml:space="preserve">I alt = </w:t>
      </w:r>
      <w:r w:rsidRPr="0041316A">
        <w:rPr>
          <w:rFonts w:ascii="Helvetica Neue" w:hAnsi="Helvetica Neue" w:cs="Helvetica Neue"/>
          <w:color w:val="000000"/>
        </w:rPr>
        <w:t>22+8+8+5+1+2+1+2+1</w:t>
      </w:r>
      <w:r w:rsidR="00FA0FAD">
        <w:rPr>
          <w:rFonts w:ascii="Helvetica Neue" w:hAnsi="Helvetica Neue" w:cs="Helvetica Neue"/>
          <w:color w:val="000000"/>
        </w:rPr>
        <w:t xml:space="preserve"> = 50</w:t>
      </w:r>
    </w:p>
    <w:p w14:paraId="10E5094E" w14:textId="5D244D28" w:rsidR="00D930E4" w:rsidRDefault="0041316A" w:rsidP="00FA0FAD">
      <w:pPr>
        <w:spacing w:after="240"/>
        <w:rPr>
          <w:rFonts w:ascii="Helvetica Neue" w:hAnsi="Helvetica Neue" w:cs="Helvetica Neue"/>
          <w:color w:val="000000"/>
        </w:rPr>
      </w:pPr>
      <w:r>
        <w:rPr>
          <w:rFonts w:ascii="Helvetica Neue" w:hAnsi="Helvetica Neue" w:cs="Helvetica Neue"/>
          <w:color w:val="000000"/>
        </w:rPr>
        <w:t>Antal med DMFT over 0 = 28</w:t>
      </w:r>
    </w:p>
    <w:p w14:paraId="1C706130" w14:textId="5BA3F05C" w:rsidR="00D930E4" w:rsidRDefault="00D930E4" w:rsidP="00D930E4">
      <w:pPr>
        <w:rPr>
          <w:rFonts w:ascii="Arial" w:hAnsi="Arial" w:cs="Arial"/>
          <w:b/>
          <w:bCs/>
          <w:color w:val="000000"/>
          <w:sz w:val="22"/>
          <w:szCs w:val="22"/>
          <w:lang w:eastAsia="da-DK"/>
        </w:rPr>
      </w:pPr>
      <w:r w:rsidRPr="00D930E4">
        <w:rPr>
          <w:rFonts w:ascii="Arial" w:hAnsi="Arial" w:cs="Arial"/>
          <w:b/>
          <w:bCs/>
          <w:color w:val="000000"/>
          <w:sz w:val="22"/>
          <w:szCs w:val="22"/>
          <w:lang w:eastAsia="da-DK"/>
        </w:rPr>
        <w:t xml:space="preserve">Opgave </w:t>
      </w:r>
      <w:r w:rsidR="006159D2">
        <w:rPr>
          <w:rFonts w:ascii="Arial" w:hAnsi="Arial" w:cs="Arial"/>
          <w:b/>
          <w:bCs/>
          <w:color w:val="000000"/>
          <w:sz w:val="22"/>
          <w:szCs w:val="22"/>
          <w:lang w:eastAsia="da-DK"/>
        </w:rPr>
        <w:t>6</w:t>
      </w:r>
    </w:p>
    <w:p w14:paraId="6942902D" w14:textId="77777777" w:rsidR="00D930E4" w:rsidRPr="00D930E4" w:rsidRDefault="00D930E4" w:rsidP="00D930E4">
      <w:pPr>
        <w:rPr>
          <w:rFonts w:ascii="Times New Roman" w:hAnsi="Times New Roman" w:cs="Times New Roman"/>
          <w:b/>
          <w:bCs/>
          <w:color w:val="000000"/>
          <w:lang w:eastAsia="da-DK"/>
        </w:rPr>
      </w:pPr>
    </w:p>
    <w:p w14:paraId="1E4D25BD" w14:textId="77777777" w:rsidR="00D930E4" w:rsidRPr="00D930E4" w:rsidRDefault="00D930E4" w:rsidP="00D930E4">
      <w:pPr>
        <w:rPr>
          <w:rFonts w:ascii="Times New Roman" w:hAnsi="Times New Roman" w:cs="Times New Roman"/>
          <w:color w:val="000000"/>
          <w:lang w:eastAsia="da-DK"/>
        </w:rPr>
      </w:pPr>
      <w:r w:rsidRPr="00D930E4">
        <w:rPr>
          <w:rFonts w:ascii="Arial" w:hAnsi="Arial" w:cs="Arial"/>
          <w:color w:val="000000"/>
          <w:sz w:val="22"/>
          <w:szCs w:val="22"/>
          <w:lang w:eastAsia="da-DK"/>
        </w:rPr>
        <w:t>Politiet henvender sig på tandklinikken vedrørende retsodontologisk identifikation af en af dine patienter. </w:t>
      </w:r>
    </w:p>
    <w:p w14:paraId="7E130125" w14:textId="77777777" w:rsidR="006159D2" w:rsidRDefault="006159D2" w:rsidP="00D930E4">
      <w:pPr>
        <w:rPr>
          <w:rFonts w:ascii="Arial" w:hAnsi="Arial" w:cs="Arial"/>
          <w:color w:val="000000"/>
          <w:sz w:val="22"/>
          <w:szCs w:val="22"/>
          <w:lang w:eastAsia="da-DK"/>
        </w:rPr>
      </w:pPr>
    </w:p>
    <w:p w14:paraId="10AD7916" w14:textId="0791C3D9" w:rsidR="00D930E4" w:rsidRPr="000A1EC5" w:rsidRDefault="00D930E4" w:rsidP="00D930E4">
      <w:pPr>
        <w:rPr>
          <w:rFonts w:ascii="Times New Roman" w:hAnsi="Times New Roman" w:cs="Times New Roman"/>
          <w:color w:val="000000"/>
          <w:lang w:eastAsia="da-DK"/>
        </w:rPr>
      </w:pPr>
      <w:r w:rsidRPr="000A1EC5">
        <w:rPr>
          <w:rFonts w:ascii="Arial" w:hAnsi="Arial" w:cs="Arial"/>
          <w:color w:val="000000"/>
          <w:sz w:val="22"/>
          <w:szCs w:val="22"/>
          <w:lang w:eastAsia="da-DK"/>
        </w:rPr>
        <w:t>Beskriv det materiale du som praktiserende tandlæge skal/bør udlevere. </w:t>
      </w:r>
    </w:p>
    <w:p w14:paraId="6A0B0806" w14:textId="27C936A9" w:rsidR="00D930E4" w:rsidRPr="000A1EC5" w:rsidRDefault="00D930E4" w:rsidP="00BC6E35">
      <w:pPr>
        <w:numPr>
          <w:ilvl w:val="0"/>
          <w:numId w:val="26"/>
        </w:numPr>
        <w:textAlignment w:val="baseline"/>
        <w:rPr>
          <w:rFonts w:ascii="Arial" w:hAnsi="Arial" w:cs="Arial"/>
          <w:b/>
          <w:bCs/>
          <w:color w:val="000000"/>
          <w:sz w:val="22"/>
          <w:szCs w:val="22"/>
          <w:lang w:eastAsia="da-DK"/>
        </w:rPr>
      </w:pPr>
      <w:r w:rsidRPr="000A1EC5">
        <w:rPr>
          <w:rFonts w:ascii="Arial" w:hAnsi="Arial" w:cs="Arial"/>
          <w:b/>
          <w:bCs/>
          <w:color w:val="000000"/>
          <w:sz w:val="22"/>
          <w:szCs w:val="22"/>
          <w:lang w:eastAsia="da-DK"/>
        </w:rPr>
        <w:t>Som praktiserende tandlæge skal man udlevere alt journalmateriale (digital journal, rtg, kliniske fotos, modeller, tekniksedler m.m. originalmaterialet) til politiet, da vi ikke kender tilstanden, savnede bliver fundet i.  </w:t>
      </w:r>
    </w:p>
    <w:p w14:paraId="720DB7A3" w14:textId="77777777" w:rsidR="006159D2" w:rsidRDefault="006159D2" w:rsidP="00D930E4">
      <w:pPr>
        <w:rPr>
          <w:rFonts w:ascii="Arial" w:hAnsi="Arial" w:cs="Arial"/>
          <w:color w:val="000000"/>
          <w:sz w:val="22"/>
          <w:szCs w:val="22"/>
          <w:lang w:eastAsia="da-DK"/>
        </w:rPr>
      </w:pPr>
    </w:p>
    <w:p w14:paraId="5A3D0C8E" w14:textId="274821D8" w:rsidR="00D930E4" w:rsidRPr="00B03878" w:rsidRDefault="00D930E4" w:rsidP="00B03878">
      <w:pPr>
        <w:rPr>
          <w:rFonts w:ascii="Times New Roman" w:hAnsi="Times New Roman" w:cs="Times New Roman"/>
          <w:color w:val="000000"/>
          <w:lang w:eastAsia="da-DK"/>
        </w:rPr>
      </w:pPr>
      <w:r w:rsidRPr="000A1EC5">
        <w:rPr>
          <w:rFonts w:ascii="Arial" w:hAnsi="Arial" w:cs="Arial"/>
          <w:color w:val="000000"/>
          <w:sz w:val="22"/>
          <w:szCs w:val="22"/>
          <w:lang w:eastAsia="da-DK"/>
        </w:rPr>
        <w:t>Hvem har opbevaringspligten i sådanne situationer? </w:t>
      </w:r>
    </w:p>
    <w:p w14:paraId="7B4CF3CD" w14:textId="0815ABB0" w:rsidR="00B03878" w:rsidRDefault="00B03878" w:rsidP="00B03878">
      <w:pPr>
        <w:ind w:left="360"/>
        <w:rPr>
          <w:b/>
          <w:bCs/>
        </w:rPr>
      </w:pPr>
      <w:r w:rsidRPr="00B03878">
        <w:rPr>
          <w:b/>
          <w:bCs/>
        </w:rPr>
        <w:t>Når materialet overdrages til politiet, så ophører tandlægens pligt til at opbevarer journalmaterialet, og ansvaret overdrages til politimyndigheden.</w:t>
      </w:r>
    </w:p>
    <w:p w14:paraId="426842AC" w14:textId="34D2A21E" w:rsidR="00020321" w:rsidRDefault="00020321" w:rsidP="00B03878">
      <w:pPr>
        <w:ind w:left="360"/>
        <w:rPr>
          <w:b/>
          <w:bCs/>
        </w:rPr>
      </w:pPr>
    </w:p>
    <w:p w14:paraId="5AA703AB" w14:textId="77777777" w:rsidR="00020321" w:rsidRPr="00020321" w:rsidRDefault="00020321" w:rsidP="00020321">
      <w:pPr>
        <w:jc w:val="both"/>
        <w:rPr>
          <w:rFonts w:ascii="Times New Roman" w:hAnsi="Times New Roman" w:cs="Times New Roman"/>
          <w:i/>
          <w:iCs/>
        </w:rPr>
      </w:pPr>
      <w:r w:rsidRPr="00020321">
        <w:rPr>
          <w:rFonts w:ascii="Times New Roman" w:hAnsi="Times New Roman" w:cs="Times New Roman"/>
          <w:i/>
          <w:iCs/>
        </w:rPr>
        <w:t xml:space="preserve">Når materialet er udleveret, er det ikke den tandlæge der udleverede materialet der har opbevaringspligten længere. Politiet går retsodontologens ærinde, og det er derfor retsmedicinsk institut/retsodontologerne der overtager opbevaringspligten. </w:t>
      </w:r>
    </w:p>
    <w:p w14:paraId="0FA22661" w14:textId="77777777" w:rsidR="00020321" w:rsidRPr="00B03878" w:rsidRDefault="00020321" w:rsidP="00B03878">
      <w:pPr>
        <w:ind w:left="360"/>
        <w:rPr>
          <w:b/>
          <w:bCs/>
        </w:rPr>
      </w:pPr>
    </w:p>
    <w:p w14:paraId="44293116" w14:textId="77777777" w:rsidR="00B03878" w:rsidRPr="000A1EC5" w:rsidRDefault="00B03878" w:rsidP="00B03878">
      <w:pPr>
        <w:textAlignment w:val="baseline"/>
        <w:rPr>
          <w:rFonts w:ascii="Arial" w:hAnsi="Arial" w:cs="Arial"/>
          <w:color w:val="000000"/>
          <w:sz w:val="22"/>
          <w:szCs w:val="22"/>
          <w:lang w:eastAsia="da-DK"/>
        </w:rPr>
      </w:pPr>
    </w:p>
    <w:p w14:paraId="54B0DFAE" w14:textId="682E785D" w:rsidR="00D930E4" w:rsidRDefault="00D930E4" w:rsidP="00FA0FAD">
      <w:pPr>
        <w:spacing w:after="240"/>
        <w:rPr>
          <w:rFonts w:ascii="Helvetica Neue" w:hAnsi="Helvetica Neue" w:cs="Helvetica Neue"/>
          <w:color w:val="000000"/>
        </w:rPr>
      </w:pPr>
    </w:p>
    <w:p w14:paraId="59CC6645" w14:textId="1AC80A55" w:rsidR="006159D2" w:rsidRPr="006159D2" w:rsidRDefault="006159D2" w:rsidP="006159D2">
      <w:pPr>
        <w:rPr>
          <w:rFonts w:ascii="Arial" w:hAnsi="Arial" w:cs="Arial"/>
          <w:b/>
          <w:bCs/>
          <w:color w:val="000000"/>
          <w:sz w:val="22"/>
          <w:szCs w:val="22"/>
          <w:lang w:eastAsia="da-DK"/>
        </w:rPr>
      </w:pPr>
      <w:r w:rsidRPr="00D930E4">
        <w:rPr>
          <w:rFonts w:ascii="Arial" w:hAnsi="Arial" w:cs="Arial"/>
          <w:b/>
          <w:bCs/>
          <w:color w:val="000000"/>
          <w:sz w:val="22"/>
          <w:szCs w:val="22"/>
          <w:lang w:eastAsia="da-DK"/>
        </w:rPr>
        <w:t xml:space="preserve">Opgave </w:t>
      </w:r>
      <w:r>
        <w:rPr>
          <w:rFonts w:ascii="Arial" w:hAnsi="Arial" w:cs="Arial"/>
          <w:b/>
          <w:bCs/>
          <w:color w:val="000000"/>
          <w:sz w:val="22"/>
          <w:szCs w:val="22"/>
          <w:lang w:eastAsia="da-DK"/>
        </w:rPr>
        <w:t>7</w:t>
      </w:r>
      <w:r>
        <w:rPr>
          <w:rFonts w:ascii="Arial" w:hAnsi="Arial" w:cs="Arial"/>
          <w:b/>
          <w:bCs/>
          <w:color w:val="000000"/>
          <w:sz w:val="22"/>
          <w:szCs w:val="22"/>
          <w:lang w:eastAsia="da-DK"/>
        </w:rPr>
        <w:br/>
      </w:r>
    </w:p>
    <w:p w14:paraId="1B13D2D4" w14:textId="77777777" w:rsidR="006159D2" w:rsidRPr="000A1EC5" w:rsidRDefault="006159D2" w:rsidP="006159D2">
      <w:pPr>
        <w:rPr>
          <w:rFonts w:ascii="Times New Roman" w:hAnsi="Times New Roman" w:cs="Times New Roman"/>
          <w:color w:val="000000"/>
          <w:lang w:eastAsia="da-DK"/>
        </w:rPr>
      </w:pPr>
      <w:r w:rsidRPr="000A1EC5">
        <w:rPr>
          <w:rFonts w:ascii="Arial" w:hAnsi="Arial" w:cs="Arial"/>
          <w:color w:val="000000"/>
          <w:sz w:val="22"/>
          <w:szCs w:val="22"/>
          <w:lang w:eastAsia="da-DK"/>
        </w:rPr>
        <w:t>Hvad forstås ved en katastrofe? </w:t>
      </w:r>
    </w:p>
    <w:p w14:paraId="628BE28F" w14:textId="73B71CD3" w:rsidR="006159D2" w:rsidRDefault="006159D2" w:rsidP="00BC6E35">
      <w:pPr>
        <w:numPr>
          <w:ilvl w:val="0"/>
          <w:numId w:val="27"/>
        </w:numPr>
        <w:textAlignment w:val="baseline"/>
        <w:rPr>
          <w:rFonts w:ascii="Arial" w:hAnsi="Arial" w:cs="Arial"/>
          <w:b/>
          <w:bCs/>
          <w:color w:val="000000"/>
          <w:sz w:val="22"/>
          <w:szCs w:val="22"/>
          <w:lang w:eastAsia="da-DK"/>
        </w:rPr>
      </w:pPr>
      <w:r w:rsidRPr="000A1EC5">
        <w:rPr>
          <w:rFonts w:ascii="Arial" w:hAnsi="Arial" w:cs="Arial"/>
          <w:b/>
          <w:bCs/>
          <w:color w:val="000000"/>
          <w:sz w:val="22"/>
          <w:szCs w:val="22"/>
          <w:lang w:eastAsia="da-DK"/>
        </w:rPr>
        <w:t>En katastrofe er defineret ved, at der er mindst 8 ofre eller en ulykke, som ikke kan håndteres med lokale ressourcer. </w:t>
      </w:r>
    </w:p>
    <w:p w14:paraId="52D9C276" w14:textId="4BF67CAB" w:rsidR="008A1D73" w:rsidRDefault="008A1D73" w:rsidP="008A1D73">
      <w:pPr>
        <w:textAlignment w:val="baseline"/>
        <w:rPr>
          <w:rFonts w:ascii="Arial" w:hAnsi="Arial" w:cs="Arial"/>
          <w:b/>
          <w:bCs/>
          <w:color w:val="000000"/>
          <w:sz w:val="22"/>
          <w:szCs w:val="22"/>
          <w:lang w:eastAsia="da-DK"/>
        </w:rPr>
      </w:pPr>
    </w:p>
    <w:p w14:paraId="4A199625" w14:textId="52A1E41B" w:rsidR="008A1D73" w:rsidRDefault="008A1D73" w:rsidP="008A1D73">
      <w:pPr>
        <w:textAlignment w:val="baseline"/>
        <w:rPr>
          <w:rFonts w:ascii="Arial" w:hAnsi="Arial" w:cs="Arial"/>
          <w:b/>
          <w:bCs/>
          <w:color w:val="000000"/>
          <w:sz w:val="22"/>
          <w:szCs w:val="22"/>
          <w:lang w:eastAsia="da-DK"/>
        </w:rPr>
      </w:pPr>
    </w:p>
    <w:p w14:paraId="4C462BDA" w14:textId="4FB3A94F" w:rsidR="008A1D73" w:rsidRDefault="008A1D73" w:rsidP="008A1D73">
      <w:pPr>
        <w:autoSpaceDE w:val="0"/>
        <w:autoSpaceDN w:val="0"/>
        <w:adjustRightInd w:val="0"/>
        <w:rPr>
          <w:rFonts w:ascii="Times New Roman" w:hAnsi="Times New Roman" w:cs="Times New Roman"/>
        </w:rPr>
      </w:pPr>
      <w:r>
        <w:rPr>
          <w:rFonts w:ascii="Times New Roman" w:hAnsi="Times New Roman" w:cs="Times New Roman"/>
        </w:rPr>
        <w:t>7-tals besvarelse: En katastrofe defineres enten ud fra antallet af døde, som minimum skal være 8 ofre, eller hvis ulykken ikke kan klares med lokale ressourcer.</w:t>
      </w:r>
    </w:p>
    <w:p w14:paraId="3B0D1B0B" w14:textId="77777777" w:rsidR="008A1D73" w:rsidRDefault="008A1D73" w:rsidP="008A1D73">
      <w:pPr>
        <w:autoSpaceDE w:val="0"/>
        <w:autoSpaceDN w:val="0"/>
        <w:adjustRightInd w:val="0"/>
        <w:rPr>
          <w:rFonts w:ascii="Times New Roman" w:hAnsi="Times New Roman" w:cs="Times New Roman"/>
        </w:rPr>
      </w:pPr>
      <w:r>
        <w:rPr>
          <w:rFonts w:ascii="Times New Roman" w:hAnsi="Times New Roman" w:cs="Times New Roman"/>
        </w:rPr>
        <w:lastRenderedPageBreak/>
        <w:t>Katastrofer kan inddeles i to hovedgrupper:</w:t>
      </w:r>
    </w:p>
    <w:p w14:paraId="00D34E77" w14:textId="77777777" w:rsidR="008A1D73" w:rsidRDefault="008A1D73" w:rsidP="008A1D73">
      <w:pPr>
        <w:autoSpaceDE w:val="0"/>
        <w:autoSpaceDN w:val="0"/>
        <w:adjustRightInd w:val="0"/>
        <w:rPr>
          <w:rFonts w:ascii="Times New Roman" w:hAnsi="Times New Roman" w:cs="Times New Roman"/>
        </w:rPr>
      </w:pPr>
      <w:r>
        <w:rPr>
          <w:rFonts w:ascii="Times New Roman" w:hAnsi="Times New Roman" w:cs="Times New Roman"/>
        </w:rPr>
        <w:t>o Naturkatastrofer, såsom jordskælv, tsunamier eller skovbrænde.</w:t>
      </w:r>
    </w:p>
    <w:p w14:paraId="27B8B168" w14:textId="4575DA10" w:rsidR="008A1D73" w:rsidRPr="000A1EC5" w:rsidRDefault="008A1D73" w:rsidP="008A1D73">
      <w:pPr>
        <w:textAlignment w:val="baseline"/>
        <w:rPr>
          <w:rFonts w:ascii="Arial" w:hAnsi="Arial" w:cs="Arial"/>
          <w:b/>
          <w:bCs/>
          <w:color w:val="000000"/>
          <w:sz w:val="22"/>
          <w:szCs w:val="22"/>
          <w:lang w:eastAsia="da-DK"/>
        </w:rPr>
      </w:pPr>
      <w:r>
        <w:rPr>
          <w:rFonts w:ascii="Times New Roman" w:hAnsi="Times New Roman" w:cs="Times New Roman"/>
        </w:rPr>
        <w:t>o Menneskeskabte katastrofer, såsom terroraktioner, flystyrt eller krigshandlinger.</w:t>
      </w:r>
    </w:p>
    <w:p w14:paraId="19FC8547" w14:textId="77777777" w:rsidR="006159D2" w:rsidRDefault="006159D2" w:rsidP="006159D2">
      <w:pPr>
        <w:rPr>
          <w:rFonts w:ascii="Arial" w:hAnsi="Arial" w:cs="Arial"/>
          <w:color w:val="000000"/>
          <w:sz w:val="22"/>
          <w:szCs w:val="22"/>
          <w:lang w:eastAsia="da-DK"/>
        </w:rPr>
      </w:pPr>
    </w:p>
    <w:p w14:paraId="6ED420DC" w14:textId="77777777" w:rsidR="008A1D73" w:rsidRDefault="008A1D73" w:rsidP="006159D2">
      <w:pPr>
        <w:rPr>
          <w:rFonts w:ascii="Arial" w:hAnsi="Arial" w:cs="Arial"/>
          <w:color w:val="000000"/>
          <w:sz w:val="22"/>
          <w:szCs w:val="22"/>
          <w:lang w:eastAsia="da-DK"/>
        </w:rPr>
      </w:pPr>
    </w:p>
    <w:p w14:paraId="2B7F7618" w14:textId="3A73280C" w:rsidR="006159D2" w:rsidRPr="000A1EC5" w:rsidRDefault="006159D2" w:rsidP="006159D2">
      <w:pPr>
        <w:rPr>
          <w:rFonts w:ascii="Times New Roman" w:hAnsi="Times New Roman" w:cs="Times New Roman"/>
          <w:color w:val="000000"/>
          <w:lang w:eastAsia="da-DK"/>
        </w:rPr>
      </w:pPr>
      <w:r w:rsidRPr="000A1EC5">
        <w:rPr>
          <w:rFonts w:ascii="Arial" w:hAnsi="Arial" w:cs="Arial"/>
          <w:color w:val="000000"/>
          <w:sz w:val="22"/>
          <w:szCs w:val="22"/>
          <w:lang w:eastAsia="da-DK"/>
        </w:rPr>
        <w:t>Hvad er forskellen på en åben og en lukket ulykke? </w:t>
      </w:r>
    </w:p>
    <w:p w14:paraId="53E25102" w14:textId="77777777" w:rsidR="006159D2" w:rsidRPr="000A1EC5" w:rsidRDefault="006159D2" w:rsidP="00BC6E35">
      <w:pPr>
        <w:numPr>
          <w:ilvl w:val="0"/>
          <w:numId w:val="28"/>
        </w:numPr>
        <w:textAlignment w:val="baseline"/>
        <w:rPr>
          <w:rFonts w:ascii="Arial" w:hAnsi="Arial" w:cs="Arial"/>
          <w:b/>
          <w:bCs/>
          <w:color w:val="000000"/>
          <w:sz w:val="22"/>
          <w:szCs w:val="22"/>
          <w:lang w:eastAsia="da-DK"/>
        </w:rPr>
      </w:pPr>
      <w:r w:rsidRPr="000A1EC5">
        <w:rPr>
          <w:rFonts w:ascii="Arial" w:hAnsi="Arial" w:cs="Arial"/>
          <w:b/>
          <w:bCs/>
          <w:color w:val="000000"/>
          <w:sz w:val="22"/>
          <w:szCs w:val="22"/>
          <w:lang w:eastAsia="da-DK"/>
        </w:rPr>
        <w:t>En åben ulykke er kendetegnet ved at man ikke er sikker på, at alle ofre står på en liste over savnede personer. Pårørende kan ved en fejl sætte en person på en liste over savnede eller der kan være ofre, hvor man ikke finder liget af. Med andre ord, er det uoverskueligt for myndighederne. </w:t>
      </w:r>
    </w:p>
    <w:p w14:paraId="2C4A8ED9" w14:textId="77777777" w:rsidR="006159D2" w:rsidRPr="000A1EC5" w:rsidRDefault="006159D2" w:rsidP="006159D2">
      <w:pPr>
        <w:ind w:left="720"/>
        <w:rPr>
          <w:rFonts w:ascii="Times New Roman" w:hAnsi="Times New Roman" w:cs="Times New Roman"/>
          <w:color w:val="000000"/>
          <w:lang w:eastAsia="da-DK"/>
        </w:rPr>
      </w:pPr>
      <w:r w:rsidRPr="000A1EC5">
        <w:rPr>
          <w:rFonts w:ascii="Arial" w:hAnsi="Arial" w:cs="Arial"/>
          <w:b/>
          <w:bCs/>
          <w:color w:val="000000"/>
          <w:sz w:val="22"/>
          <w:szCs w:val="22"/>
          <w:lang w:eastAsia="da-DK"/>
        </w:rPr>
        <w:t xml:space="preserve">Et eksempel på en åben ulykke er Tsunami. (samt færgebrande og togulykker) </w:t>
      </w:r>
      <w:r w:rsidRPr="000A1EC5">
        <w:rPr>
          <w:rFonts w:ascii="Arial" w:hAnsi="Arial" w:cs="Arial"/>
          <w:color w:val="000000"/>
          <w:sz w:val="22"/>
          <w:szCs w:val="22"/>
          <w:lang w:eastAsia="da-DK"/>
        </w:rPr>
        <w:t> </w:t>
      </w:r>
    </w:p>
    <w:p w14:paraId="3BF40058" w14:textId="5AFD8338" w:rsidR="006159D2" w:rsidRDefault="006159D2" w:rsidP="00BC6E35">
      <w:pPr>
        <w:numPr>
          <w:ilvl w:val="0"/>
          <w:numId w:val="29"/>
        </w:numPr>
        <w:textAlignment w:val="baseline"/>
        <w:rPr>
          <w:rFonts w:ascii="Arial" w:hAnsi="Arial" w:cs="Arial"/>
          <w:b/>
          <w:bCs/>
          <w:color w:val="000000"/>
          <w:sz w:val="22"/>
          <w:szCs w:val="22"/>
          <w:lang w:eastAsia="da-DK"/>
        </w:rPr>
      </w:pPr>
      <w:r w:rsidRPr="000A1EC5">
        <w:rPr>
          <w:rFonts w:ascii="Arial" w:hAnsi="Arial" w:cs="Arial"/>
          <w:b/>
          <w:bCs/>
          <w:color w:val="000000"/>
          <w:sz w:val="22"/>
          <w:szCs w:val="22"/>
          <w:lang w:eastAsia="da-DK"/>
        </w:rPr>
        <w:t>En lukket ulykke er kendetegnet ved, at man præcist har kendskab til, hvor mange og hvilke ofre der står på en liste over savnede personer. Eksempler på denne type ulykke kan være færgebrande og togulykker. </w:t>
      </w:r>
    </w:p>
    <w:p w14:paraId="4A9FD961" w14:textId="71633680" w:rsidR="008A1D73" w:rsidRDefault="008A1D73" w:rsidP="008A1D73">
      <w:pPr>
        <w:textAlignment w:val="baseline"/>
        <w:rPr>
          <w:rFonts w:ascii="Arial" w:hAnsi="Arial" w:cs="Arial"/>
          <w:b/>
          <w:bCs/>
          <w:color w:val="000000"/>
          <w:sz w:val="22"/>
          <w:szCs w:val="22"/>
          <w:lang w:eastAsia="da-DK"/>
        </w:rPr>
      </w:pPr>
    </w:p>
    <w:p w14:paraId="062ECBA8" w14:textId="4C47A8F3" w:rsidR="008A1D73" w:rsidRDefault="008A1D73" w:rsidP="008A1D73">
      <w:pPr>
        <w:textAlignment w:val="baseline"/>
        <w:rPr>
          <w:rFonts w:ascii="Arial" w:hAnsi="Arial" w:cs="Arial"/>
          <w:b/>
          <w:bCs/>
          <w:color w:val="000000"/>
          <w:sz w:val="22"/>
          <w:szCs w:val="22"/>
          <w:lang w:eastAsia="da-DK"/>
        </w:rPr>
      </w:pPr>
    </w:p>
    <w:p w14:paraId="026AC200" w14:textId="11684052" w:rsidR="008A1D73" w:rsidRDefault="008A1D73" w:rsidP="008A1D73">
      <w:pPr>
        <w:autoSpaceDE w:val="0"/>
        <w:autoSpaceDN w:val="0"/>
        <w:adjustRightInd w:val="0"/>
        <w:rPr>
          <w:rFonts w:ascii="Times New Roman" w:hAnsi="Times New Roman" w:cs="Times New Roman"/>
        </w:rPr>
      </w:pPr>
      <w:r>
        <w:rPr>
          <w:rFonts w:ascii="Times New Roman" w:hAnsi="Times New Roman" w:cs="Times New Roman"/>
        </w:rPr>
        <w:t>7-tals besvare</w:t>
      </w:r>
      <w:r w:rsidR="006A05A3">
        <w:rPr>
          <w:rFonts w:ascii="Times New Roman" w:hAnsi="Times New Roman" w:cs="Times New Roman"/>
        </w:rPr>
        <w:t>lse</w:t>
      </w:r>
      <w:r>
        <w:rPr>
          <w:rFonts w:ascii="Times New Roman" w:hAnsi="Times New Roman" w:cs="Times New Roman"/>
        </w:rPr>
        <w:t>:</w:t>
      </w:r>
    </w:p>
    <w:p w14:paraId="32F40ED8" w14:textId="3B352F77" w:rsidR="008A1D73" w:rsidRDefault="008A1D73" w:rsidP="008A1D73">
      <w:pPr>
        <w:autoSpaceDE w:val="0"/>
        <w:autoSpaceDN w:val="0"/>
        <w:adjustRightInd w:val="0"/>
        <w:rPr>
          <w:rFonts w:ascii="Times New Roman" w:hAnsi="Times New Roman" w:cs="Times New Roman"/>
        </w:rPr>
      </w:pPr>
      <w:r>
        <w:rPr>
          <w:rFonts w:ascii="Times New Roman" w:hAnsi="Times New Roman" w:cs="Times New Roman"/>
        </w:rPr>
        <w:t>En åben ulykke er en katastrofe, hvor man ikke kan være sikker på at alle ofre findes på listen over</w:t>
      </w:r>
    </w:p>
    <w:p w14:paraId="57EA4A30" w14:textId="77777777" w:rsidR="008A1D73" w:rsidRDefault="008A1D73" w:rsidP="008A1D73">
      <w:pPr>
        <w:autoSpaceDE w:val="0"/>
        <w:autoSpaceDN w:val="0"/>
        <w:adjustRightInd w:val="0"/>
        <w:rPr>
          <w:rFonts w:ascii="Times New Roman" w:hAnsi="Times New Roman" w:cs="Times New Roman"/>
        </w:rPr>
      </w:pPr>
      <w:r>
        <w:rPr>
          <w:rFonts w:ascii="Times New Roman" w:hAnsi="Times New Roman" w:cs="Times New Roman"/>
        </w:rPr>
        <w:t>savnede. Der kan være ofre som man aldrig finder liget af, eller personer som de pårørende</w:t>
      </w:r>
    </w:p>
    <w:p w14:paraId="522CE57C" w14:textId="77777777" w:rsidR="008A1D73" w:rsidRDefault="008A1D73" w:rsidP="008A1D73">
      <w:pPr>
        <w:autoSpaceDE w:val="0"/>
        <w:autoSpaceDN w:val="0"/>
        <w:adjustRightInd w:val="0"/>
        <w:rPr>
          <w:rFonts w:ascii="Times New Roman" w:hAnsi="Times New Roman" w:cs="Times New Roman"/>
        </w:rPr>
      </w:pPr>
      <w:r>
        <w:rPr>
          <w:rFonts w:ascii="Times New Roman" w:hAnsi="Times New Roman" w:cs="Times New Roman"/>
        </w:rPr>
        <w:t>fejlagtigt sæter på listen over savnede. Et eksempel på dette er tsunamien i Thailand 2004.</w:t>
      </w:r>
    </w:p>
    <w:p w14:paraId="1F6C9BEB" w14:textId="77777777" w:rsidR="008A1D73" w:rsidRDefault="008A1D73" w:rsidP="008A1D73">
      <w:pPr>
        <w:autoSpaceDE w:val="0"/>
        <w:autoSpaceDN w:val="0"/>
        <w:adjustRightInd w:val="0"/>
        <w:rPr>
          <w:rFonts w:ascii="Times New Roman" w:hAnsi="Times New Roman" w:cs="Times New Roman"/>
        </w:rPr>
      </w:pPr>
      <w:r>
        <w:rPr>
          <w:rFonts w:ascii="Times New Roman" w:hAnsi="Times New Roman" w:cs="Times New Roman"/>
        </w:rPr>
        <w:t>Ved en lukket ulykke ved man nøjagtigt, hvor mange og hvilke ofre der står på listen over savnede.</w:t>
      </w:r>
    </w:p>
    <w:p w14:paraId="74293F9A" w14:textId="67783818" w:rsidR="008A1D73" w:rsidRDefault="008A1D73" w:rsidP="008A1D73">
      <w:pPr>
        <w:textAlignment w:val="baseline"/>
        <w:rPr>
          <w:rFonts w:ascii="Times New Roman" w:hAnsi="Times New Roman" w:cs="Times New Roman"/>
        </w:rPr>
      </w:pPr>
      <w:r>
        <w:rPr>
          <w:rFonts w:ascii="Times New Roman" w:hAnsi="Times New Roman" w:cs="Times New Roman"/>
        </w:rPr>
        <w:t>Et eksempel på dette kunne være ved flystyrt.</w:t>
      </w:r>
    </w:p>
    <w:p w14:paraId="0A0CD44D" w14:textId="293950CF" w:rsidR="006A05A3" w:rsidRDefault="006A05A3" w:rsidP="008A1D73">
      <w:pPr>
        <w:textAlignment w:val="baseline"/>
        <w:rPr>
          <w:rFonts w:ascii="Times New Roman" w:hAnsi="Times New Roman" w:cs="Times New Roman"/>
        </w:rPr>
      </w:pPr>
    </w:p>
    <w:p w14:paraId="1077D40B" w14:textId="77777777" w:rsidR="006A05A3" w:rsidRPr="006A05A3" w:rsidRDefault="006A05A3" w:rsidP="006A05A3">
      <w:pPr>
        <w:autoSpaceDE w:val="0"/>
        <w:autoSpaceDN w:val="0"/>
        <w:adjustRightInd w:val="0"/>
        <w:rPr>
          <w:rFonts w:ascii="Times New Roman" w:hAnsi="Times New Roman" w:cs="Times New Roman"/>
          <w:color w:val="000000"/>
        </w:rPr>
      </w:pPr>
    </w:p>
    <w:p w14:paraId="600E7659" w14:textId="37CEBA59" w:rsidR="006A05A3" w:rsidRPr="006A05A3" w:rsidRDefault="006A05A3" w:rsidP="006A05A3">
      <w:pPr>
        <w:autoSpaceDE w:val="0"/>
        <w:autoSpaceDN w:val="0"/>
        <w:adjustRightInd w:val="0"/>
        <w:rPr>
          <w:rFonts w:ascii="Times New Roman" w:hAnsi="Times New Roman" w:cs="Times New Roman"/>
          <w:color w:val="000000"/>
        </w:rPr>
      </w:pPr>
      <w:r w:rsidRPr="006A05A3">
        <w:rPr>
          <w:rFonts w:ascii="Times New Roman" w:hAnsi="Times New Roman" w:cs="Times New Roman"/>
          <w:color w:val="000000"/>
        </w:rPr>
        <w:t>Giv eksempler på henholdsvis menneskeskabte katastrofer og naturkatastrofer</w:t>
      </w:r>
      <w:r>
        <w:rPr>
          <w:rFonts w:ascii="Times New Roman" w:hAnsi="Times New Roman" w:cs="Times New Roman"/>
          <w:color w:val="000000"/>
        </w:rPr>
        <w:t>.</w:t>
      </w:r>
    </w:p>
    <w:p w14:paraId="6D0B7ECA" w14:textId="77777777" w:rsidR="00581290" w:rsidRPr="000A1EC5" w:rsidRDefault="00581290" w:rsidP="00BC6E35">
      <w:pPr>
        <w:numPr>
          <w:ilvl w:val="0"/>
          <w:numId w:val="34"/>
        </w:numPr>
        <w:textAlignment w:val="baseline"/>
        <w:rPr>
          <w:rFonts w:ascii="Arial" w:hAnsi="Arial" w:cs="Arial"/>
          <w:b/>
          <w:bCs/>
          <w:color w:val="000000"/>
          <w:sz w:val="22"/>
          <w:szCs w:val="22"/>
          <w:lang w:eastAsia="da-DK"/>
        </w:rPr>
      </w:pPr>
      <w:r w:rsidRPr="000A1EC5">
        <w:rPr>
          <w:rFonts w:ascii="Arial" w:hAnsi="Arial" w:cs="Arial"/>
          <w:b/>
          <w:bCs/>
          <w:color w:val="000000"/>
          <w:sz w:val="22"/>
          <w:szCs w:val="22"/>
          <w:lang w:eastAsia="da-DK"/>
        </w:rPr>
        <w:t>Eksempler på menneskeskabte katastrofer, altså ulykker hvor det er mennesker der primært er årsagen til katastrofen: </w:t>
      </w:r>
    </w:p>
    <w:p w14:paraId="6D0C0943" w14:textId="77777777" w:rsidR="00581290" w:rsidRPr="000A1EC5" w:rsidRDefault="00581290" w:rsidP="00BC6E35">
      <w:pPr>
        <w:numPr>
          <w:ilvl w:val="1"/>
          <w:numId w:val="34"/>
        </w:numPr>
        <w:textAlignment w:val="baseline"/>
        <w:rPr>
          <w:rFonts w:ascii="Arial" w:hAnsi="Arial" w:cs="Arial"/>
          <w:b/>
          <w:bCs/>
          <w:color w:val="000000"/>
          <w:sz w:val="22"/>
          <w:szCs w:val="22"/>
          <w:lang w:eastAsia="da-DK"/>
        </w:rPr>
      </w:pPr>
      <w:r w:rsidRPr="000A1EC5">
        <w:rPr>
          <w:rFonts w:ascii="Arial" w:hAnsi="Arial" w:cs="Arial"/>
          <w:b/>
          <w:bCs/>
          <w:color w:val="000000"/>
          <w:sz w:val="22"/>
          <w:szCs w:val="22"/>
          <w:lang w:eastAsia="da-DK"/>
        </w:rPr>
        <w:t>Industrielle ulykker</w:t>
      </w:r>
    </w:p>
    <w:p w14:paraId="01CC2F2D" w14:textId="77777777" w:rsidR="00581290" w:rsidRPr="000A1EC5" w:rsidRDefault="00581290" w:rsidP="00BC6E35">
      <w:pPr>
        <w:numPr>
          <w:ilvl w:val="1"/>
          <w:numId w:val="34"/>
        </w:numPr>
        <w:textAlignment w:val="baseline"/>
        <w:rPr>
          <w:rFonts w:ascii="Arial" w:hAnsi="Arial" w:cs="Arial"/>
          <w:b/>
          <w:bCs/>
          <w:color w:val="000000"/>
          <w:sz w:val="22"/>
          <w:szCs w:val="22"/>
          <w:lang w:eastAsia="da-DK"/>
        </w:rPr>
      </w:pPr>
      <w:r w:rsidRPr="000A1EC5">
        <w:rPr>
          <w:rFonts w:ascii="Arial" w:hAnsi="Arial" w:cs="Arial"/>
          <w:b/>
          <w:bCs/>
          <w:color w:val="000000"/>
          <w:sz w:val="22"/>
          <w:szCs w:val="22"/>
          <w:lang w:eastAsia="da-DK"/>
        </w:rPr>
        <w:t>Terroraktioner </w:t>
      </w:r>
    </w:p>
    <w:p w14:paraId="113A911D" w14:textId="77777777" w:rsidR="00581290" w:rsidRPr="000A1EC5" w:rsidRDefault="00581290" w:rsidP="00BC6E35">
      <w:pPr>
        <w:numPr>
          <w:ilvl w:val="1"/>
          <w:numId w:val="34"/>
        </w:numPr>
        <w:textAlignment w:val="baseline"/>
        <w:rPr>
          <w:rFonts w:ascii="Arial" w:hAnsi="Arial" w:cs="Arial"/>
          <w:b/>
          <w:bCs/>
          <w:color w:val="000000"/>
          <w:sz w:val="22"/>
          <w:szCs w:val="22"/>
          <w:lang w:eastAsia="da-DK"/>
        </w:rPr>
      </w:pPr>
      <w:r w:rsidRPr="000A1EC5">
        <w:rPr>
          <w:rFonts w:ascii="Arial" w:hAnsi="Arial" w:cs="Arial"/>
          <w:b/>
          <w:bCs/>
          <w:color w:val="000000"/>
          <w:sz w:val="22"/>
          <w:szCs w:val="22"/>
          <w:lang w:eastAsia="da-DK"/>
        </w:rPr>
        <w:t>Krigshandlinger</w:t>
      </w:r>
    </w:p>
    <w:p w14:paraId="0EDDCF1F" w14:textId="77777777" w:rsidR="00581290" w:rsidRPr="000A1EC5" w:rsidRDefault="00581290" w:rsidP="00BC6E35">
      <w:pPr>
        <w:numPr>
          <w:ilvl w:val="1"/>
          <w:numId w:val="34"/>
        </w:numPr>
        <w:textAlignment w:val="baseline"/>
        <w:rPr>
          <w:rFonts w:ascii="Arial" w:hAnsi="Arial" w:cs="Arial"/>
          <w:b/>
          <w:bCs/>
          <w:color w:val="000000"/>
          <w:sz w:val="22"/>
          <w:szCs w:val="22"/>
          <w:lang w:eastAsia="da-DK"/>
        </w:rPr>
      </w:pPr>
      <w:r w:rsidRPr="000A1EC5">
        <w:rPr>
          <w:rFonts w:ascii="Arial" w:hAnsi="Arial" w:cs="Arial"/>
          <w:b/>
          <w:bCs/>
          <w:color w:val="000000"/>
          <w:sz w:val="22"/>
          <w:szCs w:val="22"/>
          <w:lang w:eastAsia="da-DK"/>
        </w:rPr>
        <w:t>Transportulykker</w:t>
      </w:r>
    </w:p>
    <w:p w14:paraId="6E5F8A9C" w14:textId="77777777" w:rsidR="00581290" w:rsidRPr="000A1EC5" w:rsidRDefault="00581290" w:rsidP="00BC6E35">
      <w:pPr>
        <w:numPr>
          <w:ilvl w:val="0"/>
          <w:numId w:val="34"/>
        </w:numPr>
        <w:textAlignment w:val="baseline"/>
        <w:rPr>
          <w:rFonts w:ascii="Arial" w:hAnsi="Arial" w:cs="Arial"/>
          <w:b/>
          <w:bCs/>
          <w:color w:val="000000"/>
          <w:sz w:val="22"/>
          <w:szCs w:val="22"/>
          <w:lang w:eastAsia="da-DK"/>
        </w:rPr>
      </w:pPr>
      <w:r w:rsidRPr="000A1EC5">
        <w:rPr>
          <w:rFonts w:ascii="Arial" w:hAnsi="Arial" w:cs="Arial"/>
          <w:b/>
          <w:bCs/>
          <w:color w:val="000000"/>
          <w:sz w:val="22"/>
          <w:szCs w:val="22"/>
          <w:lang w:eastAsia="da-DK"/>
        </w:rPr>
        <w:t>Eksempler på naturkatastrofer, hvor man som mennesker ikke har en indflydelse på tilblivelsen af katastrofen:</w:t>
      </w:r>
    </w:p>
    <w:p w14:paraId="62558545" w14:textId="77777777" w:rsidR="00581290" w:rsidRPr="000A1EC5" w:rsidRDefault="00581290" w:rsidP="00BC6E35">
      <w:pPr>
        <w:numPr>
          <w:ilvl w:val="1"/>
          <w:numId w:val="34"/>
        </w:numPr>
        <w:textAlignment w:val="baseline"/>
        <w:rPr>
          <w:rFonts w:ascii="Arial" w:hAnsi="Arial" w:cs="Arial"/>
          <w:b/>
          <w:bCs/>
          <w:color w:val="000000"/>
          <w:sz w:val="22"/>
          <w:szCs w:val="22"/>
          <w:lang w:eastAsia="da-DK"/>
        </w:rPr>
      </w:pPr>
      <w:r w:rsidRPr="000A1EC5">
        <w:rPr>
          <w:rFonts w:ascii="Arial" w:hAnsi="Arial" w:cs="Arial"/>
          <w:b/>
          <w:bCs/>
          <w:color w:val="000000"/>
          <w:sz w:val="22"/>
          <w:szCs w:val="22"/>
          <w:lang w:eastAsia="da-DK"/>
        </w:rPr>
        <w:t>Laviner</w:t>
      </w:r>
    </w:p>
    <w:p w14:paraId="05E698FD" w14:textId="77777777" w:rsidR="00581290" w:rsidRPr="000A1EC5" w:rsidRDefault="00581290" w:rsidP="00BC6E35">
      <w:pPr>
        <w:numPr>
          <w:ilvl w:val="1"/>
          <w:numId w:val="34"/>
        </w:numPr>
        <w:textAlignment w:val="baseline"/>
        <w:rPr>
          <w:rFonts w:ascii="Arial" w:hAnsi="Arial" w:cs="Arial"/>
          <w:b/>
          <w:bCs/>
          <w:color w:val="000000"/>
          <w:sz w:val="22"/>
          <w:szCs w:val="22"/>
          <w:lang w:eastAsia="da-DK"/>
        </w:rPr>
      </w:pPr>
      <w:r w:rsidRPr="000A1EC5">
        <w:rPr>
          <w:rFonts w:ascii="Arial" w:hAnsi="Arial" w:cs="Arial"/>
          <w:b/>
          <w:bCs/>
          <w:color w:val="000000"/>
          <w:sz w:val="22"/>
          <w:szCs w:val="22"/>
          <w:lang w:eastAsia="da-DK"/>
        </w:rPr>
        <w:t>Tyfoner</w:t>
      </w:r>
    </w:p>
    <w:p w14:paraId="7A87CB1E" w14:textId="77777777" w:rsidR="00581290" w:rsidRPr="000A1EC5" w:rsidRDefault="00581290" w:rsidP="00BC6E35">
      <w:pPr>
        <w:numPr>
          <w:ilvl w:val="1"/>
          <w:numId w:val="34"/>
        </w:numPr>
        <w:textAlignment w:val="baseline"/>
        <w:rPr>
          <w:rFonts w:ascii="Arial" w:hAnsi="Arial" w:cs="Arial"/>
          <w:b/>
          <w:bCs/>
          <w:color w:val="000000"/>
          <w:sz w:val="22"/>
          <w:szCs w:val="22"/>
          <w:lang w:eastAsia="da-DK"/>
        </w:rPr>
      </w:pPr>
      <w:r w:rsidRPr="000A1EC5">
        <w:rPr>
          <w:rFonts w:ascii="Arial" w:hAnsi="Arial" w:cs="Arial"/>
          <w:b/>
          <w:bCs/>
          <w:color w:val="000000"/>
          <w:sz w:val="22"/>
          <w:szCs w:val="22"/>
          <w:lang w:eastAsia="da-DK"/>
        </w:rPr>
        <w:t>Jordskælv</w:t>
      </w:r>
    </w:p>
    <w:p w14:paraId="46883A5B" w14:textId="77777777" w:rsidR="00581290" w:rsidRPr="000A1EC5" w:rsidRDefault="00581290" w:rsidP="00BC6E35">
      <w:pPr>
        <w:numPr>
          <w:ilvl w:val="1"/>
          <w:numId w:val="34"/>
        </w:numPr>
        <w:textAlignment w:val="baseline"/>
        <w:rPr>
          <w:rFonts w:ascii="Arial" w:hAnsi="Arial" w:cs="Arial"/>
          <w:b/>
          <w:bCs/>
          <w:color w:val="000000"/>
          <w:sz w:val="22"/>
          <w:szCs w:val="22"/>
          <w:lang w:eastAsia="da-DK"/>
        </w:rPr>
      </w:pPr>
      <w:r w:rsidRPr="000A1EC5">
        <w:rPr>
          <w:rFonts w:ascii="Arial" w:hAnsi="Arial" w:cs="Arial"/>
          <w:b/>
          <w:bCs/>
          <w:color w:val="000000"/>
          <w:sz w:val="22"/>
          <w:szCs w:val="22"/>
          <w:lang w:eastAsia="da-DK"/>
        </w:rPr>
        <w:t>Tsunamier </w:t>
      </w:r>
    </w:p>
    <w:p w14:paraId="733383A8" w14:textId="77777777" w:rsidR="00581290" w:rsidRPr="000A1EC5" w:rsidRDefault="00581290" w:rsidP="00BC6E35">
      <w:pPr>
        <w:numPr>
          <w:ilvl w:val="1"/>
          <w:numId w:val="34"/>
        </w:numPr>
        <w:textAlignment w:val="baseline"/>
        <w:rPr>
          <w:rFonts w:ascii="Arial" w:hAnsi="Arial" w:cs="Arial"/>
          <w:b/>
          <w:bCs/>
          <w:color w:val="000000"/>
          <w:sz w:val="22"/>
          <w:szCs w:val="22"/>
          <w:lang w:eastAsia="da-DK"/>
        </w:rPr>
      </w:pPr>
      <w:r w:rsidRPr="000A1EC5">
        <w:rPr>
          <w:rFonts w:ascii="Arial" w:hAnsi="Arial" w:cs="Arial"/>
          <w:b/>
          <w:bCs/>
          <w:color w:val="000000"/>
          <w:sz w:val="22"/>
          <w:szCs w:val="22"/>
          <w:lang w:eastAsia="da-DK"/>
        </w:rPr>
        <w:t>Skovbrande </w:t>
      </w:r>
    </w:p>
    <w:p w14:paraId="0C74D41E" w14:textId="78FA4D39" w:rsidR="008A1D73" w:rsidRDefault="008A1D73" w:rsidP="008A1D73">
      <w:pPr>
        <w:textAlignment w:val="baseline"/>
        <w:rPr>
          <w:rFonts w:ascii="Times New Roman" w:hAnsi="Times New Roman" w:cs="Times New Roman"/>
        </w:rPr>
      </w:pPr>
    </w:p>
    <w:p w14:paraId="35718B1A" w14:textId="77777777" w:rsidR="008A1D73" w:rsidRPr="006159D2" w:rsidRDefault="008A1D73" w:rsidP="008A1D73">
      <w:pPr>
        <w:textAlignment w:val="baseline"/>
        <w:rPr>
          <w:rFonts w:ascii="Arial" w:hAnsi="Arial" w:cs="Arial"/>
          <w:b/>
          <w:bCs/>
          <w:color w:val="000000"/>
          <w:sz w:val="22"/>
          <w:szCs w:val="22"/>
          <w:lang w:eastAsia="da-DK"/>
        </w:rPr>
      </w:pPr>
    </w:p>
    <w:p w14:paraId="762F679B" w14:textId="07411A73" w:rsidR="006159D2" w:rsidRPr="000A1EC5" w:rsidRDefault="006159D2" w:rsidP="006159D2">
      <w:pPr>
        <w:rPr>
          <w:rFonts w:ascii="Times New Roman" w:hAnsi="Times New Roman" w:cs="Times New Roman"/>
          <w:color w:val="000000"/>
          <w:lang w:eastAsia="da-DK"/>
        </w:rPr>
      </w:pPr>
      <w:r w:rsidRPr="000A1EC5">
        <w:rPr>
          <w:rFonts w:ascii="Arial" w:hAnsi="Arial" w:cs="Arial"/>
          <w:color w:val="000000"/>
          <w:sz w:val="22"/>
          <w:szCs w:val="22"/>
          <w:lang w:eastAsia="da-DK"/>
        </w:rPr>
        <w:t>Beskriv på hvilken måde identifikation af ofre for en større katastrofe kompliceres sammenlignet med identifikation af enkelttilfælde.</w:t>
      </w:r>
    </w:p>
    <w:p w14:paraId="13A6A8A9" w14:textId="77777777" w:rsidR="006159D2" w:rsidRPr="000A1EC5" w:rsidRDefault="006159D2" w:rsidP="00BC6E35">
      <w:pPr>
        <w:numPr>
          <w:ilvl w:val="0"/>
          <w:numId w:val="30"/>
        </w:numPr>
        <w:textAlignment w:val="baseline"/>
        <w:rPr>
          <w:rFonts w:ascii="Arial" w:hAnsi="Arial" w:cs="Arial"/>
          <w:b/>
          <w:bCs/>
          <w:color w:val="000000"/>
          <w:sz w:val="22"/>
          <w:szCs w:val="22"/>
          <w:lang w:eastAsia="da-DK"/>
        </w:rPr>
      </w:pPr>
      <w:r w:rsidRPr="000A1EC5">
        <w:rPr>
          <w:rFonts w:ascii="Arial" w:hAnsi="Arial" w:cs="Arial"/>
          <w:b/>
          <w:bCs/>
          <w:color w:val="000000"/>
          <w:sz w:val="22"/>
          <w:szCs w:val="22"/>
          <w:lang w:eastAsia="da-DK"/>
        </w:rPr>
        <w:t>Større katastrofer involverer flere individer, hvilket resulterer i, at proceduren for identifikation bliver væsentligt vanskeligere og mere kompliceret, da der er langt mere information som skal indhentes for at danne basis for et sammenligningsgrundlag til identifikation af ofrene. Herudover kræver større katastrofer et større mandskab som skal fordele opgaverne (ante mortem og post mortem). </w:t>
      </w:r>
    </w:p>
    <w:p w14:paraId="7BA11EE7" w14:textId="68EDA200" w:rsidR="006159D2" w:rsidRDefault="006159D2" w:rsidP="00BC6E35">
      <w:pPr>
        <w:numPr>
          <w:ilvl w:val="0"/>
          <w:numId w:val="30"/>
        </w:numPr>
        <w:textAlignment w:val="baseline"/>
        <w:rPr>
          <w:rFonts w:ascii="Arial" w:hAnsi="Arial" w:cs="Arial"/>
          <w:color w:val="000000"/>
          <w:sz w:val="22"/>
          <w:szCs w:val="22"/>
          <w:lang w:eastAsia="da-DK"/>
        </w:rPr>
      </w:pPr>
      <w:r w:rsidRPr="000A1EC5">
        <w:rPr>
          <w:rFonts w:ascii="Arial" w:hAnsi="Arial" w:cs="Arial"/>
          <w:b/>
          <w:bCs/>
          <w:color w:val="000000"/>
          <w:sz w:val="22"/>
          <w:szCs w:val="22"/>
          <w:lang w:eastAsia="da-DK"/>
        </w:rPr>
        <w:t>Når man har med et enkelttilfælde, så vil det være relativt let og samtidig langt hurtigere at indhente information og danne et sammenligningsgrundlag for identifikation af det enkelte tilfælde.</w:t>
      </w:r>
      <w:r w:rsidRPr="000A1EC5">
        <w:rPr>
          <w:rFonts w:ascii="Arial" w:hAnsi="Arial" w:cs="Arial"/>
          <w:color w:val="000000"/>
          <w:sz w:val="22"/>
          <w:szCs w:val="22"/>
          <w:lang w:eastAsia="da-DK"/>
        </w:rPr>
        <w:t> </w:t>
      </w:r>
    </w:p>
    <w:p w14:paraId="7F6CCECF" w14:textId="0C46E239" w:rsidR="008B4A0A" w:rsidRDefault="008B4A0A" w:rsidP="008B4A0A">
      <w:pPr>
        <w:textAlignment w:val="baseline"/>
        <w:rPr>
          <w:rFonts w:ascii="Arial" w:hAnsi="Arial" w:cs="Arial"/>
          <w:color w:val="000000"/>
          <w:sz w:val="22"/>
          <w:szCs w:val="22"/>
          <w:lang w:eastAsia="da-DK"/>
        </w:rPr>
      </w:pPr>
    </w:p>
    <w:p w14:paraId="31583F8A" w14:textId="77777777" w:rsidR="008B4A0A" w:rsidRDefault="008B4A0A" w:rsidP="00BC6E35">
      <w:pPr>
        <w:pStyle w:val="Listeafsnit"/>
        <w:widowControl w:val="0"/>
        <w:numPr>
          <w:ilvl w:val="0"/>
          <w:numId w:val="24"/>
        </w:numPr>
        <w:autoSpaceDE w:val="0"/>
        <w:autoSpaceDN w:val="0"/>
        <w:adjustRightInd w:val="0"/>
        <w:spacing w:after="240" w:line="360" w:lineRule="atLeast"/>
        <w:rPr>
          <w:rFonts w:cs="Times"/>
          <w:color w:val="000000"/>
          <w:sz w:val="20"/>
          <w:szCs w:val="20"/>
        </w:rPr>
      </w:pPr>
      <w:r>
        <w:rPr>
          <w:rFonts w:cs="Times"/>
          <w:color w:val="000000"/>
          <w:sz w:val="20"/>
          <w:szCs w:val="20"/>
        </w:rPr>
        <w:t>Flere omkommende</w:t>
      </w:r>
    </w:p>
    <w:p w14:paraId="218A52D9" w14:textId="77777777" w:rsidR="008B4A0A" w:rsidRDefault="008B4A0A" w:rsidP="00BC6E35">
      <w:pPr>
        <w:pStyle w:val="Listeafsnit"/>
        <w:widowControl w:val="0"/>
        <w:numPr>
          <w:ilvl w:val="0"/>
          <w:numId w:val="24"/>
        </w:numPr>
        <w:autoSpaceDE w:val="0"/>
        <w:autoSpaceDN w:val="0"/>
        <w:adjustRightInd w:val="0"/>
        <w:spacing w:after="240" w:line="360" w:lineRule="atLeast"/>
        <w:rPr>
          <w:rFonts w:cs="Times"/>
          <w:color w:val="000000"/>
          <w:sz w:val="20"/>
          <w:szCs w:val="20"/>
        </w:rPr>
      </w:pPr>
      <w:r>
        <w:rPr>
          <w:rFonts w:cs="Times"/>
          <w:color w:val="000000"/>
          <w:sz w:val="20"/>
          <w:szCs w:val="20"/>
        </w:rPr>
        <w:t>Kræver flere ressourcer</w:t>
      </w:r>
    </w:p>
    <w:p w14:paraId="52990DC5" w14:textId="77777777" w:rsidR="008B4A0A" w:rsidRDefault="008B4A0A" w:rsidP="00BC6E35">
      <w:pPr>
        <w:pStyle w:val="Listeafsnit"/>
        <w:widowControl w:val="0"/>
        <w:numPr>
          <w:ilvl w:val="0"/>
          <w:numId w:val="24"/>
        </w:numPr>
        <w:autoSpaceDE w:val="0"/>
        <w:autoSpaceDN w:val="0"/>
        <w:adjustRightInd w:val="0"/>
        <w:spacing w:after="240" w:line="360" w:lineRule="atLeast"/>
        <w:rPr>
          <w:rFonts w:cs="Times"/>
          <w:color w:val="000000"/>
          <w:sz w:val="20"/>
          <w:szCs w:val="20"/>
        </w:rPr>
      </w:pPr>
      <w:r>
        <w:rPr>
          <w:rFonts w:cs="Times"/>
          <w:color w:val="000000"/>
          <w:sz w:val="20"/>
          <w:szCs w:val="20"/>
        </w:rPr>
        <w:t>omkostningsfuldt</w:t>
      </w:r>
    </w:p>
    <w:p w14:paraId="10B0EE2B" w14:textId="3981E232" w:rsidR="008B4A0A" w:rsidRPr="008B4A0A" w:rsidRDefault="008B4A0A" w:rsidP="00BC6E35">
      <w:pPr>
        <w:pStyle w:val="Listeafsnit"/>
        <w:widowControl w:val="0"/>
        <w:numPr>
          <w:ilvl w:val="0"/>
          <w:numId w:val="24"/>
        </w:numPr>
        <w:autoSpaceDE w:val="0"/>
        <w:autoSpaceDN w:val="0"/>
        <w:adjustRightInd w:val="0"/>
        <w:spacing w:after="240" w:line="360" w:lineRule="atLeast"/>
        <w:rPr>
          <w:rFonts w:cs="Times"/>
          <w:color w:val="000000"/>
          <w:sz w:val="20"/>
          <w:szCs w:val="20"/>
        </w:rPr>
      </w:pPr>
      <w:r>
        <w:rPr>
          <w:rFonts w:cs="Times"/>
          <w:color w:val="000000"/>
          <w:sz w:val="20"/>
          <w:szCs w:val="20"/>
        </w:rPr>
        <w:t>Strækker sig over større areal</w:t>
      </w:r>
    </w:p>
    <w:p w14:paraId="18D57BBF" w14:textId="7F0AFBD7" w:rsidR="00621912" w:rsidRPr="00181892" w:rsidRDefault="00621912" w:rsidP="00FA0FAD">
      <w:pPr>
        <w:pStyle w:val="Overskrift2"/>
      </w:pPr>
      <w:bookmarkStart w:id="1" w:name="_1l7hphivoumn" w:colFirst="0" w:colLast="0"/>
      <w:bookmarkEnd w:id="1"/>
      <w:r w:rsidRPr="00181892">
        <w:t>2018 ordinær</w:t>
      </w:r>
      <w:r w:rsidR="00FA0FAD">
        <w:t xml:space="preserve"> </w:t>
      </w:r>
    </w:p>
    <w:p w14:paraId="50F9095B" w14:textId="601D7D3B" w:rsidR="00621912" w:rsidRPr="00181892" w:rsidRDefault="00621912" w:rsidP="00621912">
      <w:pPr>
        <w:spacing w:before="240" w:after="240"/>
        <w:rPr>
          <w:rFonts w:ascii="Times New Roman" w:eastAsia="Times New Roman" w:hAnsi="Times New Roman" w:cs="Times New Roman"/>
          <w:b/>
        </w:rPr>
      </w:pPr>
      <w:r w:rsidRPr="00181892">
        <w:rPr>
          <w:rFonts w:ascii="Times New Roman" w:eastAsia="Times New Roman" w:hAnsi="Times New Roman" w:cs="Times New Roman"/>
          <w:b/>
        </w:rPr>
        <w:t xml:space="preserve">Opgave 1  </w:t>
      </w:r>
    </w:p>
    <w:p w14:paraId="7CE8C005" w14:textId="77777777" w:rsidR="00621912" w:rsidRPr="00181892" w:rsidRDefault="00621912" w:rsidP="00621912">
      <w:pPr>
        <w:spacing w:before="240" w:after="240"/>
        <w:rPr>
          <w:rFonts w:ascii="Times New Roman" w:eastAsia="Times New Roman" w:hAnsi="Times New Roman" w:cs="Times New Roman"/>
          <w:b/>
        </w:rPr>
      </w:pPr>
      <w:r w:rsidRPr="00181892">
        <w:rPr>
          <w:rFonts w:ascii="Times New Roman" w:eastAsia="Times New Roman" w:hAnsi="Times New Roman" w:cs="Times New Roman"/>
          <w:b/>
        </w:rPr>
        <w:t xml:space="preserve">Sundhedslovens Afsnit I, Sundhedsvæsenet kapitel 1 handler om sundhedsvæsenets formål, opgaver mv. Gør rede for, hvordan tandplejen og tandplejesystemet lever op til disse krav. </w:t>
      </w:r>
    </w:p>
    <w:p w14:paraId="081B8977" w14:textId="77777777" w:rsidR="00621912" w:rsidRPr="00181892" w:rsidRDefault="00621912" w:rsidP="00621912">
      <w:pPr>
        <w:spacing w:before="240" w:after="240"/>
        <w:ind w:left="1080" w:hanging="360"/>
        <w:rPr>
          <w:rFonts w:ascii="Times New Roman" w:eastAsia="Times New Roman" w:hAnsi="Times New Roman" w:cs="Times New Roman"/>
        </w:rPr>
      </w:pPr>
      <w:r w:rsidRPr="00181892">
        <w:rPr>
          <w:rFonts w:ascii="Times New Roman" w:eastAsia="Times New Roman" w:hAnsi="Times New Roman" w:cs="Times New Roman"/>
        </w:rPr>
        <w:t xml:space="preserve">1.     let og lige adgang til sundhedsvæsenet </w:t>
      </w:r>
    </w:p>
    <w:p w14:paraId="23754145" w14:textId="77777777" w:rsidR="00621912" w:rsidRPr="00181892" w:rsidRDefault="00621912" w:rsidP="00621912">
      <w:pPr>
        <w:spacing w:before="240" w:after="240"/>
        <w:ind w:left="1080" w:hanging="360"/>
        <w:rPr>
          <w:rFonts w:ascii="Times New Roman" w:eastAsia="Times New Roman" w:hAnsi="Times New Roman" w:cs="Times New Roman"/>
        </w:rPr>
      </w:pPr>
      <w:r w:rsidRPr="00181892">
        <w:rPr>
          <w:rFonts w:ascii="Times New Roman" w:eastAsia="Times New Roman" w:hAnsi="Times New Roman" w:cs="Times New Roman"/>
        </w:rPr>
        <w:t xml:space="preserve">2.     behandling af høj kvalitet </w:t>
      </w:r>
    </w:p>
    <w:p w14:paraId="6455BFE4" w14:textId="77777777" w:rsidR="00621912" w:rsidRPr="00181892" w:rsidRDefault="00621912" w:rsidP="00621912">
      <w:pPr>
        <w:spacing w:before="240" w:after="240"/>
        <w:ind w:left="1080" w:hanging="360"/>
        <w:rPr>
          <w:rFonts w:ascii="Times New Roman" w:eastAsia="Times New Roman" w:hAnsi="Times New Roman" w:cs="Times New Roman"/>
        </w:rPr>
      </w:pPr>
      <w:r w:rsidRPr="00181892">
        <w:rPr>
          <w:rFonts w:ascii="Times New Roman" w:eastAsia="Times New Roman" w:hAnsi="Times New Roman" w:cs="Times New Roman"/>
        </w:rPr>
        <w:t xml:space="preserve">3.     sammenhæng mellem ydelserne </w:t>
      </w:r>
    </w:p>
    <w:p w14:paraId="48AF8723" w14:textId="77777777" w:rsidR="00621912" w:rsidRPr="00181892" w:rsidRDefault="00621912" w:rsidP="00621912">
      <w:pPr>
        <w:spacing w:before="240" w:after="240"/>
        <w:ind w:left="1080" w:hanging="360"/>
        <w:rPr>
          <w:rFonts w:ascii="Times New Roman" w:eastAsia="Times New Roman" w:hAnsi="Times New Roman" w:cs="Times New Roman"/>
        </w:rPr>
      </w:pPr>
      <w:r w:rsidRPr="00181892">
        <w:rPr>
          <w:rFonts w:ascii="Times New Roman" w:eastAsia="Times New Roman" w:hAnsi="Times New Roman" w:cs="Times New Roman"/>
        </w:rPr>
        <w:t>4.     valgfrihed</w:t>
      </w:r>
    </w:p>
    <w:p w14:paraId="10E0267B" w14:textId="77777777" w:rsidR="00621912" w:rsidRPr="00181892" w:rsidRDefault="00621912" w:rsidP="00621912">
      <w:pPr>
        <w:spacing w:before="240" w:after="240"/>
        <w:ind w:left="1080" w:hanging="360"/>
        <w:rPr>
          <w:rFonts w:ascii="Times New Roman" w:eastAsia="Times New Roman" w:hAnsi="Times New Roman" w:cs="Times New Roman"/>
        </w:rPr>
      </w:pPr>
      <w:r w:rsidRPr="00181892">
        <w:rPr>
          <w:rFonts w:ascii="Times New Roman" w:eastAsia="Times New Roman" w:hAnsi="Times New Roman" w:cs="Times New Roman"/>
        </w:rPr>
        <w:t>5.     let adgang til information</w:t>
      </w:r>
    </w:p>
    <w:p w14:paraId="0230EB38" w14:textId="77777777" w:rsidR="00621912" w:rsidRPr="00181892" w:rsidRDefault="00621912" w:rsidP="00621912">
      <w:pPr>
        <w:spacing w:before="240" w:after="240"/>
        <w:ind w:left="1080" w:hanging="360"/>
        <w:rPr>
          <w:rFonts w:ascii="Times New Roman" w:eastAsia="Times New Roman" w:hAnsi="Times New Roman" w:cs="Times New Roman"/>
        </w:rPr>
      </w:pPr>
      <w:r w:rsidRPr="00181892">
        <w:rPr>
          <w:rFonts w:ascii="Times New Roman" w:eastAsia="Times New Roman" w:hAnsi="Times New Roman" w:cs="Times New Roman"/>
        </w:rPr>
        <w:t xml:space="preserve">6.     et gennemsigtigt sundhedsvæsen </w:t>
      </w:r>
    </w:p>
    <w:p w14:paraId="29BC6F1B" w14:textId="77777777" w:rsidR="00621912" w:rsidRPr="00181892" w:rsidRDefault="00621912" w:rsidP="00621912">
      <w:pPr>
        <w:spacing w:before="240" w:after="240"/>
        <w:ind w:left="1080" w:hanging="360"/>
        <w:rPr>
          <w:rFonts w:ascii="Times New Roman" w:eastAsia="Times New Roman" w:hAnsi="Times New Roman" w:cs="Times New Roman"/>
        </w:rPr>
      </w:pPr>
      <w:r w:rsidRPr="00181892">
        <w:rPr>
          <w:rFonts w:ascii="Times New Roman" w:eastAsia="Times New Roman" w:hAnsi="Times New Roman" w:cs="Times New Roman"/>
        </w:rPr>
        <w:t xml:space="preserve">7.     kort ventetid på behandling </w:t>
      </w:r>
    </w:p>
    <w:p w14:paraId="6DF2F7CD" w14:textId="77777777" w:rsidR="00134419" w:rsidRPr="00181892" w:rsidRDefault="00134419" w:rsidP="00621912">
      <w:pPr>
        <w:spacing w:before="240" w:after="240"/>
        <w:rPr>
          <w:rFonts w:ascii="Times New Roman" w:eastAsia="Times New Roman" w:hAnsi="Times New Roman" w:cs="Times New Roman"/>
          <w:b/>
        </w:rPr>
      </w:pPr>
    </w:p>
    <w:p w14:paraId="20E05E06" w14:textId="32171CA9" w:rsidR="00621912" w:rsidRPr="00181892" w:rsidRDefault="00621912" w:rsidP="00621912">
      <w:pPr>
        <w:spacing w:before="240" w:after="240"/>
        <w:rPr>
          <w:rFonts w:ascii="Times New Roman" w:eastAsia="Times New Roman" w:hAnsi="Times New Roman" w:cs="Times New Roman"/>
          <w:b/>
        </w:rPr>
      </w:pPr>
      <w:r w:rsidRPr="00181892">
        <w:rPr>
          <w:rFonts w:ascii="Times New Roman" w:eastAsia="Times New Roman" w:hAnsi="Times New Roman" w:cs="Times New Roman"/>
          <w:b/>
        </w:rPr>
        <w:t>Opgave 2</w:t>
      </w:r>
    </w:p>
    <w:p w14:paraId="5A83D11D" w14:textId="77777777" w:rsidR="00621912" w:rsidRPr="00181892" w:rsidRDefault="00621912" w:rsidP="00621912">
      <w:pPr>
        <w:spacing w:before="240" w:after="240"/>
        <w:rPr>
          <w:rFonts w:ascii="Times New Roman" w:eastAsia="Times New Roman" w:hAnsi="Times New Roman" w:cs="Times New Roman"/>
        </w:rPr>
      </w:pPr>
      <w:r w:rsidRPr="00181892">
        <w:rPr>
          <w:rFonts w:ascii="Times New Roman" w:eastAsia="Times New Roman" w:hAnsi="Times New Roman" w:cs="Times New Roman"/>
          <w:b/>
        </w:rPr>
        <w:t>Sociallovgivningen omhandler bl.a. helbredstillæg. Gør rede for indholdet i dette tillæg, og hvem der kan opnå dette økonomiske tilskud. Hvilken relevans har dette tillæg for udgifter til tandpleje</w:t>
      </w:r>
      <w:r w:rsidRPr="00181892">
        <w:rPr>
          <w:rFonts w:ascii="Times New Roman" w:eastAsia="Times New Roman" w:hAnsi="Times New Roman" w:cs="Times New Roman"/>
        </w:rPr>
        <w:t xml:space="preserve">? </w:t>
      </w:r>
    </w:p>
    <w:p w14:paraId="0DFA2393" w14:textId="77777777" w:rsidR="00621912" w:rsidRPr="00181892" w:rsidRDefault="00621912" w:rsidP="00621912">
      <w:pPr>
        <w:rPr>
          <w:rFonts w:ascii="Times New Roman" w:eastAsia="Times New Roman" w:hAnsi="Times New Roman" w:cs="Times New Roman"/>
          <w:color w:val="353535"/>
        </w:rPr>
      </w:pPr>
      <w:r w:rsidRPr="00181892">
        <w:rPr>
          <w:rFonts w:ascii="Times New Roman" w:eastAsia="Times New Roman" w:hAnsi="Times New Roman" w:cs="Times New Roman"/>
          <w:color w:val="353535"/>
        </w:rPr>
        <w:t>Ud fra sociallovgivningen og ikke sundhedsloven.</w:t>
      </w:r>
    </w:p>
    <w:p w14:paraId="5033704E" w14:textId="77777777" w:rsidR="00621912" w:rsidRPr="00181892" w:rsidRDefault="00621912" w:rsidP="00621912">
      <w:pPr>
        <w:rPr>
          <w:rFonts w:ascii="Times New Roman" w:eastAsia="Times New Roman" w:hAnsi="Times New Roman" w:cs="Times New Roman"/>
          <w:color w:val="353535"/>
        </w:rPr>
      </w:pPr>
      <w:r w:rsidRPr="00181892">
        <w:rPr>
          <w:rFonts w:ascii="Times New Roman" w:eastAsia="Times New Roman" w:hAnsi="Times New Roman" w:cs="Times New Roman"/>
          <w:color w:val="353535"/>
        </w:rPr>
        <w:t xml:space="preserve">Der findes forskellige muligheder for socialt tilskud til tandpleje. Denne er varetaget af kommunen og for pensionister, hvis økonomi er særligt vanskeligt, kan der søges om helbredstillæg.  Hvis personen ikke har nogen indtægt udover folkepensionen, kan 85% af patientens andel dækkes. (Dette gælder kun sundhedsstøttede ydelser) </w:t>
      </w:r>
    </w:p>
    <w:p w14:paraId="60683920" w14:textId="77777777" w:rsidR="00621912" w:rsidRPr="00181892" w:rsidRDefault="00621912" w:rsidP="00621912">
      <w:pPr>
        <w:rPr>
          <w:rFonts w:ascii="Times New Roman" w:eastAsia="Times New Roman" w:hAnsi="Times New Roman" w:cs="Times New Roman"/>
          <w:color w:val="353535"/>
        </w:rPr>
      </w:pPr>
      <w:r w:rsidRPr="00181892">
        <w:rPr>
          <w:rFonts w:ascii="Times New Roman" w:eastAsia="Times New Roman" w:hAnsi="Times New Roman" w:cs="Times New Roman"/>
          <w:color w:val="353535"/>
        </w:rPr>
        <w:t xml:space="preserve"> </w:t>
      </w:r>
    </w:p>
    <w:p w14:paraId="196463D5" w14:textId="77777777" w:rsidR="00621912" w:rsidRPr="00181892" w:rsidRDefault="00621912" w:rsidP="00621912">
      <w:pPr>
        <w:rPr>
          <w:rFonts w:ascii="Times New Roman" w:eastAsia="Times New Roman" w:hAnsi="Times New Roman" w:cs="Times New Roman"/>
          <w:color w:val="353535"/>
        </w:rPr>
      </w:pPr>
      <w:r w:rsidRPr="00181892">
        <w:rPr>
          <w:rFonts w:ascii="Times New Roman" w:eastAsia="Times New Roman" w:hAnsi="Times New Roman" w:cs="Times New Roman"/>
          <w:color w:val="353535"/>
        </w:rPr>
        <w:t xml:space="preserve">Ifølge paragraf 14 a ydes helbredstillæg til betaling af patientens egne udgifter til tandproteser, såfremt kommunen vurderer at udgiften er nødvendig. </w:t>
      </w:r>
    </w:p>
    <w:p w14:paraId="3B56A8BD" w14:textId="77777777" w:rsidR="00621912" w:rsidRPr="00181892" w:rsidRDefault="00621912" w:rsidP="00621912">
      <w:pPr>
        <w:rPr>
          <w:rFonts w:ascii="Times New Roman" w:eastAsia="Times New Roman" w:hAnsi="Times New Roman" w:cs="Times New Roman"/>
          <w:color w:val="353535"/>
        </w:rPr>
      </w:pPr>
      <w:r w:rsidRPr="00181892">
        <w:rPr>
          <w:rFonts w:ascii="Times New Roman" w:eastAsia="Times New Roman" w:hAnsi="Times New Roman" w:cs="Times New Roman"/>
          <w:color w:val="353535"/>
        </w:rPr>
        <w:t xml:space="preserve"> </w:t>
      </w:r>
    </w:p>
    <w:p w14:paraId="069423A5" w14:textId="41841CA9" w:rsidR="00621912" w:rsidRPr="00181892" w:rsidRDefault="00621912" w:rsidP="00621912">
      <w:pPr>
        <w:rPr>
          <w:rFonts w:ascii="Times New Roman" w:eastAsia="Times New Roman" w:hAnsi="Times New Roman" w:cs="Times New Roman"/>
          <w:color w:val="353535"/>
        </w:rPr>
      </w:pPr>
      <w:r w:rsidRPr="00181892">
        <w:rPr>
          <w:rFonts w:ascii="Times New Roman" w:eastAsia="Times New Roman" w:hAnsi="Times New Roman" w:cs="Times New Roman"/>
          <w:color w:val="353535"/>
        </w:rPr>
        <w:t>Tillægget dækker 85% af patientens egen andel af udgiften, fordi der er brugerbetaling. Dog gælder det kun ydelser, som regionen har under sundhedsloven, dvs. De ydelser som er under</w:t>
      </w:r>
      <w:r w:rsidR="00E72F4A">
        <w:rPr>
          <w:rFonts w:ascii="Times New Roman" w:eastAsia="Times New Roman" w:hAnsi="Times New Roman" w:cs="Times New Roman"/>
          <w:color w:val="353535"/>
        </w:rPr>
        <w:t xml:space="preserve"> </w:t>
      </w:r>
      <w:r w:rsidRPr="00181892">
        <w:rPr>
          <w:rFonts w:ascii="Times New Roman" w:eastAsia="Times New Roman" w:hAnsi="Times New Roman" w:cs="Times New Roman"/>
          <w:color w:val="353535"/>
        </w:rPr>
        <w:t xml:space="preserve">overenskomsten. </w:t>
      </w:r>
    </w:p>
    <w:p w14:paraId="7C282144" w14:textId="77777777" w:rsidR="00621912" w:rsidRPr="00181892" w:rsidRDefault="00621912" w:rsidP="00621912">
      <w:pPr>
        <w:rPr>
          <w:rFonts w:ascii="Times New Roman" w:eastAsia="Times New Roman" w:hAnsi="Times New Roman" w:cs="Times New Roman"/>
          <w:color w:val="353535"/>
        </w:rPr>
      </w:pPr>
      <w:r w:rsidRPr="00181892">
        <w:rPr>
          <w:rFonts w:ascii="Times New Roman" w:eastAsia="Times New Roman" w:hAnsi="Times New Roman" w:cs="Times New Roman"/>
          <w:color w:val="353535"/>
        </w:rPr>
        <w:t xml:space="preserve"> </w:t>
      </w:r>
    </w:p>
    <w:p w14:paraId="2A9133FA" w14:textId="66045FDF" w:rsidR="00621912" w:rsidRDefault="00621912" w:rsidP="00621912">
      <w:pPr>
        <w:rPr>
          <w:rFonts w:ascii="Times New Roman" w:eastAsia="Times New Roman" w:hAnsi="Times New Roman" w:cs="Times New Roman"/>
          <w:color w:val="353535"/>
        </w:rPr>
      </w:pPr>
      <w:r w:rsidRPr="00181892">
        <w:rPr>
          <w:rFonts w:ascii="Times New Roman" w:eastAsia="Times New Roman" w:hAnsi="Times New Roman" w:cs="Times New Roman"/>
          <w:color w:val="353535"/>
        </w:rPr>
        <w:lastRenderedPageBreak/>
        <w:t xml:space="preserve">Derudover kan der søges om personligt tillæg, hvis pensionisten ikke har anden indtægt. Dette er en individuel vurdering, og er derfor ikke et retskrav. </w:t>
      </w:r>
    </w:p>
    <w:p w14:paraId="50DED45D" w14:textId="0F85D246" w:rsidR="00A57C91" w:rsidRDefault="00A57C91" w:rsidP="00621912">
      <w:pPr>
        <w:rPr>
          <w:rFonts w:ascii="Times New Roman" w:eastAsia="Times New Roman" w:hAnsi="Times New Roman" w:cs="Times New Roman"/>
          <w:color w:val="353535"/>
        </w:rPr>
      </w:pPr>
    </w:p>
    <w:p w14:paraId="0E1FC4B9" w14:textId="7A8F127D" w:rsidR="00A57C91" w:rsidRPr="00A57C91" w:rsidRDefault="00A57C91" w:rsidP="00A57C91">
      <w:pPr>
        <w:jc w:val="both"/>
        <w:rPr>
          <w:rFonts w:ascii="Times New Roman" w:hAnsi="Times New Roman" w:cs="Times New Roman"/>
          <w:i/>
          <w:iCs/>
        </w:rPr>
      </w:pPr>
      <w:r w:rsidRPr="00A57C91">
        <w:rPr>
          <w:rFonts w:ascii="Times New Roman" w:hAnsi="Times New Roman" w:cs="Times New Roman"/>
          <w:i/>
          <w:iCs/>
        </w:rPr>
        <w:t xml:space="preserve">Vi får oplyst at manden er pensionist, og økonomisk støtte til tandbehandlingen skal vurderes i henhold til dette. Økonomisk støtte til tandbehandling er baseret på sociallovgivningen og ikke sundhedsloven, og hvorvidt patienten får socialt tilskud til tandpleje varetages af kommunerne. De muligheder der er relevante i dette tilfælde, er hhv. helbredstillæg og personligt tillæg. Såfremt patienten ikke har nogen indtægt udover folkepensionen, kan patienten i henhold til sociallovgivningen få helbredstillæg med dækning af 85% af patientens andel. Der ydes altså helbredstillæg til pensionistens egen andel af udgiften (85%) som dækkes af det offentlige. Der ydes desuden helbredstillæg til betaling af pensionistens egne udgifter til tandproteser. </w:t>
      </w:r>
    </w:p>
    <w:p w14:paraId="73CAAC4B" w14:textId="13E5A7FA" w:rsidR="00A57C91" w:rsidRPr="00A57C91" w:rsidRDefault="00A57C91" w:rsidP="00A57C91">
      <w:pPr>
        <w:jc w:val="both"/>
        <w:rPr>
          <w:rFonts w:ascii="Times New Roman" w:hAnsi="Times New Roman" w:cs="Times New Roman"/>
          <w:i/>
          <w:iCs/>
        </w:rPr>
      </w:pPr>
      <w:r w:rsidRPr="00A57C91">
        <w:rPr>
          <w:rFonts w:ascii="Times New Roman" w:hAnsi="Times New Roman" w:cs="Times New Roman"/>
          <w:i/>
          <w:iCs/>
        </w:rPr>
        <w:t xml:space="preserve">Det vil sige: hvos borgeren ikke har en indtægt ud over folkepensionen får de dækket 85%. Gælder dog kun ydelser til tilskud efter sundhedsloven, dvs. de ydelser i praksistandplejen som er under overenskomst. </w:t>
      </w:r>
    </w:p>
    <w:p w14:paraId="4140B733" w14:textId="77777777" w:rsidR="00A57C91" w:rsidRPr="00A57C91" w:rsidRDefault="00A57C91" w:rsidP="00A57C91">
      <w:pPr>
        <w:jc w:val="both"/>
        <w:rPr>
          <w:rFonts w:ascii="Times New Roman" w:hAnsi="Times New Roman" w:cs="Times New Roman"/>
          <w:i/>
          <w:iCs/>
        </w:rPr>
      </w:pPr>
      <w:r w:rsidRPr="00A57C91">
        <w:rPr>
          <w:rFonts w:ascii="Times New Roman" w:hAnsi="Times New Roman" w:cs="Times New Roman"/>
          <w:i/>
          <w:iCs/>
        </w:rPr>
        <w:t xml:space="preserve">Der kan også være mulighed for at få personligt tillæg, som udbetales til folkepensionister hvis økonomiske forhold er særlig vanskelige. Kommunen træffer afgørelse herom efter en næremere konkret og individuel vurdering af pensionistens økonomiske forhold og der er således ikke tale om et retskrav. </w:t>
      </w:r>
    </w:p>
    <w:p w14:paraId="6AC10667" w14:textId="77777777" w:rsidR="00A57C91" w:rsidRPr="00A57C91" w:rsidRDefault="00A57C91" w:rsidP="00A57C91">
      <w:pPr>
        <w:jc w:val="both"/>
        <w:rPr>
          <w:rFonts w:ascii="Times New Roman" w:hAnsi="Times New Roman" w:cs="Times New Roman"/>
          <w:i/>
          <w:iCs/>
        </w:rPr>
      </w:pPr>
      <w:r w:rsidRPr="00A57C91">
        <w:rPr>
          <w:rFonts w:ascii="Times New Roman" w:hAnsi="Times New Roman" w:cs="Times New Roman"/>
          <w:i/>
          <w:iCs/>
        </w:rPr>
        <w:t>Alt dette er vigtigt at tage med i betragtning ved behandlingsvalg, idet (hvis patienten ikke har råd) er man nødsaget til at se på behandlingsmuligheder der giver et tilskud. Dette er behandlinger der er under overenskomsten, og ift. tanderstatninger gives der tilskud til proteser. Dvs. hvis patienten ønsker tilskud fra kommunen, skal man overveje at gå i retning af aftagelig protetik. Det er naturligvis afhængigt af behandlingsbehovet, for mange behandlinger er under overenskomsten, men især rehabiliterende behandlinger er ikke. Dette har således betydning for behandlingsvalget.</w:t>
      </w:r>
    </w:p>
    <w:p w14:paraId="1BE07CC8" w14:textId="77777777" w:rsidR="00A57C91" w:rsidRPr="00181892" w:rsidRDefault="00A57C91" w:rsidP="00621912">
      <w:pPr>
        <w:rPr>
          <w:rFonts w:ascii="Times New Roman" w:eastAsia="Times New Roman" w:hAnsi="Times New Roman" w:cs="Times New Roman"/>
          <w:color w:val="353535"/>
        </w:rPr>
      </w:pPr>
    </w:p>
    <w:p w14:paraId="1F83C47B" w14:textId="2D0AE105" w:rsidR="00621912" w:rsidRPr="00181892" w:rsidRDefault="00621912" w:rsidP="00621912">
      <w:pPr>
        <w:spacing w:before="240" w:after="240"/>
        <w:rPr>
          <w:rFonts w:ascii="Times New Roman" w:eastAsia="Times New Roman" w:hAnsi="Times New Roman" w:cs="Times New Roman"/>
          <w:b/>
        </w:rPr>
      </w:pPr>
      <w:r w:rsidRPr="00181892">
        <w:rPr>
          <w:rFonts w:ascii="Times New Roman" w:eastAsia="Times New Roman" w:hAnsi="Times New Roman" w:cs="Times New Roman"/>
          <w:b/>
        </w:rPr>
        <w:t xml:space="preserve">Opgave 3 </w:t>
      </w:r>
    </w:p>
    <w:p w14:paraId="1D15612D" w14:textId="77777777" w:rsidR="00621912" w:rsidRPr="00181892" w:rsidRDefault="00621912" w:rsidP="00621912">
      <w:pPr>
        <w:spacing w:before="240" w:after="240"/>
        <w:rPr>
          <w:rFonts w:ascii="Times New Roman" w:eastAsia="Times New Roman" w:hAnsi="Times New Roman" w:cs="Times New Roman"/>
          <w:b/>
        </w:rPr>
      </w:pPr>
      <w:r w:rsidRPr="00181892">
        <w:rPr>
          <w:rFonts w:ascii="Times New Roman" w:eastAsia="Times New Roman" w:hAnsi="Times New Roman" w:cs="Times New Roman"/>
          <w:b/>
        </w:rPr>
        <w:t xml:space="preserve">Forestil dig, at du er ledende tandlæge i en kommunal tandpleje og har ansvaret for at planlægge og tilrettelægge tandplejetilbuddet i kommunen. Et studie beskriver (uddrag af artiklen nedenfor i kursiv) to cariesforebyggelsesmetoder, der ser ud til at være lige effektive, under de beskrevne forhold. I ”din” tandpleje har I haft tradition for at anvende fluorpenslinger to gange årligt for børn med caries risiko, i de aldersgrupper. </w:t>
      </w:r>
    </w:p>
    <w:p w14:paraId="583DC18E" w14:textId="77777777" w:rsidR="00621912" w:rsidRPr="00181892" w:rsidRDefault="00621912" w:rsidP="00BC6E35">
      <w:pPr>
        <w:numPr>
          <w:ilvl w:val="0"/>
          <w:numId w:val="4"/>
        </w:numPr>
        <w:spacing w:before="240" w:line="276" w:lineRule="auto"/>
        <w:rPr>
          <w:rFonts w:ascii="Times New Roman" w:eastAsia="Times New Roman" w:hAnsi="Times New Roman" w:cs="Times New Roman"/>
        </w:rPr>
      </w:pPr>
      <w:r w:rsidRPr="00181892">
        <w:rPr>
          <w:rFonts w:ascii="Times New Roman" w:eastAsia="Times New Roman" w:hAnsi="Times New Roman" w:cs="Times New Roman"/>
          <w:b/>
        </w:rPr>
        <w:t xml:space="preserve">Giv en beskrivelse af de overvejelser du gør dig, i forhold til om viden og resultaterne fra studiet kan anvendes på patientgruppen i din egen kommune. </w:t>
      </w:r>
    </w:p>
    <w:p w14:paraId="543745FE" w14:textId="7D74FF96" w:rsidR="00621912" w:rsidRDefault="00E72F4A" w:rsidP="00E72F4A">
      <w:pPr>
        <w:jc w:val="center"/>
        <w:rPr>
          <w:rFonts w:ascii="Times New Roman" w:eastAsia="Times New Roman" w:hAnsi="Times New Roman" w:cs="Times New Roman"/>
        </w:rPr>
      </w:pPr>
      <w:r w:rsidRPr="000A1EC5">
        <w:rPr>
          <w:rFonts w:ascii="Arial" w:hAnsi="Arial" w:cs="Arial"/>
          <w:noProof/>
          <w:color w:val="000000"/>
          <w:sz w:val="22"/>
          <w:szCs w:val="22"/>
          <w:bdr w:val="none" w:sz="0" w:space="0" w:color="auto" w:frame="1"/>
          <w:lang w:eastAsia="da-DK"/>
        </w:rPr>
        <w:lastRenderedPageBreak/>
        <w:drawing>
          <wp:inline distT="0" distB="0" distL="0" distR="0" wp14:anchorId="3C5C14F7" wp14:editId="29EB886B">
            <wp:extent cx="3482116" cy="2443941"/>
            <wp:effectExtent l="0" t="0" r="0" b="0"/>
            <wp:docPr id="28" name="Billede 28" descr="https://lh5.googleusercontent.com/OTSKyPVRMoG2WheSx6PtLqyl943qKuFBpVVwfqLcfJW1pkJWmVT4x7AA4ZPjcPNzqUE7jMTMS4VwBqQDVvM7ydqzH35fYeVFa25FwvQhJ9KgYKdVivoMxjqi4D5FmioZEHBeJ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OTSKyPVRMoG2WheSx6PtLqyl943qKuFBpVVwfqLcfJW1pkJWmVT4x7AA4ZPjcPNzqUE7jMTMS4VwBqQDVvM7ydqzH35fYeVFa25FwvQhJ9KgYKdVivoMxjqi4D5FmioZEHBeJDaN"/>
                    <pic:cNvPicPr>
                      <a:picLocks noChangeAspect="1" noChangeArrowheads="1"/>
                    </pic:cNvPicPr>
                  </pic:nvPicPr>
                  <pic:blipFill rotWithShape="1">
                    <a:blip r:embed="rId26">
                      <a:extLst>
                        <a:ext uri="{28A0092B-C50C-407E-A947-70E740481C1C}">
                          <a14:useLocalDpi xmlns:a14="http://schemas.microsoft.com/office/drawing/2010/main" val="0"/>
                        </a:ext>
                      </a:extLst>
                    </a:blip>
                    <a:srcRect l="2720" t="3318" r="2285" b="35731"/>
                    <a:stretch/>
                  </pic:blipFill>
                  <pic:spPr bwMode="auto">
                    <a:xfrm>
                      <a:off x="0" y="0"/>
                      <a:ext cx="3482451" cy="2444176"/>
                    </a:xfrm>
                    <a:prstGeom prst="rect">
                      <a:avLst/>
                    </a:prstGeom>
                    <a:noFill/>
                    <a:ln>
                      <a:noFill/>
                    </a:ln>
                    <a:extLst>
                      <a:ext uri="{53640926-AAD7-44D8-BBD7-CCE9431645EC}">
                        <a14:shadowObscured xmlns:a14="http://schemas.microsoft.com/office/drawing/2010/main"/>
                      </a:ext>
                    </a:extLst>
                  </pic:spPr>
                </pic:pic>
              </a:graphicData>
            </a:graphic>
          </wp:inline>
        </w:drawing>
      </w:r>
    </w:p>
    <w:p w14:paraId="0C7E227E" w14:textId="77777777" w:rsidR="0056475A" w:rsidRPr="00181892" w:rsidRDefault="0056475A" w:rsidP="00E72F4A">
      <w:pPr>
        <w:jc w:val="center"/>
        <w:rPr>
          <w:rFonts w:ascii="Times New Roman" w:eastAsia="Times New Roman" w:hAnsi="Times New Roman" w:cs="Times New Roman"/>
        </w:rPr>
      </w:pPr>
    </w:p>
    <w:p w14:paraId="67850035" w14:textId="77777777" w:rsidR="00621912" w:rsidRPr="00181892" w:rsidRDefault="00621912" w:rsidP="00621912">
      <w:pPr>
        <w:numPr>
          <w:ilvl w:val="0"/>
          <w:numId w:val="1"/>
        </w:numPr>
        <w:spacing w:before="240" w:line="276" w:lineRule="auto"/>
        <w:rPr>
          <w:rFonts w:ascii="Times New Roman" w:eastAsia="Times New Roman" w:hAnsi="Times New Roman" w:cs="Times New Roman"/>
        </w:rPr>
      </w:pPr>
      <w:r w:rsidRPr="00181892">
        <w:rPr>
          <w:rFonts w:ascii="Times New Roman" w:eastAsia="Times New Roman" w:hAnsi="Times New Roman" w:cs="Times New Roman"/>
          <w:b/>
        </w:rPr>
        <w:t xml:space="preserve">Gør rede for hvilke overvejelser, der kunne få dig til at anvende den anden metode (fluorskylninger) eller netop fastholde fluorpenslinger fremover. </w:t>
      </w:r>
    </w:p>
    <w:p w14:paraId="7465D069" w14:textId="6A684C6F" w:rsidR="00621912" w:rsidRPr="00181892" w:rsidRDefault="00621912" w:rsidP="00621912">
      <w:pPr>
        <w:rPr>
          <w:rFonts w:ascii="Times New Roman" w:eastAsia="Times New Roman" w:hAnsi="Times New Roman" w:cs="Times New Roman"/>
        </w:rPr>
      </w:pPr>
      <w:r w:rsidRPr="00181892">
        <w:rPr>
          <w:rFonts w:ascii="Times New Roman" w:eastAsia="Times New Roman" w:hAnsi="Times New Roman" w:cs="Times New Roman"/>
        </w:rPr>
        <w:t>Kan bruges hvis der er meget caries erfaring i den kommune, fordi så behandles alle</w:t>
      </w:r>
      <w:r w:rsidR="00E67BFE">
        <w:rPr>
          <w:rFonts w:ascii="Times New Roman" w:eastAsia="Times New Roman" w:hAnsi="Times New Roman" w:cs="Times New Roman"/>
        </w:rPr>
        <w:t xml:space="preserve"> tænder</w:t>
      </w:r>
      <w:r w:rsidRPr="00181892">
        <w:rPr>
          <w:rFonts w:ascii="Times New Roman" w:eastAsia="Times New Roman" w:hAnsi="Times New Roman" w:cs="Times New Roman"/>
        </w:rPr>
        <w:t xml:space="preserve">. Er DMFT derimod lav, vil jeg fortsætte med pensling, da man så kan fokusere på de få med caries. (evt nævn at der er økonomiske fordele.) </w:t>
      </w:r>
    </w:p>
    <w:p w14:paraId="18E84A20" w14:textId="77777777" w:rsidR="00E67BFE" w:rsidRDefault="00E67BFE" w:rsidP="00621912">
      <w:pPr>
        <w:rPr>
          <w:rFonts w:ascii="Times New Roman" w:eastAsia="Times New Roman" w:hAnsi="Times New Roman" w:cs="Times New Roman"/>
          <w:b/>
        </w:rPr>
      </w:pPr>
    </w:p>
    <w:p w14:paraId="00F94036" w14:textId="3E4930F7" w:rsidR="00621912" w:rsidRPr="00181892" w:rsidRDefault="00621912" w:rsidP="00621912">
      <w:pPr>
        <w:rPr>
          <w:rFonts w:ascii="Times New Roman" w:eastAsia="Times New Roman" w:hAnsi="Times New Roman" w:cs="Times New Roman"/>
          <w:b/>
        </w:rPr>
      </w:pPr>
      <w:r w:rsidRPr="00181892">
        <w:rPr>
          <w:rFonts w:ascii="Times New Roman" w:eastAsia="Times New Roman" w:hAnsi="Times New Roman" w:cs="Times New Roman"/>
          <w:b/>
        </w:rPr>
        <w:t xml:space="preserve">Du må gerne inkludere antagelser og spekulationer om tandplejen og patientgruppen i ”din” kommune, der kan hjælpe dig i din forklaring. </w:t>
      </w:r>
    </w:p>
    <w:p w14:paraId="75211907" w14:textId="77777777" w:rsidR="00621912" w:rsidRPr="00181892" w:rsidRDefault="00621912" w:rsidP="00621912">
      <w:pPr>
        <w:rPr>
          <w:rFonts w:ascii="Times New Roman" w:eastAsia="Times New Roman" w:hAnsi="Times New Roman" w:cs="Times New Roman"/>
        </w:rPr>
      </w:pPr>
    </w:p>
    <w:p w14:paraId="29EC0D39" w14:textId="04ACEEC9" w:rsidR="00E67BFE" w:rsidRPr="00E67BFE" w:rsidRDefault="00E67BFE" w:rsidP="00E67BFE">
      <w:pPr>
        <w:rPr>
          <w:rFonts w:ascii="Times New Roman" w:hAnsi="Times New Roman" w:cs="Times New Roman"/>
          <w:b/>
          <w:bCs/>
          <w:color w:val="000000"/>
          <w:lang w:eastAsia="da-DK"/>
        </w:rPr>
      </w:pPr>
      <w:r w:rsidRPr="00E67BFE">
        <w:rPr>
          <w:rFonts w:ascii="Arial" w:hAnsi="Arial" w:cs="Arial"/>
          <w:b/>
          <w:bCs/>
          <w:color w:val="000000"/>
          <w:sz w:val="22"/>
          <w:szCs w:val="22"/>
          <w:lang w:eastAsia="da-DK"/>
        </w:rPr>
        <w:t xml:space="preserve">Opgave 4 </w:t>
      </w:r>
    </w:p>
    <w:p w14:paraId="5FC4166D" w14:textId="77777777" w:rsidR="00E67BFE" w:rsidRPr="000A1EC5" w:rsidRDefault="00E67BFE" w:rsidP="00E67BFE">
      <w:pPr>
        <w:rPr>
          <w:rFonts w:ascii="Times New Roman" w:hAnsi="Times New Roman" w:cs="Times New Roman"/>
          <w:color w:val="000000"/>
          <w:lang w:eastAsia="da-DK"/>
        </w:rPr>
      </w:pPr>
      <w:r w:rsidRPr="000A1EC5">
        <w:rPr>
          <w:rFonts w:ascii="Arial" w:hAnsi="Arial" w:cs="Arial"/>
          <w:color w:val="000000"/>
          <w:sz w:val="22"/>
          <w:szCs w:val="22"/>
          <w:lang w:eastAsia="da-DK"/>
        </w:rPr>
        <w:t>Forestil dig en undersøgelse, der skal vise prævalensen af aftagelige partielle proteser i den danske voksenbefolkning, samt om der er en sammenhæng mellem det at have en delprotese og mundhygiejneniveauet. Beskriv hvilke dataindsamlingsmetoder, der vil kunne anvendes til et sådant studie med de fordele og ulemper de forskellige metoder har. Gør desuden rede for kravene til et sådant studie med hensyn til validitet, reliabilitet og repræsentativitet.</w:t>
      </w:r>
    </w:p>
    <w:p w14:paraId="009D41D2" w14:textId="77777777" w:rsidR="00E67BFE" w:rsidRPr="000A1EC5" w:rsidRDefault="00E67BFE" w:rsidP="00BC6E35">
      <w:pPr>
        <w:numPr>
          <w:ilvl w:val="0"/>
          <w:numId w:val="18"/>
        </w:numPr>
        <w:textAlignment w:val="baseline"/>
        <w:rPr>
          <w:rFonts w:ascii="Arial" w:hAnsi="Arial" w:cs="Arial"/>
          <w:b/>
          <w:bCs/>
          <w:color w:val="000000"/>
          <w:sz w:val="22"/>
          <w:szCs w:val="22"/>
          <w:lang w:eastAsia="da-DK"/>
        </w:rPr>
      </w:pPr>
      <w:r w:rsidRPr="000A1EC5">
        <w:rPr>
          <w:rFonts w:ascii="Arial" w:hAnsi="Arial" w:cs="Arial"/>
          <w:b/>
          <w:bCs/>
          <w:color w:val="000000"/>
          <w:sz w:val="22"/>
          <w:szCs w:val="22"/>
          <w:lang w:eastAsia="da-DK"/>
        </w:rPr>
        <w:t>Indledningsvis vil vores målpopulation kan eksempelvis være alle personer i Danmark over 40 år, da vi antager at personer under 40 ikke har, eller i meget sjælden grad, bærer aftagelige partielle proteser. Ud fra denne målpopulation skal vi udtage en studiepopulation som vi skal måle på. </w:t>
      </w:r>
    </w:p>
    <w:p w14:paraId="2BF2D02F" w14:textId="4506BB05" w:rsidR="00E67BFE" w:rsidRPr="000A1EC5" w:rsidRDefault="00E67BFE" w:rsidP="00BC6E35">
      <w:pPr>
        <w:numPr>
          <w:ilvl w:val="0"/>
          <w:numId w:val="18"/>
        </w:numPr>
        <w:textAlignment w:val="baseline"/>
        <w:rPr>
          <w:rFonts w:ascii="Arial" w:hAnsi="Arial" w:cs="Arial"/>
          <w:b/>
          <w:bCs/>
          <w:color w:val="000000"/>
          <w:sz w:val="22"/>
          <w:szCs w:val="22"/>
          <w:lang w:eastAsia="da-DK"/>
        </w:rPr>
      </w:pPr>
      <w:r w:rsidRPr="000A1EC5">
        <w:rPr>
          <w:rFonts w:ascii="Arial" w:hAnsi="Arial" w:cs="Arial"/>
          <w:b/>
          <w:bCs/>
          <w:color w:val="000000"/>
          <w:sz w:val="22"/>
          <w:szCs w:val="22"/>
          <w:lang w:eastAsia="da-DK"/>
        </w:rPr>
        <w:t>For at undersøge prævalensen, kan man udsende et elektronisk spørgeskema, hvor spørgsmålene er udformet entydigt: “Har du fået fremstillet en aftagelig protese hos tandlægen inden for de seneste 10 år?” </w:t>
      </w:r>
    </w:p>
    <w:p w14:paraId="1D296C13" w14:textId="77777777" w:rsidR="00E67BFE" w:rsidRPr="000A1EC5" w:rsidRDefault="00E67BFE" w:rsidP="00E67BFE">
      <w:pPr>
        <w:ind w:left="720"/>
        <w:rPr>
          <w:rFonts w:ascii="Times New Roman" w:hAnsi="Times New Roman" w:cs="Times New Roman"/>
          <w:color w:val="000000"/>
          <w:lang w:eastAsia="da-DK"/>
        </w:rPr>
      </w:pPr>
      <w:r w:rsidRPr="000A1EC5">
        <w:rPr>
          <w:rFonts w:ascii="Arial" w:hAnsi="Arial" w:cs="Arial"/>
          <w:b/>
          <w:bCs/>
          <w:color w:val="000000"/>
          <w:sz w:val="22"/>
          <w:szCs w:val="22"/>
          <w:lang w:eastAsia="da-DK"/>
        </w:rPr>
        <w:t>“I hvor høj grad benytter du dig af den i din dagligdag? (3 svarmuligheder)”</w:t>
      </w:r>
    </w:p>
    <w:p w14:paraId="5923E171" w14:textId="77777777" w:rsidR="00E67BFE" w:rsidRPr="000A1EC5" w:rsidRDefault="00E67BFE" w:rsidP="00E67BFE">
      <w:pPr>
        <w:ind w:left="720"/>
        <w:rPr>
          <w:rFonts w:ascii="Times New Roman" w:hAnsi="Times New Roman" w:cs="Times New Roman"/>
          <w:color w:val="000000"/>
          <w:lang w:eastAsia="da-DK"/>
        </w:rPr>
      </w:pPr>
      <w:r w:rsidRPr="000A1EC5">
        <w:rPr>
          <w:rFonts w:ascii="Arial" w:hAnsi="Arial" w:cs="Arial"/>
          <w:b/>
          <w:bCs/>
          <w:color w:val="000000"/>
          <w:sz w:val="22"/>
          <w:szCs w:val="22"/>
          <w:lang w:eastAsia="da-DK"/>
        </w:rPr>
        <w:t>Gennem vores spørgeskema, opnår vi en veldefineret population på et bestemt tidspunkt. </w:t>
      </w:r>
    </w:p>
    <w:p w14:paraId="508C87A6" w14:textId="77777777" w:rsidR="00E67BFE" w:rsidRPr="000A1EC5" w:rsidRDefault="00E67BFE" w:rsidP="00E67BFE">
      <w:pPr>
        <w:ind w:left="720"/>
        <w:rPr>
          <w:rFonts w:ascii="Times New Roman" w:hAnsi="Times New Roman" w:cs="Times New Roman"/>
          <w:color w:val="000000"/>
          <w:lang w:eastAsia="da-DK"/>
        </w:rPr>
      </w:pPr>
      <w:r w:rsidRPr="000A1EC5">
        <w:rPr>
          <w:rFonts w:ascii="Arial" w:hAnsi="Arial" w:cs="Arial"/>
          <w:b/>
          <w:bCs/>
          <w:color w:val="000000"/>
          <w:sz w:val="22"/>
          <w:szCs w:val="22"/>
          <w:lang w:eastAsia="da-DK"/>
        </w:rPr>
        <w:t>Med hensyn til at undersøge sammenhængen mellem delprotese og mundhygiejneniveauet, kan man efter spørgeskemaundersøgelsen invitere studiepopulationen til en klinisk undersøgelse, hvor man måler forekomsten af plak og undersøger sammenhængen mellem delprotese og mundhygiejneniveauet sammenlignet med betandede individer. </w:t>
      </w:r>
    </w:p>
    <w:p w14:paraId="3A3CDA80" w14:textId="77777777" w:rsidR="00E67BFE" w:rsidRPr="000A1EC5" w:rsidRDefault="00E67BFE" w:rsidP="00BC6E35">
      <w:pPr>
        <w:numPr>
          <w:ilvl w:val="0"/>
          <w:numId w:val="19"/>
        </w:numPr>
        <w:textAlignment w:val="baseline"/>
        <w:rPr>
          <w:rFonts w:ascii="Arial" w:hAnsi="Arial" w:cs="Arial"/>
          <w:b/>
          <w:bCs/>
          <w:color w:val="000000"/>
          <w:sz w:val="22"/>
          <w:szCs w:val="22"/>
          <w:lang w:eastAsia="da-DK"/>
        </w:rPr>
      </w:pPr>
      <w:r w:rsidRPr="000A1EC5">
        <w:rPr>
          <w:rFonts w:ascii="Arial" w:hAnsi="Arial" w:cs="Arial"/>
          <w:b/>
          <w:bCs/>
          <w:color w:val="000000"/>
          <w:sz w:val="22"/>
          <w:szCs w:val="22"/>
          <w:lang w:eastAsia="da-DK"/>
        </w:rPr>
        <w:t xml:space="preserve">Kravet for repræsentativitet betyder, at prævalensen i vores stikprøve (sample) skal være den samme som for målpopulationen. Dette gøres bedst ved at stikprøven udtages tilfældigt, hvilket vil sige, at alle personer i målgruppen har lige stor </w:t>
      </w:r>
      <w:r w:rsidRPr="000A1EC5">
        <w:rPr>
          <w:rFonts w:ascii="Arial" w:hAnsi="Arial" w:cs="Arial"/>
          <w:b/>
          <w:bCs/>
          <w:color w:val="000000"/>
          <w:sz w:val="22"/>
          <w:szCs w:val="22"/>
          <w:lang w:eastAsia="da-DK"/>
        </w:rPr>
        <w:lastRenderedPageBreak/>
        <w:t>sandsynlighed for at blive udtaget. Man kan imødekomme dette krav ved at liste målpopulationen på en række og udtage hver 10. person i rækken. </w:t>
      </w:r>
    </w:p>
    <w:p w14:paraId="4B972941" w14:textId="77777777" w:rsidR="00E67BFE" w:rsidRPr="000A1EC5" w:rsidRDefault="00E67BFE" w:rsidP="00BC6E35">
      <w:pPr>
        <w:numPr>
          <w:ilvl w:val="0"/>
          <w:numId w:val="19"/>
        </w:numPr>
        <w:textAlignment w:val="baseline"/>
        <w:rPr>
          <w:rFonts w:ascii="Arial" w:hAnsi="Arial" w:cs="Arial"/>
          <w:b/>
          <w:bCs/>
          <w:color w:val="000000"/>
          <w:sz w:val="22"/>
          <w:szCs w:val="22"/>
          <w:lang w:eastAsia="da-DK"/>
        </w:rPr>
      </w:pPr>
      <w:r w:rsidRPr="000A1EC5">
        <w:rPr>
          <w:rFonts w:ascii="Arial" w:hAnsi="Arial" w:cs="Arial"/>
          <w:b/>
          <w:bCs/>
          <w:color w:val="000000"/>
          <w:sz w:val="22"/>
          <w:szCs w:val="22"/>
          <w:lang w:eastAsia="da-DK"/>
        </w:rPr>
        <w:t>Validitet -&gt; Vores spørgeskema og kliniske undersøgelse skal være veldefineret, så vi præcist måler på de parametre vi ønsker. </w:t>
      </w:r>
    </w:p>
    <w:p w14:paraId="01168AC5" w14:textId="77777777" w:rsidR="00E67BFE" w:rsidRPr="000A1EC5" w:rsidRDefault="00E67BFE" w:rsidP="00BC6E35">
      <w:pPr>
        <w:numPr>
          <w:ilvl w:val="0"/>
          <w:numId w:val="19"/>
        </w:numPr>
        <w:textAlignment w:val="baseline"/>
        <w:rPr>
          <w:rFonts w:ascii="Arial" w:hAnsi="Arial" w:cs="Arial"/>
          <w:color w:val="000000"/>
          <w:sz w:val="22"/>
          <w:szCs w:val="22"/>
          <w:lang w:eastAsia="da-DK"/>
        </w:rPr>
      </w:pPr>
      <w:r w:rsidRPr="000A1EC5">
        <w:rPr>
          <w:rFonts w:ascii="Arial" w:hAnsi="Arial" w:cs="Arial"/>
          <w:b/>
          <w:bCs/>
          <w:color w:val="000000"/>
          <w:sz w:val="22"/>
          <w:szCs w:val="22"/>
          <w:lang w:eastAsia="da-DK"/>
        </w:rPr>
        <w:t>Reliabilitet -&gt; Vores studiepopulation skal være tilstrækkelig til at man kan lave gentagne målinger, hvor man opnår tilnærmelsesvis samme resultater som vi opnår i vores studie.</w:t>
      </w:r>
      <w:r w:rsidRPr="000A1EC5">
        <w:rPr>
          <w:rFonts w:ascii="Arial" w:hAnsi="Arial" w:cs="Arial"/>
          <w:color w:val="000000"/>
          <w:sz w:val="22"/>
          <w:szCs w:val="22"/>
          <w:lang w:eastAsia="da-DK"/>
        </w:rPr>
        <w:t> </w:t>
      </w:r>
    </w:p>
    <w:p w14:paraId="58D6471C" w14:textId="77777777" w:rsidR="00E67BFE" w:rsidRPr="000A1EC5" w:rsidRDefault="00E67BFE" w:rsidP="00E67BFE">
      <w:pPr>
        <w:rPr>
          <w:rFonts w:ascii="Times New Roman" w:eastAsia="Times New Roman" w:hAnsi="Times New Roman" w:cs="Times New Roman"/>
          <w:color w:val="000000"/>
          <w:lang w:eastAsia="da-DK"/>
        </w:rPr>
      </w:pPr>
    </w:p>
    <w:p w14:paraId="2F72E912" w14:textId="49D6A609" w:rsidR="00E67BFE" w:rsidRPr="00924317" w:rsidRDefault="00E67BFE" w:rsidP="00E67BFE">
      <w:pPr>
        <w:rPr>
          <w:rFonts w:ascii="Times New Roman" w:hAnsi="Times New Roman" w:cs="Times New Roman"/>
          <w:b/>
          <w:bCs/>
          <w:color w:val="000000"/>
          <w:lang w:eastAsia="da-DK"/>
        </w:rPr>
      </w:pPr>
      <w:r w:rsidRPr="00924317">
        <w:rPr>
          <w:rFonts w:ascii="Arial" w:hAnsi="Arial" w:cs="Arial"/>
          <w:b/>
          <w:bCs/>
          <w:color w:val="000000"/>
          <w:sz w:val="22"/>
          <w:szCs w:val="22"/>
          <w:lang w:eastAsia="da-DK"/>
        </w:rPr>
        <w:t>Opgave 5</w:t>
      </w:r>
    </w:p>
    <w:p w14:paraId="66642C0E" w14:textId="77777777" w:rsidR="00E67BFE" w:rsidRPr="000A1EC5" w:rsidRDefault="00E67BFE" w:rsidP="00E67BFE">
      <w:pPr>
        <w:rPr>
          <w:rFonts w:ascii="Times New Roman" w:hAnsi="Times New Roman" w:cs="Times New Roman"/>
          <w:color w:val="000000"/>
          <w:lang w:eastAsia="da-DK"/>
        </w:rPr>
      </w:pPr>
      <w:r w:rsidRPr="000A1EC5">
        <w:rPr>
          <w:rFonts w:ascii="Arial" w:hAnsi="Arial" w:cs="Arial"/>
          <w:color w:val="000000"/>
          <w:sz w:val="22"/>
          <w:szCs w:val="22"/>
          <w:lang w:eastAsia="da-DK"/>
        </w:rPr>
        <w:t>Et nyt vitalitetstester-produkt er netop kommet på markedet. Produktet kan indikere om en tands pulpa er vital eller avital med en sikkerhed, der er beskrevet ved en sensitivitet på 0,95 og specificitet på 0,50 (et fiktivt eksempel). I et studie med 200 deltagere, som havde en smertegivende problematisk tand, der blev testet med vitalitetstesteren, og hvor prævalensen af nekrotiske tænder blandt deltagerne var 20 %, fandtes således nedenstående resultater.  </w:t>
      </w:r>
    </w:p>
    <w:p w14:paraId="5940658E" w14:textId="77777777" w:rsidR="00924317" w:rsidRDefault="00924317" w:rsidP="00E67BFE">
      <w:pPr>
        <w:rPr>
          <w:rFonts w:ascii="Arial" w:hAnsi="Arial" w:cs="Arial"/>
          <w:color w:val="000000"/>
          <w:sz w:val="22"/>
          <w:szCs w:val="22"/>
          <w:lang w:eastAsia="da-DK"/>
        </w:rPr>
      </w:pPr>
    </w:p>
    <w:p w14:paraId="2BFB1118" w14:textId="4AAC90EB" w:rsidR="00E67BFE" w:rsidRPr="000A1EC5" w:rsidRDefault="00E67BFE" w:rsidP="00E67BFE">
      <w:pPr>
        <w:rPr>
          <w:rFonts w:ascii="Times New Roman" w:hAnsi="Times New Roman" w:cs="Times New Roman"/>
          <w:color w:val="000000"/>
          <w:lang w:eastAsia="da-DK"/>
        </w:rPr>
      </w:pPr>
      <w:r w:rsidRPr="000A1EC5">
        <w:rPr>
          <w:rFonts w:ascii="Arial" w:hAnsi="Arial" w:cs="Arial"/>
          <w:color w:val="000000"/>
          <w:sz w:val="22"/>
          <w:szCs w:val="22"/>
          <w:lang w:eastAsia="da-DK"/>
        </w:rPr>
        <w:t>Case 1: En patient som har store, spontane og konstante smerter og er meget opsat på, at du iværksætter en eller anden form for behandling. Patienten har 1 meget kulde/varme følsom tand. En røntgenoptagelse viser approksimal, profund og pulpanær carieslæsion i netop den tand og støtter dig i, at det med overvejende sandsynlighed ér den tand patienten og du mistænker, der er årsag til smerter.  </w:t>
      </w:r>
    </w:p>
    <w:p w14:paraId="59CB90CC" w14:textId="77777777" w:rsidR="00E67BFE" w:rsidRPr="000A1EC5" w:rsidRDefault="00E67BFE" w:rsidP="00E67BFE">
      <w:pPr>
        <w:rPr>
          <w:rFonts w:ascii="Times New Roman" w:hAnsi="Times New Roman" w:cs="Times New Roman"/>
          <w:color w:val="000000"/>
          <w:lang w:eastAsia="da-DK"/>
        </w:rPr>
      </w:pPr>
      <w:r w:rsidRPr="000A1EC5">
        <w:rPr>
          <w:rFonts w:ascii="Arial" w:hAnsi="Arial" w:cs="Arial"/>
          <w:color w:val="000000"/>
          <w:sz w:val="22"/>
          <w:szCs w:val="22"/>
          <w:lang w:eastAsia="da-DK"/>
        </w:rPr>
        <w:t>Case 2: En anden patient har også store smerter som er vedvarende, spontane og ikke kan dulmes med smertestillende. Patienten peger på to tænder i venstre side af overmunden (+6 og +7), men kan ikke selv afgøre, hvilken af de to der gør ondt. Klinisk er begge tænder ømme ved perkussionstest og der ses velafgrænset hævelse i sulcus, apikalt for +6,7. Begge tænder har større tilsyneladende sufficiente fyldninger. Radiologisk ses diffus let udvidelse af parodontalspalter, apikalt på rødderne af både +6,7. </w:t>
      </w:r>
    </w:p>
    <w:p w14:paraId="717EBC18" w14:textId="77777777" w:rsidR="00E67BFE" w:rsidRPr="000A1EC5" w:rsidRDefault="00E67BFE" w:rsidP="00E67BFE">
      <w:pPr>
        <w:rPr>
          <w:rFonts w:ascii="Times New Roman" w:eastAsia="Times New Roman" w:hAnsi="Times New Roman" w:cs="Times New Roman"/>
          <w:color w:val="000000"/>
          <w:lang w:eastAsia="da-DK"/>
        </w:rPr>
      </w:pPr>
    </w:p>
    <w:p w14:paraId="2602EAB1" w14:textId="77777777" w:rsidR="00E67BFE" w:rsidRPr="000A1EC5" w:rsidRDefault="00E67BFE" w:rsidP="00BC6E35">
      <w:pPr>
        <w:numPr>
          <w:ilvl w:val="0"/>
          <w:numId w:val="20"/>
        </w:numPr>
        <w:textAlignment w:val="baseline"/>
        <w:rPr>
          <w:rFonts w:ascii="Arial" w:hAnsi="Arial" w:cs="Arial"/>
          <w:color w:val="000000"/>
          <w:sz w:val="22"/>
          <w:szCs w:val="22"/>
          <w:lang w:eastAsia="da-DK"/>
        </w:rPr>
      </w:pPr>
      <w:r w:rsidRPr="000A1EC5">
        <w:rPr>
          <w:rFonts w:ascii="Arial" w:hAnsi="Arial" w:cs="Arial"/>
          <w:b/>
          <w:bCs/>
          <w:color w:val="000000"/>
          <w:sz w:val="22"/>
          <w:szCs w:val="22"/>
          <w:lang w:eastAsia="da-DK"/>
        </w:rPr>
        <w:t>Man bør være påpasselig med at anvende vitalitetstesteren, da der er stor risiko for høje værdier af falsk positive ved Case 1. Ved Case 2 er det ligeledes ikke brugbart at anvende vitalitetstesteren.</w:t>
      </w:r>
      <w:r w:rsidRPr="000A1EC5">
        <w:rPr>
          <w:rFonts w:ascii="Arial" w:hAnsi="Arial" w:cs="Arial"/>
          <w:color w:val="000000"/>
          <w:sz w:val="22"/>
          <w:szCs w:val="22"/>
          <w:lang w:eastAsia="da-DK"/>
        </w:rPr>
        <w:t> </w:t>
      </w:r>
    </w:p>
    <w:p w14:paraId="4F64413D" w14:textId="77777777" w:rsidR="00924317" w:rsidRDefault="00924317" w:rsidP="00924317">
      <w:pPr>
        <w:autoSpaceDE w:val="0"/>
        <w:autoSpaceDN w:val="0"/>
        <w:adjustRightInd w:val="0"/>
        <w:rPr>
          <w:rFonts w:ascii="Calibri" w:hAnsi="Calibri" w:cs="Calibri"/>
          <w:b/>
          <w:bCs/>
          <w:color w:val="000000"/>
          <w:sz w:val="22"/>
          <w:szCs w:val="22"/>
        </w:rPr>
      </w:pPr>
    </w:p>
    <w:p w14:paraId="4B7317D1" w14:textId="3321EBAB" w:rsidR="00924317" w:rsidRPr="00924317" w:rsidRDefault="00924317" w:rsidP="00924317">
      <w:pPr>
        <w:autoSpaceDE w:val="0"/>
        <w:autoSpaceDN w:val="0"/>
        <w:adjustRightInd w:val="0"/>
        <w:rPr>
          <w:rFonts w:ascii="Calibri" w:hAnsi="Calibri" w:cs="Calibri"/>
          <w:color w:val="000000"/>
          <w:sz w:val="22"/>
          <w:szCs w:val="22"/>
        </w:rPr>
      </w:pPr>
      <w:r w:rsidRPr="00924317">
        <w:rPr>
          <w:rFonts w:ascii="Calibri" w:hAnsi="Calibri" w:cs="Calibri"/>
          <w:b/>
          <w:bCs/>
          <w:color w:val="000000"/>
          <w:sz w:val="22"/>
          <w:szCs w:val="22"/>
        </w:rPr>
        <w:t xml:space="preserve">Opgave 6  </w:t>
      </w:r>
    </w:p>
    <w:p w14:paraId="11CA1157" w14:textId="5DC9908B" w:rsidR="00621912" w:rsidRPr="008A1D73" w:rsidRDefault="00924317" w:rsidP="00924317">
      <w:pPr>
        <w:rPr>
          <w:rFonts w:ascii="Calibri" w:hAnsi="Calibri" w:cs="Calibri"/>
          <w:b/>
          <w:bCs/>
          <w:color w:val="000000"/>
          <w:sz w:val="22"/>
          <w:szCs w:val="22"/>
        </w:rPr>
      </w:pPr>
      <w:r w:rsidRPr="008A1D73">
        <w:rPr>
          <w:rFonts w:ascii="Calibri" w:hAnsi="Calibri" w:cs="Calibri"/>
          <w:b/>
          <w:bCs/>
          <w:color w:val="000000"/>
          <w:sz w:val="22"/>
          <w:szCs w:val="22"/>
        </w:rPr>
        <w:t>Beskriv princippet i den metode, der anvendes ved odontologisk aldersvurdering af 15-25 årige asylansøgere uden dokumentation for fødselsdata. Hvilke andre aldersundersøgelser indgår i aldersvurderingen?</w:t>
      </w:r>
    </w:p>
    <w:p w14:paraId="18BB1C16" w14:textId="5D312792" w:rsidR="00924317" w:rsidRDefault="00924317" w:rsidP="00924317">
      <w:pPr>
        <w:rPr>
          <w:rFonts w:ascii="Calibri" w:hAnsi="Calibri" w:cs="Calibri"/>
          <w:color w:val="000000"/>
          <w:sz w:val="22"/>
          <w:szCs w:val="22"/>
        </w:rPr>
      </w:pPr>
    </w:p>
    <w:p w14:paraId="6E12BEEE" w14:textId="77777777" w:rsidR="00924317" w:rsidRPr="008819B5" w:rsidRDefault="00924317" w:rsidP="00924317">
      <w:pPr>
        <w:spacing w:line="360" w:lineRule="auto"/>
        <w:rPr>
          <w:sz w:val="20"/>
          <w:szCs w:val="20"/>
        </w:rPr>
      </w:pPr>
      <w:r w:rsidRPr="008819B5">
        <w:rPr>
          <w:sz w:val="20"/>
          <w:szCs w:val="20"/>
        </w:rPr>
        <w:t xml:space="preserve">Metoden for aldersvurdering er en tredelt undersøgelse, der består af en fysisk undersøgelse, venstrehånd/håndleds rtg. undersøgelse, samt en odontologisk undersøgelse. </w:t>
      </w:r>
    </w:p>
    <w:p w14:paraId="6033A63F" w14:textId="77777777" w:rsidR="00924317" w:rsidRPr="008819B5" w:rsidRDefault="00924317" w:rsidP="00924317">
      <w:pPr>
        <w:spacing w:line="360" w:lineRule="auto"/>
        <w:rPr>
          <w:sz w:val="20"/>
          <w:szCs w:val="20"/>
        </w:rPr>
      </w:pPr>
      <w:r w:rsidRPr="008819B5">
        <w:rPr>
          <w:sz w:val="20"/>
          <w:szCs w:val="20"/>
        </w:rPr>
        <w:t xml:space="preserve">Den odontologiske undersøgelse består af; </w:t>
      </w:r>
    </w:p>
    <w:p w14:paraId="387DAD68" w14:textId="77777777" w:rsidR="00924317" w:rsidRPr="008819B5" w:rsidRDefault="00924317" w:rsidP="00924317">
      <w:pPr>
        <w:rPr>
          <w:sz w:val="20"/>
          <w:szCs w:val="20"/>
        </w:rPr>
      </w:pPr>
      <w:r w:rsidRPr="008819B5">
        <w:rPr>
          <w:sz w:val="20"/>
          <w:szCs w:val="20"/>
        </w:rPr>
        <w:t>Levende = udelukkende ved hjælp af røntgenbilleder</w:t>
      </w:r>
    </w:p>
    <w:p w14:paraId="4872458C" w14:textId="77777777" w:rsidR="00924317" w:rsidRPr="008819B5" w:rsidRDefault="00924317" w:rsidP="00BC6E35">
      <w:pPr>
        <w:pStyle w:val="Listeafsnit"/>
        <w:numPr>
          <w:ilvl w:val="0"/>
          <w:numId w:val="21"/>
        </w:numPr>
        <w:spacing w:after="160" w:line="259" w:lineRule="auto"/>
        <w:rPr>
          <w:sz w:val="20"/>
          <w:szCs w:val="20"/>
        </w:rPr>
      </w:pPr>
      <w:r w:rsidRPr="008819B5">
        <w:rPr>
          <w:sz w:val="20"/>
          <w:szCs w:val="20"/>
        </w:rPr>
        <w:t>Klinisk foto tages af patologerne ved personundersøgelsen Formålet er at se efter mineralisationsforstyrrelser</w:t>
      </w:r>
    </w:p>
    <w:p w14:paraId="62E2F2BC" w14:textId="77777777" w:rsidR="00924317" w:rsidRPr="008819B5" w:rsidRDefault="00924317" w:rsidP="00BC6E35">
      <w:pPr>
        <w:pStyle w:val="Listeafsnit"/>
        <w:numPr>
          <w:ilvl w:val="0"/>
          <w:numId w:val="21"/>
        </w:numPr>
        <w:spacing w:after="160" w:line="259" w:lineRule="auto"/>
        <w:rPr>
          <w:sz w:val="20"/>
          <w:szCs w:val="20"/>
        </w:rPr>
      </w:pPr>
      <w:r w:rsidRPr="008819B5">
        <w:rPr>
          <w:sz w:val="20"/>
          <w:szCs w:val="20"/>
        </w:rPr>
        <w:t>Det alderen primært vurderes på, er rodudviklingen på de enkelte tænder. Som oftest baseres aldersvurderingen på rodudviklingen af 3. molar. Rodudviklingen beskrives som mineraliseringsgraden. Sekundært vurderes tandsættet som helhed.</w:t>
      </w:r>
    </w:p>
    <w:p w14:paraId="7C771360" w14:textId="7513F3C4" w:rsidR="00924317" w:rsidRPr="00924317" w:rsidRDefault="00924317" w:rsidP="00BC6E35">
      <w:pPr>
        <w:pStyle w:val="Listeafsnit"/>
        <w:numPr>
          <w:ilvl w:val="0"/>
          <w:numId w:val="21"/>
        </w:numPr>
        <w:spacing w:after="160" w:line="259" w:lineRule="auto"/>
        <w:rPr>
          <w:sz w:val="20"/>
          <w:szCs w:val="20"/>
        </w:rPr>
      </w:pPr>
      <w:r w:rsidRPr="008819B5">
        <w:rPr>
          <w:sz w:val="20"/>
          <w:szCs w:val="20"/>
        </w:rPr>
        <w:t>Non traumatisk alders vurdering af voksne. Forskellige mål vurderet på røntgen bl.a. længde og bredde af krone, rod og pulpa bruges</w:t>
      </w:r>
    </w:p>
    <w:p w14:paraId="7F2F3D09" w14:textId="096F42DF" w:rsidR="00924317" w:rsidRPr="00924317" w:rsidRDefault="00924317" w:rsidP="00924317">
      <w:pPr>
        <w:widowControl w:val="0"/>
        <w:autoSpaceDE w:val="0"/>
        <w:autoSpaceDN w:val="0"/>
        <w:adjustRightInd w:val="0"/>
        <w:spacing w:after="240" w:line="360" w:lineRule="atLeast"/>
        <w:rPr>
          <w:rFonts w:cs="Times"/>
          <w:color w:val="000000"/>
          <w:sz w:val="20"/>
          <w:szCs w:val="20"/>
        </w:rPr>
      </w:pPr>
      <w:r w:rsidRPr="00924317">
        <w:rPr>
          <w:rFonts w:cs="Times"/>
          <w:b/>
          <w:bCs/>
          <w:color w:val="000000"/>
          <w:sz w:val="20"/>
          <w:szCs w:val="20"/>
        </w:rPr>
        <w:t>Fra eksamenssæt 1:</w:t>
      </w:r>
      <w:r w:rsidRPr="00924317">
        <w:rPr>
          <w:rFonts w:cs="Times"/>
          <w:color w:val="000000"/>
          <w:sz w:val="20"/>
          <w:szCs w:val="20"/>
        </w:rPr>
        <w:t xml:space="preserve"> Dette område af retsodontologien er steget betydeligt med den øgede indvandring de senere år. Det er vigtigt at fastslå en alder på personer uden dokumenteret fødselsdata, da det er af stor betydning, om man er </w:t>
      </w:r>
      <w:r w:rsidRPr="00924317">
        <w:rPr>
          <w:rFonts w:cs="Times"/>
          <w:color w:val="000000"/>
          <w:sz w:val="20"/>
          <w:szCs w:val="20"/>
        </w:rPr>
        <w:lastRenderedPageBreak/>
        <w:t xml:space="preserve">over eller under 18 år. Dette fordi man er berettiget til forskellige ting afhængig af alder. Metoden man anvender ved en odontologisk aldersvurdering på en </w:t>
      </w:r>
      <w:r w:rsidR="008A1D73" w:rsidRPr="00924317">
        <w:rPr>
          <w:rFonts w:cs="Times"/>
          <w:color w:val="000000"/>
          <w:sz w:val="20"/>
          <w:szCs w:val="20"/>
        </w:rPr>
        <w:t>asylansøger,</w:t>
      </w:r>
      <w:r w:rsidRPr="00924317">
        <w:rPr>
          <w:rFonts w:cs="Times"/>
          <w:color w:val="000000"/>
          <w:sz w:val="20"/>
          <w:szCs w:val="20"/>
        </w:rPr>
        <w:t xml:space="preserve"> </w:t>
      </w:r>
      <w:r w:rsidR="008A1D73" w:rsidRPr="00924317">
        <w:rPr>
          <w:rFonts w:cs="Times"/>
          <w:color w:val="000000"/>
          <w:sz w:val="20"/>
          <w:szCs w:val="20"/>
        </w:rPr>
        <w:t>er</w:t>
      </w:r>
      <w:r w:rsidRPr="00924317">
        <w:rPr>
          <w:rFonts w:cs="Times"/>
          <w:color w:val="000000"/>
          <w:sz w:val="20"/>
          <w:szCs w:val="20"/>
        </w:rPr>
        <w:t xml:space="preserve"> at vurdere hvor langt personen er i sin tandudvikling. Man fortager en ortopantomografisk røntgenundersøgelse, periapikale optagelser af visdomstænder, og ud fra dette materiale undersøger antallet af tænder, samt disses udvikling af rødder. Dernæst sammenholder man disse fund med et tandatlas, og angiver en mulig alder. Derudover ser man på tændernes slid, emaljens opacitet og parodontale forhold. Denne undersøgelse må aldrig stå alene, og andre instanser vurderer personens modenhed og øvrige fysiske udvikling. Man skal være opmærksom på, at personer som har fået foretaget ortodontisk behandling, godt kan være forsinkede i deres tandudvikling, og man bør tage højde herfor. </w:t>
      </w:r>
    </w:p>
    <w:p w14:paraId="52458984" w14:textId="77777777" w:rsidR="00924317" w:rsidRPr="00924317" w:rsidRDefault="00924317" w:rsidP="00924317">
      <w:pPr>
        <w:widowControl w:val="0"/>
        <w:autoSpaceDE w:val="0"/>
        <w:autoSpaceDN w:val="0"/>
        <w:adjustRightInd w:val="0"/>
        <w:spacing w:after="240" w:line="360" w:lineRule="atLeast"/>
        <w:rPr>
          <w:rFonts w:cs="Times"/>
          <w:color w:val="000000"/>
          <w:sz w:val="20"/>
          <w:szCs w:val="20"/>
        </w:rPr>
      </w:pPr>
      <w:r w:rsidRPr="00924317">
        <w:rPr>
          <w:b/>
          <w:bCs/>
          <w:sz w:val="20"/>
          <w:szCs w:val="20"/>
        </w:rPr>
        <w:t xml:space="preserve">Fra eksamenssæt 2: </w:t>
      </w:r>
      <w:r w:rsidRPr="00924317">
        <w:rPr>
          <w:rFonts w:cs="Times New Roman"/>
          <w:color w:val="000000"/>
          <w:sz w:val="20"/>
          <w:szCs w:val="20"/>
        </w:rPr>
        <w:t xml:space="preserve">Princippet i den metode der anvendes ved odontologisk aldersvurdering af 15-25 årige asylansøgere er følgende: Man foretager en ortopantomografisk røntgenundersøgelse og 4 periapikale røntgenoptagelser af visdomstænder, samt kliniske fotos af fortænderne. Ud fra dette undersøger man antallet af tænder, samt den biologiske udvikling af tænderne, herunder udvikling af rødder. Ud fra de kliniske fotos ses efter mineralisationsforstyrrelser. </w:t>
      </w:r>
      <w:r w:rsidRPr="00924317">
        <w:rPr>
          <w:rFonts w:ascii="MS Mincho" w:eastAsia="MS Mincho" w:hAnsi="MS Mincho" w:cs="MS Mincho"/>
          <w:color w:val="000000"/>
          <w:sz w:val="20"/>
          <w:szCs w:val="20"/>
        </w:rPr>
        <w:t> </w:t>
      </w:r>
      <w:r w:rsidRPr="00924317">
        <w:rPr>
          <w:rFonts w:cs="Times New Roman"/>
          <w:color w:val="000000"/>
          <w:sz w:val="20"/>
          <w:szCs w:val="20"/>
        </w:rPr>
        <w:br/>
        <w:t xml:space="preserve">Fundne sammenholdes med et tandatlas, samt tabeller og ud fra dette finder man en mulig alder. </w:t>
      </w:r>
      <w:r w:rsidRPr="00924317">
        <w:rPr>
          <w:rFonts w:ascii="MS Mincho" w:eastAsia="MS Mincho" w:hAnsi="MS Mincho" w:cs="MS Mincho"/>
          <w:color w:val="000000"/>
          <w:sz w:val="20"/>
          <w:szCs w:val="20"/>
        </w:rPr>
        <w:t> </w:t>
      </w:r>
    </w:p>
    <w:p w14:paraId="41C7F2FE" w14:textId="2EF4DBE4" w:rsidR="00924317" w:rsidRDefault="001B4CA4" w:rsidP="001B4CA4">
      <w:pPr>
        <w:autoSpaceDE w:val="0"/>
        <w:autoSpaceDN w:val="0"/>
        <w:adjustRightInd w:val="0"/>
        <w:rPr>
          <w:rFonts w:ascii="Calibri" w:hAnsi="Calibri" w:cs="Calibri"/>
          <w:color w:val="000000"/>
          <w:sz w:val="22"/>
          <w:szCs w:val="22"/>
        </w:rPr>
      </w:pPr>
      <w:r w:rsidRPr="00924317">
        <w:rPr>
          <w:rFonts w:ascii="Calibri" w:hAnsi="Calibri" w:cs="Calibri"/>
          <w:b/>
          <w:bCs/>
          <w:color w:val="000000"/>
          <w:sz w:val="22"/>
          <w:szCs w:val="22"/>
        </w:rPr>
        <w:t xml:space="preserve">Opgave </w:t>
      </w:r>
      <w:r>
        <w:rPr>
          <w:rFonts w:ascii="Calibri" w:hAnsi="Calibri" w:cs="Calibri"/>
          <w:b/>
          <w:bCs/>
          <w:color w:val="000000"/>
          <w:sz w:val="22"/>
          <w:szCs w:val="22"/>
        </w:rPr>
        <w:t>7</w:t>
      </w:r>
    </w:p>
    <w:p w14:paraId="2207B21B" w14:textId="77777777" w:rsidR="001B4CA4" w:rsidRPr="008A1D73" w:rsidRDefault="001B4CA4" w:rsidP="001B4CA4">
      <w:pPr>
        <w:widowControl w:val="0"/>
        <w:autoSpaceDE w:val="0"/>
        <w:autoSpaceDN w:val="0"/>
        <w:adjustRightInd w:val="0"/>
        <w:spacing w:after="240" w:line="360" w:lineRule="atLeast"/>
        <w:rPr>
          <w:rFonts w:asciiTheme="majorHAnsi" w:hAnsiTheme="majorHAnsi" w:cs="Times"/>
          <w:bCs/>
          <w:color w:val="000000"/>
          <w:sz w:val="20"/>
          <w:szCs w:val="20"/>
        </w:rPr>
      </w:pPr>
      <w:r w:rsidRPr="008A1D73">
        <w:rPr>
          <w:rFonts w:asciiTheme="majorHAnsi" w:hAnsiTheme="majorHAnsi" w:cs="Times"/>
          <w:bCs/>
          <w:color w:val="000000"/>
          <w:sz w:val="20"/>
          <w:szCs w:val="20"/>
        </w:rPr>
        <w:t>Odontologisk identifikation er en hyppigt anvendt identifikationsmetode i flere lande, herunder Danmark. Angiv årsager hertil.</w:t>
      </w:r>
      <w:r w:rsidRPr="008A1D73">
        <w:rPr>
          <w:rFonts w:ascii="MS Mincho" w:eastAsia="MS Mincho" w:hAnsi="MS Mincho" w:cs="MS Mincho"/>
          <w:bCs/>
          <w:color w:val="000000"/>
          <w:sz w:val="20"/>
          <w:szCs w:val="20"/>
        </w:rPr>
        <w:t> </w:t>
      </w:r>
      <w:r w:rsidRPr="008A1D73">
        <w:rPr>
          <w:rFonts w:asciiTheme="majorHAnsi" w:hAnsiTheme="majorHAnsi" w:cs="Times"/>
          <w:bCs/>
          <w:color w:val="000000"/>
          <w:sz w:val="20"/>
          <w:szCs w:val="20"/>
        </w:rPr>
        <w:t xml:space="preserve">Redegør kort for med hvilke grader af sikkerhed retsodontologen kan fastslå identitet. </w:t>
      </w:r>
    </w:p>
    <w:p w14:paraId="1C48877C" w14:textId="77777777" w:rsidR="001B4CA4" w:rsidRPr="006942CF" w:rsidRDefault="001B4CA4" w:rsidP="001B4CA4">
      <w:pPr>
        <w:widowControl w:val="0"/>
        <w:autoSpaceDE w:val="0"/>
        <w:autoSpaceDN w:val="0"/>
        <w:adjustRightInd w:val="0"/>
        <w:spacing w:after="240" w:line="360" w:lineRule="atLeast"/>
        <w:rPr>
          <w:rFonts w:asciiTheme="majorHAnsi" w:hAnsiTheme="majorHAnsi" w:cs="Times"/>
          <w:color w:val="000000"/>
          <w:sz w:val="20"/>
          <w:szCs w:val="20"/>
        </w:rPr>
      </w:pPr>
      <w:r w:rsidRPr="006942CF">
        <w:rPr>
          <w:rFonts w:asciiTheme="majorHAnsi" w:hAnsiTheme="majorHAnsi" w:cs="Times"/>
          <w:color w:val="000000"/>
          <w:sz w:val="20"/>
          <w:szCs w:val="20"/>
        </w:rPr>
        <w:t xml:space="preserve">Årsagerne til, at odontologisk identifikation bliver anvendt hyppigt er: </w:t>
      </w:r>
    </w:p>
    <w:p w14:paraId="25825313" w14:textId="77777777" w:rsidR="001B4CA4" w:rsidRPr="006942CF" w:rsidRDefault="001B4CA4" w:rsidP="001B4CA4">
      <w:pPr>
        <w:widowControl w:val="0"/>
        <w:autoSpaceDE w:val="0"/>
        <w:autoSpaceDN w:val="0"/>
        <w:adjustRightInd w:val="0"/>
        <w:spacing w:after="240" w:line="360" w:lineRule="atLeast"/>
        <w:rPr>
          <w:rFonts w:asciiTheme="majorHAnsi" w:hAnsiTheme="majorHAnsi" w:cs="Times"/>
          <w:color w:val="000000"/>
          <w:sz w:val="20"/>
          <w:szCs w:val="20"/>
        </w:rPr>
      </w:pPr>
      <w:r w:rsidRPr="006942CF">
        <w:rPr>
          <w:rFonts w:asciiTheme="majorHAnsi" w:hAnsiTheme="majorHAnsi" w:cs="Times"/>
          <w:color w:val="000000"/>
          <w:sz w:val="20"/>
          <w:szCs w:val="20"/>
        </w:rPr>
        <w:t xml:space="preserve">-I norden går stort set alle til tandlæge med jævne mellemrum, især da de fleste benytter sig af tilbuddet om børne- og unge tandplejen. Det betyder, at der er ordnede optegnelser over patienterne, og disse er ført ind i patientjournalerne. Politiet kan derved hurtigt indhente oplysningerne om patienten på en nem og tidsbesparende vis. </w:t>
      </w:r>
    </w:p>
    <w:p w14:paraId="13B9CE21" w14:textId="77777777" w:rsidR="001B4CA4" w:rsidRPr="006942CF" w:rsidRDefault="001B4CA4" w:rsidP="001B4CA4">
      <w:pPr>
        <w:widowControl w:val="0"/>
        <w:autoSpaceDE w:val="0"/>
        <w:autoSpaceDN w:val="0"/>
        <w:adjustRightInd w:val="0"/>
        <w:spacing w:after="240" w:line="360" w:lineRule="atLeast"/>
        <w:rPr>
          <w:rFonts w:asciiTheme="majorHAnsi" w:hAnsiTheme="majorHAnsi" w:cs="Times"/>
          <w:color w:val="000000"/>
          <w:sz w:val="20"/>
          <w:szCs w:val="20"/>
        </w:rPr>
      </w:pPr>
      <w:r w:rsidRPr="006942CF">
        <w:rPr>
          <w:rFonts w:asciiTheme="majorHAnsi" w:hAnsiTheme="majorHAnsi" w:cs="Times"/>
          <w:color w:val="000000"/>
          <w:sz w:val="20"/>
          <w:szCs w:val="20"/>
        </w:rPr>
        <w:t xml:space="preserve">-Desuden er tænder bestandige, hvorimod resten af kroppens væv kan være svært nedbrudt/beskadiget. Dette ses blandt andet ved voldsomme ulykker og svære forbrændinger eller forrådnelse. </w:t>
      </w:r>
    </w:p>
    <w:p w14:paraId="5A2593BD" w14:textId="77777777" w:rsidR="001B4CA4" w:rsidRPr="006942CF" w:rsidRDefault="001B4CA4" w:rsidP="001B4CA4">
      <w:pPr>
        <w:widowControl w:val="0"/>
        <w:autoSpaceDE w:val="0"/>
        <w:autoSpaceDN w:val="0"/>
        <w:adjustRightInd w:val="0"/>
        <w:spacing w:after="240" w:line="360" w:lineRule="atLeast"/>
        <w:rPr>
          <w:rFonts w:asciiTheme="majorHAnsi" w:hAnsiTheme="majorHAnsi" w:cs="Times"/>
          <w:color w:val="000000"/>
          <w:sz w:val="20"/>
          <w:szCs w:val="20"/>
        </w:rPr>
      </w:pPr>
      <w:r w:rsidRPr="006942CF">
        <w:rPr>
          <w:rFonts w:asciiTheme="majorHAnsi" w:hAnsiTheme="majorHAnsi" w:cs="Times"/>
          <w:color w:val="000000"/>
          <w:sz w:val="20"/>
          <w:szCs w:val="20"/>
        </w:rPr>
        <w:t xml:space="preserve">-Tænder er også særligt anvendelige på grund af deres individualitet. Ingen har identiske tandsæt. Det betyder, at ved en undersøgelse af individuelle træk, for eksempel ud fra tand og fyldningsstatus, kan man med stor sikkerhed angive sandsynligheden for en korrekt identitet. Der er mange individuelle detaljer man kan se på, når man sammenligner røntgenbilleder. DNA anvendes på samme vis. </w:t>
      </w:r>
    </w:p>
    <w:p w14:paraId="6EA1AC00" w14:textId="77777777" w:rsidR="001B4CA4" w:rsidRPr="006942CF" w:rsidRDefault="001B4CA4" w:rsidP="001B4CA4">
      <w:pPr>
        <w:widowControl w:val="0"/>
        <w:autoSpaceDE w:val="0"/>
        <w:autoSpaceDN w:val="0"/>
        <w:adjustRightInd w:val="0"/>
        <w:spacing w:after="240" w:line="360" w:lineRule="atLeast"/>
        <w:rPr>
          <w:rFonts w:asciiTheme="majorHAnsi" w:hAnsiTheme="majorHAnsi" w:cs="Times"/>
          <w:color w:val="000000"/>
          <w:sz w:val="20"/>
          <w:szCs w:val="20"/>
        </w:rPr>
      </w:pPr>
      <w:r w:rsidRPr="006942CF">
        <w:rPr>
          <w:rFonts w:asciiTheme="majorHAnsi" w:hAnsiTheme="majorHAnsi" w:cs="Times"/>
          <w:color w:val="000000"/>
          <w:sz w:val="20"/>
          <w:szCs w:val="20"/>
        </w:rPr>
        <w:t xml:space="preserve">-Metoden, odontologisk identifikation, er desuden billig, hurtig og sikker. En forudgående udfyldelse af et AM (ante mortem) skema udfra tændernes udseende, kan hurtigt fremskynde en identifikationsproces, når der forelægger en post mortem beskrivelse. </w:t>
      </w:r>
    </w:p>
    <w:p w14:paraId="4B505CE2" w14:textId="77777777" w:rsidR="001B4CA4" w:rsidRPr="00E65CD6" w:rsidRDefault="001B4CA4" w:rsidP="001B4CA4">
      <w:pPr>
        <w:widowControl w:val="0"/>
        <w:autoSpaceDE w:val="0"/>
        <w:autoSpaceDN w:val="0"/>
        <w:adjustRightInd w:val="0"/>
        <w:spacing w:after="240" w:line="360" w:lineRule="atLeast"/>
        <w:rPr>
          <w:rFonts w:asciiTheme="majorHAnsi" w:hAnsiTheme="majorHAnsi" w:cs="Times"/>
          <w:color w:val="000000"/>
          <w:sz w:val="20"/>
          <w:szCs w:val="20"/>
        </w:rPr>
      </w:pPr>
      <w:r w:rsidRPr="006942CF">
        <w:rPr>
          <w:rFonts w:asciiTheme="majorHAnsi" w:hAnsiTheme="majorHAnsi" w:cs="Times"/>
          <w:color w:val="000000"/>
          <w:sz w:val="20"/>
          <w:szCs w:val="20"/>
        </w:rPr>
        <w:t xml:space="preserve">Retsodontologen kan med ret stor sikkerhed fastslå en identitet. Man anvender i mange sammenhæng en metode beskrevet af Keiser-Nielsen. Her kan man skrive om en identitet er mulig, sandsynlig eller fastslået. Dette baseres på </w:t>
      </w:r>
      <w:r w:rsidRPr="006942CF">
        <w:rPr>
          <w:rFonts w:asciiTheme="majorHAnsi" w:hAnsiTheme="majorHAnsi" w:cs="Times"/>
          <w:color w:val="000000"/>
          <w:sz w:val="20"/>
          <w:szCs w:val="20"/>
        </w:rPr>
        <w:lastRenderedPageBreak/>
        <w:t>sammenfaldende træk mellem en AM og en PM beskrivelse. 0-7 angiver en mulig identitet, og er de</w:t>
      </w:r>
      <w:r>
        <w:rPr>
          <w:rFonts w:asciiTheme="majorHAnsi" w:hAnsiTheme="majorHAnsi" w:cs="Times"/>
          <w:color w:val="000000"/>
          <w:sz w:val="20"/>
          <w:szCs w:val="20"/>
        </w:rPr>
        <w:t>n svageste af disse begreber. Dernæst 8-11 sammenfaldende træk (</w:t>
      </w:r>
      <w:r w:rsidRPr="006942CF">
        <w:rPr>
          <w:rFonts w:asciiTheme="majorHAnsi" w:hAnsiTheme="majorHAnsi" w:cs="Times"/>
          <w:color w:val="000000"/>
          <w:sz w:val="20"/>
          <w:szCs w:val="20"/>
        </w:rPr>
        <w:t>sandsynlig identitet</w:t>
      </w:r>
      <w:r>
        <w:rPr>
          <w:rFonts w:asciiTheme="majorHAnsi" w:hAnsiTheme="majorHAnsi" w:cs="Times"/>
          <w:color w:val="000000"/>
          <w:sz w:val="20"/>
          <w:szCs w:val="20"/>
        </w:rPr>
        <w:t>)</w:t>
      </w:r>
      <w:r w:rsidRPr="006942CF">
        <w:rPr>
          <w:rFonts w:asciiTheme="majorHAnsi" w:hAnsiTheme="majorHAnsi" w:cs="Times"/>
          <w:color w:val="000000"/>
          <w:sz w:val="20"/>
          <w:szCs w:val="20"/>
        </w:rPr>
        <w:t>, og sidst kan en identitet fastslås hvis der er 12 eller flere sammenfaldende træk</w:t>
      </w:r>
      <w:r>
        <w:rPr>
          <w:rFonts w:asciiTheme="majorHAnsi" w:hAnsiTheme="majorHAnsi" w:cs="Times"/>
          <w:color w:val="000000"/>
          <w:sz w:val="20"/>
          <w:szCs w:val="20"/>
        </w:rPr>
        <w:t xml:space="preserve"> (sikker identitet)</w:t>
      </w:r>
      <w:r w:rsidRPr="006942CF">
        <w:rPr>
          <w:rFonts w:asciiTheme="majorHAnsi" w:hAnsiTheme="majorHAnsi" w:cs="Times"/>
          <w:color w:val="000000"/>
          <w:sz w:val="20"/>
          <w:szCs w:val="20"/>
        </w:rPr>
        <w:t xml:space="preserve">. </w:t>
      </w:r>
    </w:p>
    <w:p w14:paraId="31D8CDA0" w14:textId="77777777" w:rsidR="001B4CA4" w:rsidRPr="000A1EC5" w:rsidRDefault="001B4CA4" w:rsidP="00BC6E35">
      <w:pPr>
        <w:numPr>
          <w:ilvl w:val="0"/>
          <w:numId w:val="25"/>
        </w:numPr>
        <w:textAlignment w:val="baseline"/>
        <w:rPr>
          <w:rFonts w:ascii="Arial" w:hAnsi="Arial" w:cs="Arial"/>
          <w:b/>
          <w:bCs/>
          <w:color w:val="000000"/>
          <w:sz w:val="22"/>
          <w:szCs w:val="22"/>
          <w:lang w:eastAsia="da-DK"/>
        </w:rPr>
      </w:pPr>
      <w:r w:rsidRPr="000A1EC5">
        <w:rPr>
          <w:rFonts w:ascii="Arial" w:hAnsi="Arial" w:cs="Arial"/>
          <w:b/>
          <w:bCs/>
          <w:color w:val="000000"/>
          <w:sz w:val="22"/>
          <w:szCs w:val="22"/>
          <w:lang w:eastAsia="da-DK"/>
        </w:rPr>
        <w:t>Tandforhold kan være særdeles behjælpelige ifm. identifikation af en person og årsagen hertil er blandt andet: </w:t>
      </w:r>
    </w:p>
    <w:p w14:paraId="65554DF0" w14:textId="77777777" w:rsidR="001B4CA4" w:rsidRPr="000A1EC5" w:rsidRDefault="001B4CA4" w:rsidP="00BC6E35">
      <w:pPr>
        <w:numPr>
          <w:ilvl w:val="1"/>
          <w:numId w:val="25"/>
        </w:numPr>
        <w:textAlignment w:val="baseline"/>
        <w:rPr>
          <w:rFonts w:ascii="Arial" w:hAnsi="Arial" w:cs="Arial"/>
          <w:b/>
          <w:bCs/>
          <w:color w:val="000000"/>
          <w:sz w:val="22"/>
          <w:szCs w:val="22"/>
          <w:lang w:eastAsia="da-DK"/>
        </w:rPr>
      </w:pPr>
      <w:r w:rsidRPr="000A1EC5">
        <w:rPr>
          <w:rFonts w:ascii="Arial" w:hAnsi="Arial" w:cs="Arial"/>
          <w:b/>
          <w:bCs/>
          <w:color w:val="000000"/>
          <w:sz w:val="22"/>
          <w:szCs w:val="22"/>
          <w:lang w:eastAsia="da-DK"/>
        </w:rPr>
        <w:t>Tænderne er bestandige </w:t>
      </w:r>
    </w:p>
    <w:p w14:paraId="149BCFB9" w14:textId="77777777" w:rsidR="001B4CA4" w:rsidRPr="000A1EC5" w:rsidRDefault="001B4CA4" w:rsidP="00BC6E35">
      <w:pPr>
        <w:numPr>
          <w:ilvl w:val="1"/>
          <w:numId w:val="25"/>
        </w:numPr>
        <w:textAlignment w:val="baseline"/>
        <w:rPr>
          <w:rFonts w:ascii="Arial" w:hAnsi="Arial" w:cs="Arial"/>
          <w:b/>
          <w:bCs/>
          <w:color w:val="000000"/>
          <w:sz w:val="22"/>
          <w:szCs w:val="22"/>
          <w:lang w:eastAsia="da-DK"/>
        </w:rPr>
      </w:pPr>
      <w:r w:rsidRPr="000A1EC5">
        <w:rPr>
          <w:rFonts w:ascii="Arial" w:hAnsi="Arial" w:cs="Arial"/>
          <w:b/>
          <w:bCs/>
          <w:color w:val="000000"/>
          <w:sz w:val="22"/>
          <w:szCs w:val="22"/>
          <w:lang w:eastAsia="da-DK"/>
        </w:rPr>
        <w:t>Tænderne er individuelt udseende </w:t>
      </w:r>
    </w:p>
    <w:p w14:paraId="387CB663" w14:textId="5D2D9987" w:rsidR="001B4CA4" w:rsidRDefault="001B4CA4" w:rsidP="00BC6E35">
      <w:pPr>
        <w:numPr>
          <w:ilvl w:val="1"/>
          <w:numId w:val="25"/>
        </w:numPr>
        <w:textAlignment w:val="baseline"/>
        <w:rPr>
          <w:rFonts w:ascii="Arial" w:hAnsi="Arial" w:cs="Arial"/>
          <w:b/>
          <w:bCs/>
          <w:color w:val="000000"/>
          <w:sz w:val="22"/>
          <w:szCs w:val="22"/>
          <w:lang w:eastAsia="da-DK"/>
        </w:rPr>
      </w:pPr>
      <w:r w:rsidRPr="000A1EC5">
        <w:rPr>
          <w:rFonts w:ascii="Arial" w:hAnsi="Arial" w:cs="Arial"/>
          <w:b/>
          <w:bCs/>
          <w:color w:val="000000"/>
          <w:sz w:val="22"/>
          <w:szCs w:val="22"/>
          <w:lang w:eastAsia="da-DK"/>
        </w:rPr>
        <w:t>Tænderne er sammenlignelige </w:t>
      </w:r>
    </w:p>
    <w:p w14:paraId="3967B81E" w14:textId="77777777" w:rsidR="001B4CA4" w:rsidRPr="000A1EC5" w:rsidRDefault="001B4CA4" w:rsidP="001B4CA4">
      <w:pPr>
        <w:ind w:left="1440"/>
        <w:textAlignment w:val="baseline"/>
        <w:rPr>
          <w:rFonts w:ascii="Arial" w:hAnsi="Arial" w:cs="Arial"/>
          <w:b/>
          <w:bCs/>
          <w:color w:val="000000"/>
          <w:sz w:val="22"/>
          <w:szCs w:val="22"/>
          <w:lang w:eastAsia="da-DK"/>
        </w:rPr>
      </w:pPr>
    </w:p>
    <w:p w14:paraId="7A6F1FC8" w14:textId="77777777" w:rsidR="001B4CA4" w:rsidRPr="000A1EC5" w:rsidRDefault="001B4CA4" w:rsidP="00BC6E35">
      <w:pPr>
        <w:numPr>
          <w:ilvl w:val="0"/>
          <w:numId w:val="25"/>
        </w:numPr>
        <w:textAlignment w:val="baseline"/>
        <w:rPr>
          <w:rFonts w:ascii="Arial" w:hAnsi="Arial" w:cs="Arial"/>
          <w:color w:val="000000"/>
          <w:sz w:val="22"/>
          <w:szCs w:val="22"/>
          <w:lang w:eastAsia="da-DK"/>
        </w:rPr>
      </w:pPr>
      <w:r w:rsidRPr="000A1EC5">
        <w:rPr>
          <w:rFonts w:ascii="Arial" w:hAnsi="Arial" w:cs="Arial"/>
          <w:color w:val="000000"/>
          <w:sz w:val="22"/>
          <w:szCs w:val="22"/>
          <w:lang w:eastAsia="da-DK"/>
        </w:rPr>
        <w:t>En retsodontolog kan fastslå en identitet med følgende grader af sikkerhed: </w:t>
      </w:r>
    </w:p>
    <w:p w14:paraId="14233F9C" w14:textId="42650B87" w:rsidR="001B4CA4" w:rsidRPr="000A1EC5" w:rsidRDefault="001B4CA4" w:rsidP="00BC6E35">
      <w:pPr>
        <w:numPr>
          <w:ilvl w:val="1"/>
          <w:numId w:val="25"/>
        </w:numPr>
        <w:textAlignment w:val="baseline"/>
        <w:rPr>
          <w:rFonts w:ascii="Arial" w:hAnsi="Arial" w:cs="Arial"/>
          <w:i/>
          <w:iCs/>
          <w:color w:val="000000"/>
          <w:sz w:val="22"/>
          <w:szCs w:val="22"/>
          <w:lang w:eastAsia="da-DK"/>
        </w:rPr>
      </w:pPr>
      <w:r>
        <w:rPr>
          <w:rFonts w:ascii="Arial" w:hAnsi="Arial" w:cs="Arial"/>
          <w:i/>
          <w:iCs/>
          <w:color w:val="000000"/>
          <w:sz w:val="22"/>
          <w:szCs w:val="22"/>
          <w:lang w:eastAsia="da-DK"/>
        </w:rPr>
        <w:t>Fastslået</w:t>
      </w:r>
      <w:r w:rsidRPr="000A1EC5">
        <w:rPr>
          <w:rFonts w:ascii="Arial" w:hAnsi="Arial" w:cs="Arial"/>
          <w:i/>
          <w:iCs/>
          <w:color w:val="000000"/>
          <w:sz w:val="22"/>
          <w:szCs w:val="22"/>
          <w:lang w:eastAsia="da-DK"/>
        </w:rPr>
        <w:t xml:space="preserve"> identitet</w:t>
      </w:r>
    </w:p>
    <w:p w14:paraId="274BF234" w14:textId="77777777" w:rsidR="001B4CA4" w:rsidRPr="000A1EC5" w:rsidRDefault="001B4CA4" w:rsidP="00BC6E35">
      <w:pPr>
        <w:numPr>
          <w:ilvl w:val="2"/>
          <w:numId w:val="25"/>
        </w:numPr>
        <w:textAlignment w:val="baseline"/>
        <w:rPr>
          <w:rFonts w:ascii="Arial" w:hAnsi="Arial" w:cs="Arial"/>
          <w:color w:val="000000"/>
          <w:sz w:val="22"/>
          <w:szCs w:val="22"/>
          <w:lang w:eastAsia="da-DK"/>
        </w:rPr>
      </w:pPr>
      <w:r w:rsidRPr="000A1EC5">
        <w:rPr>
          <w:rFonts w:ascii="Arial" w:hAnsi="Arial" w:cs="Arial"/>
          <w:color w:val="000000"/>
          <w:sz w:val="22"/>
          <w:szCs w:val="22"/>
          <w:lang w:eastAsia="da-DK"/>
        </w:rPr>
        <w:t>dd </w:t>
      </w:r>
    </w:p>
    <w:p w14:paraId="27978704" w14:textId="77777777" w:rsidR="001B4CA4" w:rsidRPr="000A1EC5" w:rsidRDefault="001B4CA4" w:rsidP="00BC6E35">
      <w:pPr>
        <w:numPr>
          <w:ilvl w:val="1"/>
          <w:numId w:val="25"/>
        </w:numPr>
        <w:textAlignment w:val="baseline"/>
        <w:rPr>
          <w:rFonts w:ascii="Arial" w:hAnsi="Arial" w:cs="Arial"/>
          <w:i/>
          <w:iCs/>
          <w:color w:val="000000"/>
          <w:sz w:val="22"/>
          <w:szCs w:val="22"/>
          <w:lang w:eastAsia="da-DK"/>
        </w:rPr>
      </w:pPr>
      <w:r w:rsidRPr="000A1EC5">
        <w:rPr>
          <w:rFonts w:ascii="Arial" w:hAnsi="Arial" w:cs="Arial"/>
          <w:i/>
          <w:iCs/>
          <w:color w:val="000000"/>
          <w:sz w:val="22"/>
          <w:szCs w:val="22"/>
          <w:lang w:eastAsia="da-DK"/>
        </w:rPr>
        <w:t>Sandsynlig identitet </w:t>
      </w:r>
    </w:p>
    <w:p w14:paraId="7B235AEC" w14:textId="77777777" w:rsidR="001B4CA4" w:rsidRPr="000A1EC5" w:rsidRDefault="001B4CA4" w:rsidP="00BC6E35">
      <w:pPr>
        <w:numPr>
          <w:ilvl w:val="2"/>
          <w:numId w:val="25"/>
        </w:numPr>
        <w:textAlignment w:val="baseline"/>
        <w:rPr>
          <w:rFonts w:ascii="Arial" w:hAnsi="Arial" w:cs="Arial"/>
          <w:color w:val="000000"/>
          <w:sz w:val="22"/>
          <w:szCs w:val="22"/>
          <w:lang w:eastAsia="da-DK"/>
        </w:rPr>
      </w:pPr>
      <w:r w:rsidRPr="000A1EC5">
        <w:rPr>
          <w:rFonts w:ascii="Arial" w:hAnsi="Arial" w:cs="Arial"/>
          <w:color w:val="000000"/>
          <w:sz w:val="22"/>
          <w:szCs w:val="22"/>
          <w:lang w:eastAsia="da-DK"/>
        </w:rPr>
        <w:t>dd</w:t>
      </w:r>
    </w:p>
    <w:p w14:paraId="166411F6" w14:textId="77777777" w:rsidR="001B4CA4" w:rsidRPr="000A1EC5" w:rsidRDefault="001B4CA4" w:rsidP="00BC6E35">
      <w:pPr>
        <w:numPr>
          <w:ilvl w:val="1"/>
          <w:numId w:val="25"/>
        </w:numPr>
        <w:textAlignment w:val="baseline"/>
        <w:rPr>
          <w:rFonts w:ascii="Arial" w:hAnsi="Arial" w:cs="Arial"/>
          <w:i/>
          <w:iCs/>
          <w:color w:val="000000"/>
          <w:sz w:val="22"/>
          <w:szCs w:val="22"/>
          <w:lang w:eastAsia="da-DK"/>
        </w:rPr>
      </w:pPr>
      <w:r w:rsidRPr="000A1EC5">
        <w:rPr>
          <w:rFonts w:ascii="Arial" w:hAnsi="Arial" w:cs="Arial"/>
          <w:i/>
          <w:iCs/>
          <w:color w:val="000000"/>
          <w:sz w:val="22"/>
          <w:szCs w:val="22"/>
          <w:lang w:eastAsia="da-DK"/>
        </w:rPr>
        <w:t>Mulig identitet </w:t>
      </w:r>
    </w:p>
    <w:p w14:paraId="1811D885" w14:textId="77777777" w:rsidR="001B4CA4" w:rsidRPr="000A1EC5" w:rsidRDefault="001B4CA4" w:rsidP="00BC6E35">
      <w:pPr>
        <w:numPr>
          <w:ilvl w:val="2"/>
          <w:numId w:val="25"/>
        </w:numPr>
        <w:textAlignment w:val="baseline"/>
        <w:rPr>
          <w:rFonts w:ascii="Arial" w:hAnsi="Arial" w:cs="Arial"/>
          <w:color w:val="000000"/>
          <w:sz w:val="22"/>
          <w:szCs w:val="22"/>
          <w:lang w:eastAsia="da-DK"/>
        </w:rPr>
      </w:pPr>
      <w:r w:rsidRPr="000A1EC5">
        <w:rPr>
          <w:rFonts w:ascii="Arial" w:hAnsi="Arial" w:cs="Arial"/>
          <w:color w:val="000000"/>
          <w:sz w:val="22"/>
          <w:szCs w:val="22"/>
          <w:lang w:eastAsia="da-DK"/>
        </w:rPr>
        <w:t>dd</w:t>
      </w:r>
    </w:p>
    <w:p w14:paraId="7FAC2B19" w14:textId="77777777" w:rsidR="001B4CA4" w:rsidRPr="000A1EC5" w:rsidRDefault="001B4CA4" w:rsidP="00BC6E35">
      <w:pPr>
        <w:numPr>
          <w:ilvl w:val="1"/>
          <w:numId w:val="25"/>
        </w:numPr>
        <w:textAlignment w:val="baseline"/>
        <w:rPr>
          <w:rFonts w:ascii="Arial" w:hAnsi="Arial" w:cs="Arial"/>
          <w:i/>
          <w:iCs/>
          <w:color w:val="000000"/>
          <w:sz w:val="22"/>
          <w:szCs w:val="22"/>
          <w:lang w:eastAsia="da-DK"/>
        </w:rPr>
      </w:pPr>
      <w:r w:rsidRPr="000A1EC5">
        <w:rPr>
          <w:rFonts w:ascii="Arial" w:hAnsi="Arial" w:cs="Arial"/>
          <w:i/>
          <w:iCs/>
          <w:color w:val="000000"/>
          <w:sz w:val="22"/>
          <w:szCs w:val="22"/>
          <w:lang w:eastAsia="da-DK"/>
        </w:rPr>
        <w:t>Ikke mulig identitet</w:t>
      </w:r>
    </w:p>
    <w:p w14:paraId="0AFE548C" w14:textId="77777777" w:rsidR="001B4CA4" w:rsidRPr="000A1EC5" w:rsidRDefault="001B4CA4" w:rsidP="00BC6E35">
      <w:pPr>
        <w:numPr>
          <w:ilvl w:val="2"/>
          <w:numId w:val="25"/>
        </w:numPr>
        <w:textAlignment w:val="baseline"/>
        <w:rPr>
          <w:rFonts w:ascii="Arial" w:hAnsi="Arial" w:cs="Arial"/>
          <w:color w:val="000000"/>
          <w:sz w:val="22"/>
          <w:szCs w:val="22"/>
          <w:lang w:eastAsia="da-DK"/>
        </w:rPr>
      </w:pPr>
      <w:r w:rsidRPr="000A1EC5">
        <w:rPr>
          <w:rFonts w:ascii="Arial" w:hAnsi="Arial" w:cs="Arial"/>
          <w:color w:val="000000"/>
          <w:sz w:val="22"/>
          <w:szCs w:val="22"/>
          <w:lang w:eastAsia="da-DK"/>
        </w:rPr>
        <w:t>kjkj</w:t>
      </w:r>
    </w:p>
    <w:p w14:paraId="59FE3914" w14:textId="249F7A48" w:rsidR="001B4CA4" w:rsidRDefault="001B4CA4" w:rsidP="001B4CA4"/>
    <w:p w14:paraId="306D5AFF" w14:textId="132AADB0" w:rsidR="00020321" w:rsidRDefault="00020321" w:rsidP="00020321">
      <w:pPr>
        <w:jc w:val="both"/>
        <w:rPr>
          <w:rFonts w:ascii="Times New Roman" w:hAnsi="Times New Roman" w:cs="Times New Roman"/>
          <w:b/>
        </w:rPr>
      </w:pPr>
      <w:r>
        <w:rPr>
          <w:rFonts w:ascii="Times New Roman" w:hAnsi="Times New Roman" w:cs="Times New Roman"/>
          <w:b/>
        </w:rPr>
        <w:t>Alternativt svar:</w:t>
      </w:r>
    </w:p>
    <w:p w14:paraId="5A965CA9" w14:textId="77F94231" w:rsidR="00020321" w:rsidRPr="008A2E71" w:rsidRDefault="00020321" w:rsidP="00020321">
      <w:pPr>
        <w:jc w:val="both"/>
        <w:rPr>
          <w:rFonts w:ascii="Times New Roman" w:hAnsi="Times New Roman" w:cs="Times New Roman"/>
          <w:b/>
        </w:rPr>
      </w:pPr>
      <w:r w:rsidRPr="008A2E71">
        <w:rPr>
          <w:rFonts w:ascii="Times New Roman" w:hAnsi="Times New Roman" w:cs="Times New Roman"/>
          <w:b/>
        </w:rPr>
        <w:t>Retsodontologiske arbejdsopgaver:</w:t>
      </w:r>
    </w:p>
    <w:p w14:paraId="556D95B6" w14:textId="77777777" w:rsidR="00020321" w:rsidRPr="008A2E71" w:rsidRDefault="00020321" w:rsidP="00BC6E35">
      <w:pPr>
        <w:numPr>
          <w:ilvl w:val="0"/>
          <w:numId w:val="45"/>
        </w:numPr>
        <w:jc w:val="both"/>
        <w:rPr>
          <w:rFonts w:ascii="Times New Roman" w:hAnsi="Times New Roman" w:cs="Times New Roman"/>
        </w:rPr>
      </w:pPr>
      <w:r w:rsidRPr="008A2E71">
        <w:rPr>
          <w:rFonts w:ascii="Times New Roman" w:hAnsi="Times New Roman" w:cs="Times New Roman"/>
        </w:rPr>
        <w:t>Identifikation af dødsfundne</w:t>
      </w:r>
    </w:p>
    <w:p w14:paraId="68154A8B" w14:textId="77777777" w:rsidR="00020321" w:rsidRPr="008A2E71" w:rsidRDefault="00020321" w:rsidP="00BC6E35">
      <w:pPr>
        <w:numPr>
          <w:ilvl w:val="0"/>
          <w:numId w:val="45"/>
        </w:numPr>
        <w:jc w:val="both"/>
        <w:rPr>
          <w:rFonts w:ascii="Times New Roman" w:hAnsi="Times New Roman" w:cs="Times New Roman"/>
        </w:rPr>
      </w:pPr>
      <w:r w:rsidRPr="008A2E71">
        <w:rPr>
          <w:rFonts w:ascii="Times New Roman" w:hAnsi="Times New Roman" w:cs="Times New Roman"/>
        </w:rPr>
        <w:t>Identitiets rekonstruktion</w:t>
      </w:r>
    </w:p>
    <w:p w14:paraId="13D9B820" w14:textId="77777777" w:rsidR="00020321" w:rsidRPr="008A2E71" w:rsidRDefault="00020321" w:rsidP="00BC6E35">
      <w:pPr>
        <w:numPr>
          <w:ilvl w:val="0"/>
          <w:numId w:val="45"/>
        </w:numPr>
        <w:jc w:val="both"/>
        <w:rPr>
          <w:rFonts w:ascii="Times New Roman" w:hAnsi="Times New Roman" w:cs="Times New Roman"/>
        </w:rPr>
      </w:pPr>
      <w:r w:rsidRPr="008A2E71">
        <w:rPr>
          <w:rFonts w:ascii="Times New Roman" w:hAnsi="Times New Roman" w:cs="Times New Roman"/>
        </w:rPr>
        <w:t>Beredskabsarbejde</w:t>
      </w:r>
    </w:p>
    <w:p w14:paraId="2279603E" w14:textId="77777777" w:rsidR="00020321" w:rsidRPr="008A2E71" w:rsidRDefault="00020321" w:rsidP="00BC6E35">
      <w:pPr>
        <w:numPr>
          <w:ilvl w:val="0"/>
          <w:numId w:val="45"/>
        </w:numPr>
        <w:jc w:val="both"/>
        <w:rPr>
          <w:rFonts w:ascii="Times New Roman" w:hAnsi="Times New Roman" w:cs="Times New Roman"/>
        </w:rPr>
      </w:pPr>
      <w:r w:rsidRPr="008A2E71">
        <w:rPr>
          <w:rFonts w:ascii="Times New Roman" w:hAnsi="Times New Roman" w:cs="Times New Roman"/>
        </w:rPr>
        <w:t>Aldersvurdering</w:t>
      </w:r>
    </w:p>
    <w:p w14:paraId="256E0257" w14:textId="77777777" w:rsidR="00020321" w:rsidRPr="008A2E71" w:rsidRDefault="00020321" w:rsidP="00BC6E35">
      <w:pPr>
        <w:numPr>
          <w:ilvl w:val="0"/>
          <w:numId w:val="45"/>
        </w:numPr>
        <w:jc w:val="both"/>
        <w:rPr>
          <w:rFonts w:ascii="Times New Roman" w:hAnsi="Times New Roman" w:cs="Times New Roman"/>
        </w:rPr>
      </w:pPr>
      <w:r w:rsidRPr="008A2E71">
        <w:rPr>
          <w:rFonts w:ascii="Times New Roman" w:hAnsi="Times New Roman" w:cs="Times New Roman"/>
        </w:rPr>
        <w:t>Vurdering af tandskader</w:t>
      </w:r>
    </w:p>
    <w:p w14:paraId="085C98F4" w14:textId="77777777" w:rsidR="00020321" w:rsidRPr="008A2E71" w:rsidRDefault="00020321" w:rsidP="00BC6E35">
      <w:pPr>
        <w:numPr>
          <w:ilvl w:val="0"/>
          <w:numId w:val="45"/>
        </w:numPr>
        <w:jc w:val="both"/>
        <w:rPr>
          <w:rFonts w:ascii="Times New Roman" w:hAnsi="Times New Roman" w:cs="Times New Roman"/>
        </w:rPr>
      </w:pPr>
      <w:r w:rsidRPr="008A2E71">
        <w:rPr>
          <w:rFonts w:ascii="Times New Roman" w:hAnsi="Times New Roman" w:cs="Times New Roman"/>
        </w:rPr>
        <w:t>Vurdering af tandspor og bidmærker</w:t>
      </w:r>
    </w:p>
    <w:p w14:paraId="636477D8" w14:textId="77777777" w:rsidR="00020321" w:rsidRPr="008A2E71" w:rsidRDefault="00020321" w:rsidP="00020321">
      <w:pPr>
        <w:jc w:val="both"/>
        <w:rPr>
          <w:rFonts w:ascii="Times New Roman" w:hAnsi="Times New Roman" w:cs="Times New Roman"/>
          <w:i/>
        </w:rPr>
      </w:pPr>
    </w:p>
    <w:p w14:paraId="205683F2" w14:textId="77777777" w:rsidR="00020321" w:rsidRPr="008A2E71" w:rsidRDefault="00020321" w:rsidP="00020321">
      <w:pPr>
        <w:jc w:val="both"/>
        <w:rPr>
          <w:rFonts w:ascii="Times New Roman" w:hAnsi="Times New Roman" w:cs="Times New Roman"/>
          <w:i/>
        </w:rPr>
      </w:pPr>
      <w:r w:rsidRPr="008A2E71">
        <w:rPr>
          <w:rFonts w:ascii="Times New Roman" w:hAnsi="Times New Roman" w:cs="Times New Roman"/>
          <w:i/>
        </w:rPr>
        <w:t>Tænder er anvendelig til identifikation fordi:</w:t>
      </w:r>
    </w:p>
    <w:p w14:paraId="321092A9" w14:textId="77777777" w:rsidR="00020321" w:rsidRPr="008A2E71" w:rsidRDefault="00020321" w:rsidP="00BC6E35">
      <w:pPr>
        <w:numPr>
          <w:ilvl w:val="0"/>
          <w:numId w:val="44"/>
        </w:numPr>
        <w:jc w:val="both"/>
        <w:rPr>
          <w:rFonts w:ascii="Times New Roman" w:hAnsi="Times New Roman" w:cs="Times New Roman"/>
          <w:i/>
        </w:rPr>
      </w:pPr>
      <w:r w:rsidRPr="008A2E71">
        <w:rPr>
          <w:rFonts w:ascii="Times New Roman" w:hAnsi="Times New Roman" w:cs="Times New Roman"/>
          <w:i/>
        </w:rPr>
        <w:t xml:space="preserve">De er bestandige </w:t>
      </w:r>
    </w:p>
    <w:p w14:paraId="40D73CA1" w14:textId="77777777" w:rsidR="00020321" w:rsidRPr="008A2E71" w:rsidRDefault="00020321" w:rsidP="00BC6E35">
      <w:pPr>
        <w:numPr>
          <w:ilvl w:val="0"/>
          <w:numId w:val="44"/>
        </w:numPr>
        <w:jc w:val="both"/>
        <w:rPr>
          <w:rFonts w:ascii="Times New Roman" w:hAnsi="Times New Roman" w:cs="Times New Roman"/>
          <w:i/>
        </w:rPr>
      </w:pPr>
      <w:r w:rsidRPr="008A2E71">
        <w:rPr>
          <w:rFonts w:ascii="Times New Roman" w:hAnsi="Times New Roman" w:cs="Times New Roman"/>
          <w:i/>
        </w:rPr>
        <w:t>De er individuelt udseende</w:t>
      </w:r>
    </w:p>
    <w:p w14:paraId="1C3DC129" w14:textId="77777777" w:rsidR="00020321" w:rsidRPr="008A2E71" w:rsidRDefault="00020321" w:rsidP="00BC6E35">
      <w:pPr>
        <w:numPr>
          <w:ilvl w:val="0"/>
          <w:numId w:val="44"/>
        </w:numPr>
        <w:jc w:val="both"/>
        <w:rPr>
          <w:rFonts w:ascii="Times New Roman" w:hAnsi="Times New Roman" w:cs="Times New Roman"/>
          <w:i/>
        </w:rPr>
      </w:pPr>
      <w:r w:rsidRPr="008A2E71">
        <w:rPr>
          <w:rFonts w:ascii="Times New Roman" w:hAnsi="Times New Roman" w:cs="Times New Roman"/>
          <w:i/>
        </w:rPr>
        <w:t xml:space="preserve">De er sammenlignelige </w:t>
      </w:r>
    </w:p>
    <w:p w14:paraId="0827FF1D" w14:textId="77777777" w:rsidR="00020321" w:rsidRPr="008A2E71" w:rsidRDefault="00020321" w:rsidP="00020321">
      <w:pPr>
        <w:jc w:val="both"/>
        <w:rPr>
          <w:rFonts w:ascii="Times New Roman" w:hAnsi="Times New Roman" w:cs="Times New Roman"/>
        </w:rPr>
      </w:pPr>
    </w:p>
    <w:p w14:paraId="0172BE60" w14:textId="77777777" w:rsidR="00020321" w:rsidRPr="008A2E71" w:rsidRDefault="00020321" w:rsidP="00020321">
      <w:pPr>
        <w:jc w:val="both"/>
        <w:rPr>
          <w:rFonts w:ascii="Times New Roman" w:hAnsi="Times New Roman" w:cs="Times New Roman"/>
        </w:rPr>
      </w:pPr>
      <w:r w:rsidRPr="008A2E71">
        <w:rPr>
          <w:rFonts w:ascii="Times New Roman" w:hAnsi="Times New Roman" w:cs="Times New Roman"/>
        </w:rPr>
        <w:t>Et tandsæt er ligesom et fingeraftryk, hvor der ikke er 2 identiske tandsæt. Det kræver dog, at der er et sammenligningsgrundlag (tandjournal, rtg-billeder, aftryk, alm billeder)</w:t>
      </w:r>
    </w:p>
    <w:p w14:paraId="29FE1D40" w14:textId="77777777" w:rsidR="00020321" w:rsidRPr="008A2E71" w:rsidRDefault="00020321" w:rsidP="00020321">
      <w:pPr>
        <w:jc w:val="both"/>
        <w:rPr>
          <w:rFonts w:ascii="Times New Roman" w:hAnsi="Times New Roman" w:cs="Times New Roman"/>
        </w:rPr>
      </w:pPr>
    </w:p>
    <w:p w14:paraId="14B4F8D2" w14:textId="77777777" w:rsidR="00020321" w:rsidRPr="008A2E71" w:rsidRDefault="00020321" w:rsidP="00020321">
      <w:pPr>
        <w:jc w:val="both"/>
        <w:rPr>
          <w:rFonts w:ascii="Times New Roman" w:hAnsi="Times New Roman" w:cs="Times New Roman"/>
        </w:rPr>
      </w:pPr>
      <w:r w:rsidRPr="008A2E71">
        <w:rPr>
          <w:rFonts w:ascii="Times New Roman" w:hAnsi="Times New Roman" w:cs="Times New Roman"/>
        </w:rPr>
        <w:t xml:space="preserve">Der skelnes mellem forskellige grader af sikkerhed ved identifikation: </w:t>
      </w:r>
    </w:p>
    <w:p w14:paraId="7DBA43B9" w14:textId="77777777" w:rsidR="00020321" w:rsidRPr="008A2E71" w:rsidRDefault="00020321" w:rsidP="00BC6E35">
      <w:pPr>
        <w:numPr>
          <w:ilvl w:val="0"/>
          <w:numId w:val="46"/>
        </w:numPr>
        <w:jc w:val="both"/>
        <w:rPr>
          <w:rFonts w:ascii="Times New Roman" w:hAnsi="Times New Roman" w:cs="Times New Roman"/>
        </w:rPr>
      </w:pPr>
      <w:r w:rsidRPr="008A2E71">
        <w:rPr>
          <w:rFonts w:ascii="Times New Roman" w:hAnsi="Times New Roman" w:cs="Times New Roman"/>
        </w:rPr>
        <w:t>Sikker identitet</w:t>
      </w:r>
    </w:p>
    <w:p w14:paraId="6DC517F0" w14:textId="77777777" w:rsidR="00020321" w:rsidRPr="008A2E71" w:rsidRDefault="00020321" w:rsidP="00BC6E35">
      <w:pPr>
        <w:numPr>
          <w:ilvl w:val="0"/>
          <w:numId w:val="46"/>
        </w:numPr>
        <w:jc w:val="both"/>
        <w:rPr>
          <w:rFonts w:ascii="Times New Roman" w:hAnsi="Times New Roman" w:cs="Times New Roman"/>
        </w:rPr>
      </w:pPr>
      <w:r w:rsidRPr="008A2E71">
        <w:rPr>
          <w:rFonts w:ascii="Times New Roman" w:hAnsi="Times New Roman" w:cs="Times New Roman"/>
        </w:rPr>
        <w:t xml:space="preserve">Sandsynlig identitet </w:t>
      </w:r>
    </w:p>
    <w:p w14:paraId="3D3440DB" w14:textId="77777777" w:rsidR="00020321" w:rsidRPr="008A2E71" w:rsidRDefault="00020321" w:rsidP="00BC6E35">
      <w:pPr>
        <w:numPr>
          <w:ilvl w:val="0"/>
          <w:numId w:val="46"/>
        </w:numPr>
        <w:jc w:val="both"/>
        <w:rPr>
          <w:rFonts w:ascii="Times New Roman" w:hAnsi="Times New Roman" w:cs="Times New Roman"/>
        </w:rPr>
      </w:pPr>
      <w:r w:rsidRPr="008A2E71">
        <w:rPr>
          <w:rFonts w:ascii="Times New Roman" w:hAnsi="Times New Roman" w:cs="Times New Roman"/>
        </w:rPr>
        <w:t xml:space="preserve">Mulig identitet </w:t>
      </w:r>
    </w:p>
    <w:p w14:paraId="18A8F657" w14:textId="77777777" w:rsidR="00020321" w:rsidRPr="008A2E71" w:rsidRDefault="00020321" w:rsidP="00BC6E35">
      <w:pPr>
        <w:numPr>
          <w:ilvl w:val="0"/>
          <w:numId w:val="46"/>
        </w:numPr>
        <w:jc w:val="both"/>
        <w:rPr>
          <w:rFonts w:ascii="Times New Roman" w:hAnsi="Times New Roman" w:cs="Times New Roman"/>
        </w:rPr>
      </w:pPr>
      <w:r w:rsidRPr="008A2E71">
        <w:rPr>
          <w:rFonts w:ascii="Times New Roman" w:hAnsi="Times New Roman" w:cs="Times New Roman"/>
        </w:rPr>
        <w:t xml:space="preserve">Ikke mulig identitet </w:t>
      </w:r>
    </w:p>
    <w:p w14:paraId="1522ED02" w14:textId="77EB18D3" w:rsidR="006159D2" w:rsidRDefault="006159D2" w:rsidP="001B4CA4"/>
    <w:p w14:paraId="11245236" w14:textId="6755F7CD" w:rsidR="006159D2" w:rsidRDefault="006159D2" w:rsidP="001B4CA4"/>
    <w:p w14:paraId="68105C85" w14:textId="56BA4D7B" w:rsidR="00020321" w:rsidRDefault="00020321" w:rsidP="001B4CA4"/>
    <w:p w14:paraId="443B487E" w14:textId="77777777" w:rsidR="00020321" w:rsidRDefault="00020321" w:rsidP="001B4CA4"/>
    <w:p w14:paraId="7ED6A878" w14:textId="77777777" w:rsidR="006159D2" w:rsidRDefault="006159D2" w:rsidP="001B4CA4"/>
    <w:p w14:paraId="3BB03F58" w14:textId="0963EB5D" w:rsidR="00116369" w:rsidRPr="00181892" w:rsidRDefault="00116369" w:rsidP="00116369">
      <w:pPr>
        <w:pStyle w:val="Overskrift2"/>
      </w:pPr>
      <w:r w:rsidRPr="00181892">
        <w:lastRenderedPageBreak/>
        <w:t>201</w:t>
      </w:r>
      <w:r w:rsidR="00134419">
        <w:t>7</w:t>
      </w:r>
      <w:r w:rsidRPr="00181892">
        <w:t xml:space="preserve"> </w:t>
      </w:r>
      <w:r w:rsidR="00134419">
        <w:t>ordinær</w:t>
      </w:r>
    </w:p>
    <w:p w14:paraId="1C7224DF" w14:textId="5BB6B00C" w:rsidR="00621912" w:rsidRPr="00181892" w:rsidRDefault="00621912" w:rsidP="00621912">
      <w:pPr>
        <w:rPr>
          <w:rFonts w:ascii="Times New Roman" w:eastAsia="Times New Roman" w:hAnsi="Times New Roman" w:cs="Times New Roman"/>
          <w:b/>
          <w:color w:val="353535"/>
        </w:rPr>
      </w:pPr>
    </w:p>
    <w:p w14:paraId="61FD3316" w14:textId="47C2AE94" w:rsidR="00621912" w:rsidRPr="00181892" w:rsidRDefault="00621912" w:rsidP="00621912">
      <w:pPr>
        <w:rPr>
          <w:rFonts w:ascii="Times New Roman" w:eastAsia="Times New Roman" w:hAnsi="Times New Roman" w:cs="Times New Roman"/>
          <w:b/>
          <w:color w:val="353535"/>
        </w:rPr>
      </w:pPr>
      <w:r w:rsidRPr="00181892">
        <w:rPr>
          <w:rFonts w:ascii="Times New Roman" w:eastAsia="Times New Roman" w:hAnsi="Times New Roman" w:cs="Times New Roman"/>
          <w:b/>
          <w:color w:val="353535"/>
        </w:rPr>
        <w:t>Opgave 1</w:t>
      </w:r>
    </w:p>
    <w:p w14:paraId="499DB60C" w14:textId="77777777" w:rsidR="00621912" w:rsidRPr="00181892" w:rsidRDefault="00621912" w:rsidP="00621912">
      <w:pPr>
        <w:rPr>
          <w:rFonts w:ascii="Times New Roman" w:eastAsia="Times New Roman" w:hAnsi="Times New Roman" w:cs="Times New Roman"/>
          <w:b/>
          <w:color w:val="353535"/>
        </w:rPr>
      </w:pPr>
      <w:r w:rsidRPr="00181892">
        <w:rPr>
          <w:rFonts w:ascii="Times New Roman" w:eastAsia="Times New Roman" w:hAnsi="Times New Roman" w:cs="Times New Roman"/>
          <w:b/>
          <w:color w:val="353535"/>
        </w:rPr>
        <w:t xml:space="preserve">a) Forklar begreberne prævalens-proportion og incidens, og forklar hvorledes disse beregnes. </w:t>
      </w:r>
    </w:p>
    <w:p w14:paraId="425DC925" w14:textId="77777777" w:rsidR="00621912" w:rsidRPr="00181892" w:rsidRDefault="00621912" w:rsidP="00621912">
      <w:pPr>
        <w:rPr>
          <w:rFonts w:ascii="Times New Roman" w:eastAsia="Times New Roman" w:hAnsi="Times New Roman" w:cs="Times New Roman"/>
          <w:color w:val="353535"/>
        </w:rPr>
      </w:pPr>
      <w:r w:rsidRPr="00181892">
        <w:rPr>
          <w:rFonts w:ascii="Times New Roman" w:eastAsia="Times New Roman" w:hAnsi="Times New Roman" w:cs="Times New Roman"/>
          <w:color w:val="353535"/>
        </w:rPr>
        <w:t xml:space="preserve"> </w:t>
      </w:r>
    </w:p>
    <w:p w14:paraId="22FA61AA" w14:textId="77777777" w:rsidR="00621912" w:rsidRPr="00181892" w:rsidRDefault="00621912" w:rsidP="00621912">
      <w:pPr>
        <w:rPr>
          <w:rFonts w:ascii="Times New Roman" w:eastAsia="Times New Roman" w:hAnsi="Times New Roman" w:cs="Times New Roman"/>
          <w:color w:val="353535"/>
        </w:rPr>
      </w:pPr>
      <w:r w:rsidRPr="00181892">
        <w:rPr>
          <w:rFonts w:ascii="Times New Roman" w:eastAsia="Times New Roman" w:hAnsi="Times New Roman" w:cs="Times New Roman"/>
          <w:color w:val="353535"/>
        </w:rPr>
        <w:t xml:space="preserve">Prævalensproportionen: tilstedeværelsen af en sygdom i et givent tidspunkt. Det vi sige, hvor stor en andel af populationen som har en sygdom på et givent tidspunkt. </w:t>
      </w:r>
    </w:p>
    <w:p w14:paraId="7A818CB3" w14:textId="12B03BE2" w:rsidR="00621912" w:rsidRPr="00181892" w:rsidRDefault="00621912" w:rsidP="00621912">
      <w:pPr>
        <w:rPr>
          <w:rFonts w:ascii="Times New Roman" w:eastAsia="Times New Roman" w:hAnsi="Times New Roman" w:cs="Times New Roman"/>
          <w:color w:val="353535"/>
        </w:rPr>
      </w:pPr>
      <w:r w:rsidRPr="00181892">
        <w:rPr>
          <w:rFonts w:ascii="Times New Roman" w:eastAsia="Times New Roman" w:hAnsi="Times New Roman" w:cs="Times New Roman"/>
          <w:color w:val="353535"/>
        </w:rPr>
        <w:t xml:space="preserve">Tid og population skal være angivet. </w:t>
      </w:r>
    </w:p>
    <w:p w14:paraId="56FF95FA" w14:textId="77777777" w:rsidR="00621912" w:rsidRPr="00181892" w:rsidRDefault="00621912" w:rsidP="00621912">
      <w:pPr>
        <w:rPr>
          <w:rFonts w:ascii="Times New Roman" w:eastAsia="Times New Roman" w:hAnsi="Times New Roman" w:cs="Times New Roman"/>
          <w:color w:val="353535"/>
        </w:rPr>
      </w:pPr>
      <w:r w:rsidRPr="00181892">
        <w:rPr>
          <w:rFonts w:ascii="Times New Roman" w:eastAsia="Times New Roman" w:hAnsi="Times New Roman" w:cs="Times New Roman"/>
          <w:color w:val="353535"/>
        </w:rPr>
        <w:t xml:space="preserve"> </w:t>
      </w:r>
    </w:p>
    <w:p w14:paraId="262987D7" w14:textId="77777777" w:rsidR="00621912" w:rsidRPr="00181892" w:rsidRDefault="00621912" w:rsidP="00621912">
      <w:pPr>
        <w:rPr>
          <w:rFonts w:ascii="Times New Roman" w:eastAsia="Times New Roman" w:hAnsi="Times New Roman" w:cs="Times New Roman"/>
          <w:color w:val="353535"/>
        </w:rPr>
      </w:pPr>
      <w:r w:rsidRPr="00181892">
        <w:rPr>
          <w:rFonts w:ascii="Times New Roman" w:eastAsia="Times New Roman" w:hAnsi="Times New Roman" w:cs="Times New Roman"/>
          <w:color w:val="353535"/>
        </w:rPr>
        <w:t xml:space="preserve">Prævalensen beregnes således: </w:t>
      </w:r>
    </w:p>
    <w:p w14:paraId="224D0BCA" w14:textId="77777777" w:rsidR="00621912" w:rsidRPr="00181892" w:rsidRDefault="00621912" w:rsidP="00621912">
      <w:pPr>
        <w:rPr>
          <w:rFonts w:ascii="Times New Roman" w:eastAsia="Times New Roman" w:hAnsi="Times New Roman" w:cs="Times New Roman"/>
          <w:color w:val="353535"/>
        </w:rPr>
      </w:pPr>
      <w:r w:rsidRPr="00181892">
        <w:rPr>
          <w:rFonts w:ascii="Times New Roman" w:eastAsia="Times New Roman" w:hAnsi="Times New Roman" w:cs="Times New Roman"/>
          <w:color w:val="353535"/>
        </w:rPr>
        <w:t xml:space="preserve">PP= antal tilfælde / total antal individer i risiko for at udvikle sygdommen = </w:t>
      </w:r>
    </w:p>
    <w:p w14:paraId="00C9FF35" w14:textId="77777777" w:rsidR="00621912" w:rsidRPr="00181892" w:rsidRDefault="00621912" w:rsidP="00621912">
      <w:pPr>
        <w:rPr>
          <w:rFonts w:ascii="Times New Roman" w:eastAsia="Times New Roman" w:hAnsi="Times New Roman" w:cs="Times New Roman"/>
          <w:color w:val="353535"/>
        </w:rPr>
      </w:pPr>
      <w:r w:rsidRPr="00181892">
        <w:rPr>
          <w:rFonts w:ascii="Times New Roman" w:eastAsia="Times New Roman" w:hAnsi="Times New Roman" w:cs="Times New Roman"/>
          <w:color w:val="353535"/>
        </w:rPr>
        <w:t xml:space="preserve">værdien er altid mellem 0 og 1 og angives i procent. </w:t>
      </w:r>
    </w:p>
    <w:p w14:paraId="605037EB" w14:textId="77777777" w:rsidR="00621912" w:rsidRPr="00181892" w:rsidRDefault="00621912" w:rsidP="00621912">
      <w:pPr>
        <w:rPr>
          <w:rFonts w:ascii="Times New Roman" w:eastAsia="Times New Roman" w:hAnsi="Times New Roman" w:cs="Times New Roman"/>
          <w:color w:val="353535"/>
        </w:rPr>
      </w:pPr>
      <w:r w:rsidRPr="00181892">
        <w:rPr>
          <w:rFonts w:ascii="Times New Roman" w:eastAsia="Times New Roman" w:hAnsi="Times New Roman" w:cs="Times New Roman"/>
          <w:color w:val="353535"/>
        </w:rPr>
        <w:t xml:space="preserve"> </w:t>
      </w:r>
    </w:p>
    <w:p w14:paraId="007E1DE6" w14:textId="22A552F7" w:rsidR="00621912" w:rsidRPr="00181892" w:rsidRDefault="00621912" w:rsidP="00621912">
      <w:pPr>
        <w:rPr>
          <w:rFonts w:ascii="Times New Roman" w:eastAsia="Times New Roman" w:hAnsi="Times New Roman" w:cs="Times New Roman"/>
          <w:color w:val="353535"/>
        </w:rPr>
      </w:pPr>
      <w:r w:rsidRPr="00181892">
        <w:rPr>
          <w:rFonts w:ascii="Times New Roman" w:eastAsia="Times New Roman" w:hAnsi="Times New Roman" w:cs="Times New Roman"/>
          <w:color w:val="353535"/>
        </w:rPr>
        <w:t xml:space="preserve">Incidensrate: tilvæksten af nye sygdomstilfælde pr. tidsenhed. Denne er relevant ved beregning af behov for </w:t>
      </w:r>
      <w:r w:rsidR="00134419" w:rsidRPr="00181892">
        <w:rPr>
          <w:rFonts w:ascii="Times New Roman" w:eastAsia="Times New Roman" w:hAnsi="Times New Roman" w:cs="Times New Roman"/>
          <w:color w:val="353535"/>
        </w:rPr>
        <w:t>ressourcer</w:t>
      </w:r>
      <w:r w:rsidRPr="00181892">
        <w:rPr>
          <w:rFonts w:ascii="Times New Roman" w:eastAsia="Times New Roman" w:hAnsi="Times New Roman" w:cs="Times New Roman"/>
          <w:color w:val="353535"/>
        </w:rPr>
        <w:t xml:space="preserve">. </w:t>
      </w:r>
    </w:p>
    <w:p w14:paraId="014DB23C" w14:textId="77777777" w:rsidR="00621912" w:rsidRPr="00181892" w:rsidRDefault="00621912" w:rsidP="00621912">
      <w:pPr>
        <w:rPr>
          <w:rFonts w:ascii="Times New Roman" w:eastAsia="Times New Roman" w:hAnsi="Times New Roman" w:cs="Times New Roman"/>
          <w:color w:val="353535"/>
        </w:rPr>
      </w:pPr>
      <w:r w:rsidRPr="00181892">
        <w:rPr>
          <w:rFonts w:ascii="Times New Roman" w:eastAsia="Times New Roman" w:hAnsi="Times New Roman" w:cs="Times New Roman"/>
          <w:color w:val="353535"/>
        </w:rPr>
        <w:t xml:space="preserve">IR= antal nye sygdomstilfælde/ risikotid </w:t>
      </w:r>
    </w:p>
    <w:p w14:paraId="5D1EED47" w14:textId="2A60B7B8" w:rsidR="00621912" w:rsidRPr="00181892" w:rsidRDefault="00621912" w:rsidP="00621912">
      <w:pPr>
        <w:rPr>
          <w:rFonts w:ascii="Times New Roman" w:eastAsia="Times New Roman" w:hAnsi="Times New Roman" w:cs="Times New Roman"/>
          <w:color w:val="353535"/>
        </w:rPr>
      </w:pPr>
      <w:r w:rsidRPr="00181892">
        <w:rPr>
          <w:rFonts w:ascii="Times New Roman" w:eastAsia="Times New Roman" w:hAnsi="Times New Roman" w:cs="Times New Roman"/>
          <w:color w:val="353535"/>
        </w:rPr>
        <w:t xml:space="preserve"> </w:t>
      </w:r>
      <w:r w:rsidR="00134419" w:rsidRPr="00134419">
        <w:rPr>
          <w:rFonts w:ascii="Times New Roman" w:eastAsia="Times New Roman" w:hAnsi="Times New Roman" w:cs="Times New Roman"/>
          <w:color w:val="353535"/>
          <w:u w:val="single"/>
        </w:rPr>
        <w:t>7-tals besvarelse</w:t>
      </w:r>
      <w:r w:rsidR="00134419">
        <w:rPr>
          <w:rFonts w:ascii="Times New Roman" w:eastAsia="Times New Roman" w:hAnsi="Times New Roman" w:cs="Times New Roman"/>
          <w:color w:val="353535"/>
          <w:u w:val="single"/>
        </w:rPr>
        <w:t>:</w:t>
      </w:r>
      <w:r w:rsidR="00134419">
        <w:rPr>
          <w:rFonts w:ascii="Times New Roman" w:eastAsia="Times New Roman" w:hAnsi="Times New Roman" w:cs="Times New Roman"/>
          <w:noProof/>
          <w:color w:val="353535"/>
        </w:rPr>
        <w:drawing>
          <wp:inline distT="0" distB="0" distL="0" distR="0" wp14:anchorId="6266A58E" wp14:editId="72FBBFBA">
            <wp:extent cx="6120130" cy="4830445"/>
            <wp:effectExtent l="0" t="0" r="1270" b="0"/>
            <wp:docPr id="49" name="Billede 49"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illede 49" descr="Et billede, der indeholder tekst&#10;&#10;Automatisk genereret beskrivels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130" cy="4830445"/>
                    </a:xfrm>
                    <a:prstGeom prst="rect">
                      <a:avLst/>
                    </a:prstGeom>
                  </pic:spPr>
                </pic:pic>
              </a:graphicData>
            </a:graphic>
          </wp:inline>
        </w:drawing>
      </w:r>
    </w:p>
    <w:p w14:paraId="77297BE3" w14:textId="77777777" w:rsidR="006159D2" w:rsidRDefault="006159D2" w:rsidP="00621912">
      <w:pPr>
        <w:rPr>
          <w:rFonts w:ascii="Times New Roman" w:eastAsia="Times New Roman" w:hAnsi="Times New Roman" w:cs="Times New Roman"/>
          <w:b/>
          <w:color w:val="353535"/>
        </w:rPr>
      </w:pPr>
    </w:p>
    <w:p w14:paraId="6A5E9700" w14:textId="77777777" w:rsidR="006159D2" w:rsidRDefault="006159D2" w:rsidP="00621912">
      <w:pPr>
        <w:rPr>
          <w:rFonts w:ascii="Times New Roman" w:eastAsia="Times New Roman" w:hAnsi="Times New Roman" w:cs="Times New Roman"/>
          <w:b/>
          <w:color w:val="353535"/>
        </w:rPr>
      </w:pPr>
    </w:p>
    <w:p w14:paraId="0681A00A" w14:textId="0D82B4CB" w:rsidR="00621912" w:rsidRDefault="00621912" w:rsidP="00621912">
      <w:pPr>
        <w:rPr>
          <w:rFonts w:ascii="Times New Roman" w:eastAsia="Times New Roman" w:hAnsi="Times New Roman" w:cs="Times New Roman"/>
          <w:b/>
          <w:color w:val="353535"/>
        </w:rPr>
      </w:pPr>
      <w:r w:rsidRPr="00181892">
        <w:rPr>
          <w:rFonts w:ascii="Times New Roman" w:eastAsia="Times New Roman" w:hAnsi="Times New Roman" w:cs="Times New Roman"/>
          <w:b/>
          <w:color w:val="353535"/>
        </w:rPr>
        <w:lastRenderedPageBreak/>
        <w:t xml:space="preserve">b) På figuren nedenfor vises fordelingen af carieserfaring (DMFT) i en studiepopulation. Beregn prævalensproportionen af carieserfaringen i denne population. </w:t>
      </w:r>
    </w:p>
    <w:p w14:paraId="35E55655" w14:textId="3F93B078" w:rsidR="00621912" w:rsidRPr="00F706E5" w:rsidRDefault="00B3540F" w:rsidP="00F706E5">
      <w:pPr>
        <w:jc w:val="center"/>
        <w:rPr>
          <w:rFonts w:ascii="Times New Roman" w:eastAsia="Times New Roman" w:hAnsi="Times New Roman" w:cs="Times New Roman"/>
          <w:b/>
          <w:color w:val="353535"/>
        </w:rPr>
      </w:pPr>
      <w:r w:rsidRPr="00181892">
        <w:rPr>
          <w:rFonts w:ascii="Times New Roman" w:eastAsia="Times New Roman" w:hAnsi="Times New Roman" w:cs="Times New Roman"/>
          <w:b/>
          <w:noProof/>
          <w:color w:val="353535"/>
        </w:rPr>
        <w:drawing>
          <wp:inline distT="114300" distB="114300" distL="114300" distR="114300" wp14:anchorId="5A1C56DF" wp14:editId="0005707B">
            <wp:extent cx="3609892" cy="2226366"/>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8"/>
                    <a:srcRect/>
                    <a:stretch>
                      <a:fillRect/>
                    </a:stretch>
                  </pic:blipFill>
                  <pic:spPr>
                    <a:xfrm>
                      <a:off x="0" y="0"/>
                      <a:ext cx="3624614" cy="2235446"/>
                    </a:xfrm>
                    <a:prstGeom prst="rect">
                      <a:avLst/>
                    </a:prstGeom>
                    <a:ln/>
                  </pic:spPr>
                </pic:pic>
              </a:graphicData>
            </a:graphic>
          </wp:inline>
        </w:drawing>
      </w:r>
    </w:p>
    <w:p w14:paraId="1381996D" w14:textId="0F4A4FC8" w:rsidR="00621912" w:rsidRDefault="00F706E5" w:rsidP="00F706E5">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2895220B" wp14:editId="2B7DD76C">
            <wp:extent cx="3569837" cy="1701579"/>
            <wp:effectExtent l="0" t="0" r="0" b="635"/>
            <wp:docPr id="50" name="Bille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Billede 5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97633" cy="1714828"/>
                    </a:xfrm>
                    <a:prstGeom prst="rect">
                      <a:avLst/>
                    </a:prstGeom>
                  </pic:spPr>
                </pic:pic>
              </a:graphicData>
            </a:graphic>
          </wp:inline>
        </w:drawing>
      </w:r>
    </w:p>
    <w:p w14:paraId="365EBA5B" w14:textId="77777777" w:rsidR="00F706E5" w:rsidRPr="00181892" w:rsidRDefault="00F706E5" w:rsidP="00621912">
      <w:pPr>
        <w:rPr>
          <w:rFonts w:ascii="Times New Roman" w:eastAsia="Times New Roman" w:hAnsi="Times New Roman" w:cs="Times New Roman"/>
        </w:rPr>
      </w:pPr>
    </w:p>
    <w:p w14:paraId="6DE7B2E7" w14:textId="397AEA16" w:rsidR="00621912" w:rsidRPr="00181892" w:rsidRDefault="00621912" w:rsidP="00621912">
      <w:pPr>
        <w:rPr>
          <w:rFonts w:ascii="Times New Roman" w:eastAsia="Times New Roman" w:hAnsi="Times New Roman" w:cs="Times New Roman"/>
          <w:b/>
        </w:rPr>
      </w:pPr>
      <w:r w:rsidRPr="00181892">
        <w:rPr>
          <w:rFonts w:ascii="Times New Roman" w:eastAsia="Times New Roman" w:hAnsi="Times New Roman" w:cs="Times New Roman"/>
          <w:b/>
        </w:rPr>
        <w:t xml:space="preserve">Opgave 2 </w:t>
      </w:r>
    </w:p>
    <w:p w14:paraId="6CC72C9F" w14:textId="77777777" w:rsidR="00621912" w:rsidRPr="00181892" w:rsidRDefault="00621912" w:rsidP="00621912">
      <w:pPr>
        <w:spacing w:before="240" w:after="240"/>
        <w:rPr>
          <w:rFonts w:ascii="Times New Roman" w:eastAsia="Times New Roman" w:hAnsi="Times New Roman" w:cs="Times New Roman"/>
          <w:b/>
        </w:rPr>
      </w:pPr>
      <w:r w:rsidRPr="00181892">
        <w:rPr>
          <w:rFonts w:ascii="Times New Roman" w:eastAsia="Times New Roman" w:hAnsi="Times New Roman" w:cs="Times New Roman"/>
          <w:b/>
        </w:rPr>
        <w:t>Nedenstående tabel stammer</w:t>
      </w:r>
    </w:p>
    <w:p w14:paraId="3007AE66" w14:textId="77777777" w:rsidR="00621912" w:rsidRPr="00181892" w:rsidRDefault="00621912" w:rsidP="00621912">
      <w:pPr>
        <w:spacing w:before="240" w:after="240"/>
        <w:rPr>
          <w:rFonts w:ascii="Times New Roman" w:eastAsia="Times New Roman" w:hAnsi="Times New Roman" w:cs="Times New Roman"/>
          <w:b/>
        </w:rPr>
      </w:pPr>
      <w:r w:rsidRPr="00181892">
        <w:rPr>
          <w:rFonts w:ascii="Times New Roman" w:eastAsia="Times New Roman" w:hAnsi="Times New Roman" w:cs="Times New Roman"/>
          <w:b/>
        </w:rPr>
        <w:t xml:space="preserve">fra en undersøgelse, der er foretaget ved hjælp af et selv-administreretspørgeskema, der blev udsendt til et repræsentativt udsnit af den danske voksenbefolkning. </w:t>
      </w:r>
    </w:p>
    <w:p w14:paraId="31BA426B" w14:textId="77777777" w:rsidR="00621912" w:rsidRPr="00181892" w:rsidRDefault="00621912" w:rsidP="00621912">
      <w:pPr>
        <w:spacing w:before="240" w:after="240"/>
        <w:rPr>
          <w:rFonts w:ascii="Times New Roman" w:eastAsia="Times New Roman" w:hAnsi="Times New Roman" w:cs="Times New Roman"/>
          <w:b/>
        </w:rPr>
      </w:pPr>
      <w:r w:rsidRPr="00181892">
        <w:rPr>
          <w:rFonts w:ascii="Times New Roman" w:eastAsia="Times New Roman" w:hAnsi="Times New Roman" w:cs="Times New Roman"/>
          <w:b/>
          <w:noProof/>
        </w:rPr>
        <w:lastRenderedPageBreak/>
        <w:drawing>
          <wp:inline distT="114300" distB="114300" distL="114300" distR="114300" wp14:anchorId="567AAAFB" wp14:editId="3AFE3E58">
            <wp:extent cx="5734050" cy="3225800"/>
            <wp:effectExtent l="0" t="0" r="0" b="0"/>
            <wp:docPr id="4" name="image7.png" descr="Et billede, der indeholder bord&#10;&#10;Automatisk genereret beskrivelse"/>
            <wp:cNvGraphicFramePr/>
            <a:graphic xmlns:a="http://schemas.openxmlformats.org/drawingml/2006/main">
              <a:graphicData uri="http://schemas.openxmlformats.org/drawingml/2006/picture">
                <pic:pic xmlns:pic="http://schemas.openxmlformats.org/drawingml/2006/picture">
                  <pic:nvPicPr>
                    <pic:cNvPr id="4" name="image7.png" descr="Et billede, der indeholder bord&#10;&#10;Automatisk genereret beskrivelse"/>
                    <pic:cNvPicPr preferRelativeResize="0"/>
                  </pic:nvPicPr>
                  <pic:blipFill>
                    <a:blip r:embed="rId30"/>
                    <a:srcRect/>
                    <a:stretch>
                      <a:fillRect/>
                    </a:stretch>
                  </pic:blipFill>
                  <pic:spPr>
                    <a:xfrm>
                      <a:off x="0" y="0"/>
                      <a:ext cx="5734050" cy="3225800"/>
                    </a:xfrm>
                    <a:prstGeom prst="rect">
                      <a:avLst/>
                    </a:prstGeom>
                    <a:ln/>
                  </pic:spPr>
                </pic:pic>
              </a:graphicData>
            </a:graphic>
          </wp:inline>
        </w:drawing>
      </w:r>
    </w:p>
    <w:p w14:paraId="5192C1A9" w14:textId="77777777" w:rsidR="00621912" w:rsidRPr="00181892" w:rsidRDefault="00621912" w:rsidP="00621912">
      <w:pPr>
        <w:spacing w:before="240" w:after="240"/>
        <w:rPr>
          <w:rFonts w:ascii="Times New Roman" w:eastAsia="Times New Roman" w:hAnsi="Times New Roman" w:cs="Times New Roman"/>
          <w:b/>
        </w:rPr>
      </w:pPr>
      <w:r w:rsidRPr="00181892">
        <w:rPr>
          <w:rFonts w:ascii="Times New Roman" w:eastAsia="Times New Roman" w:hAnsi="Times New Roman" w:cs="Times New Roman"/>
          <w:b/>
        </w:rPr>
        <w:t xml:space="preserve">a) Gør rede for de typer af bias, der kan forekomme i en sådan undersøgelse og forklar, hvad dette kan betyde for fortolkningen af data. </w:t>
      </w:r>
    </w:p>
    <w:p w14:paraId="0794E33F" w14:textId="5E0EDCC3" w:rsidR="00621912" w:rsidRPr="00181892" w:rsidRDefault="00621912" w:rsidP="006159D2">
      <w:pPr>
        <w:spacing w:before="240" w:after="240"/>
        <w:rPr>
          <w:rFonts w:ascii="Times New Roman" w:eastAsia="Times New Roman" w:hAnsi="Times New Roman" w:cs="Times New Roman"/>
        </w:rPr>
      </w:pPr>
      <w:r w:rsidRPr="00181892">
        <w:rPr>
          <w:rFonts w:ascii="Times New Roman" w:eastAsia="Times New Roman" w:hAnsi="Times New Roman" w:cs="Times New Roman"/>
        </w:rPr>
        <w:t xml:space="preserve">Bias = systematisk fejl i måden man måler eller udvælger personer på. </w:t>
      </w:r>
    </w:p>
    <w:p w14:paraId="75DEA1F4" w14:textId="77777777" w:rsidR="00621912" w:rsidRPr="00181892" w:rsidRDefault="00621912" w:rsidP="00621912">
      <w:pPr>
        <w:spacing w:before="240" w:after="240"/>
        <w:rPr>
          <w:rFonts w:ascii="Times New Roman" w:eastAsia="Times New Roman" w:hAnsi="Times New Roman" w:cs="Times New Roman"/>
        </w:rPr>
      </w:pPr>
      <w:r w:rsidRPr="00181892">
        <w:rPr>
          <w:rFonts w:ascii="Times New Roman" w:eastAsia="Times New Roman" w:hAnsi="Times New Roman" w:cs="Times New Roman"/>
        </w:rPr>
        <w:t>Bias er en fejlkilde, som kan opstå når man foretager epidemiologiske undersøgelser. Bias optræder ved indsamling, analyse, fortolkning, publicering og tilbageblik af data.</w:t>
      </w:r>
    </w:p>
    <w:p w14:paraId="78F80513" w14:textId="77777777" w:rsidR="00621912" w:rsidRPr="00181892" w:rsidRDefault="00621912" w:rsidP="00621912">
      <w:pPr>
        <w:spacing w:before="240" w:after="240"/>
        <w:rPr>
          <w:rFonts w:ascii="Times New Roman" w:eastAsia="Times New Roman" w:hAnsi="Times New Roman" w:cs="Times New Roman"/>
        </w:rPr>
      </w:pPr>
      <w:r w:rsidRPr="00181892">
        <w:rPr>
          <w:rFonts w:ascii="Times New Roman" w:eastAsia="Times New Roman" w:hAnsi="Times New Roman" w:cs="Times New Roman"/>
        </w:rPr>
        <w:t>Man taler om, at en epidemiologisk undersøgelse har intern og ekstern validitet, som dækker over hhv. validiteten af de aktuelle personer i undersøgelsen og den generalisérbarhed studiet har (f.eks. passer det på andre samfund?).</w:t>
      </w:r>
    </w:p>
    <w:p w14:paraId="18CF3E14" w14:textId="5734E89B" w:rsidR="00621912" w:rsidRPr="00181892" w:rsidRDefault="00621912" w:rsidP="006159D2">
      <w:pPr>
        <w:spacing w:before="240" w:after="240"/>
        <w:rPr>
          <w:rFonts w:ascii="Times New Roman" w:eastAsia="Times New Roman" w:hAnsi="Times New Roman" w:cs="Times New Roman"/>
        </w:rPr>
      </w:pPr>
      <w:r w:rsidRPr="00181892">
        <w:rPr>
          <w:rFonts w:ascii="Times New Roman" w:eastAsia="Times New Roman" w:hAnsi="Times New Roman" w:cs="Times New Roman"/>
        </w:rPr>
        <w:t>Validitet opnås ved at kontrollere følgende mulige bias; selektionsbias, informationsbias og</w:t>
      </w:r>
      <w:r w:rsidR="006159D2">
        <w:rPr>
          <w:rFonts w:ascii="Times New Roman" w:eastAsia="Times New Roman" w:hAnsi="Times New Roman" w:cs="Times New Roman"/>
        </w:rPr>
        <w:t xml:space="preserve"> </w:t>
      </w:r>
      <w:r w:rsidRPr="00181892">
        <w:rPr>
          <w:rFonts w:ascii="Times New Roman" w:eastAsia="Times New Roman" w:hAnsi="Times New Roman" w:cs="Times New Roman"/>
        </w:rPr>
        <w:t>confounding.</w:t>
      </w:r>
    </w:p>
    <w:p w14:paraId="618D4CBF" w14:textId="23CC6285" w:rsidR="00621912" w:rsidRPr="00181892" w:rsidRDefault="00621912" w:rsidP="00621912">
      <w:pPr>
        <w:rPr>
          <w:rFonts w:ascii="Times New Roman" w:eastAsia="Times New Roman" w:hAnsi="Times New Roman" w:cs="Times New Roman"/>
        </w:rPr>
      </w:pPr>
      <w:r w:rsidRPr="00181892">
        <w:rPr>
          <w:rFonts w:ascii="Times New Roman" w:eastAsia="Times New Roman" w:hAnsi="Times New Roman" w:cs="Times New Roman"/>
        </w:rPr>
        <w:t>Selektionsbias opstår f.eks. ved indsamling af data i forbindelse med deskriptive undersøgelser. Det kan være at de indsamlede data ikke passer på den befolkning man ønsker at beskrive, og</w:t>
      </w:r>
    </w:p>
    <w:p w14:paraId="04C6202B" w14:textId="77777777" w:rsidR="00621912" w:rsidRPr="00181892" w:rsidRDefault="00621912" w:rsidP="00621912">
      <w:pPr>
        <w:spacing w:before="240" w:after="240"/>
        <w:rPr>
          <w:rFonts w:ascii="Times New Roman" w:eastAsia="Times New Roman" w:hAnsi="Times New Roman" w:cs="Times New Roman"/>
        </w:rPr>
      </w:pPr>
      <w:r w:rsidRPr="00181892">
        <w:rPr>
          <w:rFonts w:ascii="Times New Roman" w:eastAsia="Times New Roman" w:hAnsi="Times New Roman" w:cs="Times New Roman"/>
        </w:rPr>
        <w:t>derved passer de konklusioner man drager fra undersøgelsen ikke på befolkningen (sample-bias). Selektionsbias opstår også ved cohorte undersøgelser. Det skaber bias når folk falder fra i opfølgningsstudierne, bl.a. fordi der er nogle bestemte typer, der som regel ikke ønsker at deltage i studiet længere (drop-out bias).</w:t>
      </w:r>
    </w:p>
    <w:p w14:paraId="3FCCD0DC" w14:textId="77777777" w:rsidR="00621912" w:rsidRPr="00181892" w:rsidRDefault="00621912" w:rsidP="00621912">
      <w:pPr>
        <w:spacing w:before="240" w:after="240"/>
        <w:rPr>
          <w:rFonts w:ascii="Times New Roman" w:eastAsia="Times New Roman" w:hAnsi="Times New Roman" w:cs="Times New Roman"/>
        </w:rPr>
      </w:pPr>
      <w:r w:rsidRPr="00181892">
        <w:rPr>
          <w:rFonts w:ascii="Times New Roman" w:eastAsia="Times New Roman" w:hAnsi="Times New Roman" w:cs="Times New Roman"/>
        </w:rPr>
        <w:t>Der kan også være tale om non-response bias, hvor de personer, man har udvalgt ikke ønsker at deltage. Dette er også typisk en bestemt type personer.</w:t>
      </w:r>
    </w:p>
    <w:p w14:paraId="2F756D73" w14:textId="066E5E3C" w:rsidR="00621912" w:rsidRPr="00181892" w:rsidRDefault="00621912" w:rsidP="00621912">
      <w:pPr>
        <w:rPr>
          <w:rFonts w:ascii="Times New Roman" w:eastAsia="Times New Roman" w:hAnsi="Times New Roman" w:cs="Times New Roman"/>
        </w:rPr>
      </w:pPr>
      <w:r w:rsidRPr="00181892">
        <w:rPr>
          <w:rFonts w:ascii="Times New Roman" w:eastAsia="Times New Roman" w:hAnsi="Times New Roman" w:cs="Times New Roman"/>
        </w:rPr>
        <w:t xml:space="preserve">Informationsbias er en fejlkilde, der opstår når den krævede information ikke indsamles korrekt. Det kan være at de adspurgte forsøgspersoner svarer noget falsk, når der spørges om hvordan de blev udsat for smitte, hvis de f.eks. synes det er pinligt at fortælle sandheden, og derfor vælger et mere socialt accepteret svar (response-bias). Det kan f.eks. være spørgsmål om mundhygiejne, som </w:t>
      </w:r>
      <w:r w:rsidRPr="00181892">
        <w:rPr>
          <w:rFonts w:ascii="Times New Roman" w:eastAsia="Times New Roman" w:hAnsi="Times New Roman" w:cs="Times New Roman"/>
        </w:rPr>
        <w:lastRenderedPageBreak/>
        <w:t>overrapporteres, da ’det lyder bedre’. En anden informationsbias er recallbias, hvor det kan være ukorrekt information, hvis f.eks. forsøgspersonen ikke husker godt.</w:t>
      </w:r>
    </w:p>
    <w:p w14:paraId="46F4B356" w14:textId="6D0C1D6A" w:rsidR="00621912" w:rsidRPr="00181892" w:rsidRDefault="00621912" w:rsidP="00621912">
      <w:pPr>
        <w:rPr>
          <w:rFonts w:ascii="Times New Roman" w:eastAsia="Times New Roman" w:hAnsi="Times New Roman" w:cs="Times New Roman"/>
        </w:rPr>
      </w:pPr>
      <w:r w:rsidRPr="00181892">
        <w:rPr>
          <w:rFonts w:ascii="Times New Roman" w:eastAsia="Times New Roman" w:hAnsi="Times New Roman" w:cs="Times New Roman"/>
        </w:rPr>
        <w:t>Der kan også forekomme interviewer/observer bias, hvis den pågældende interviewer har svært ved at være</w:t>
      </w:r>
      <w:r w:rsidR="006159D2">
        <w:rPr>
          <w:rFonts w:ascii="Times New Roman" w:eastAsia="Times New Roman" w:hAnsi="Times New Roman" w:cs="Times New Roman"/>
        </w:rPr>
        <w:t xml:space="preserve"> </w:t>
      </w:r>
      <w:r w:rsidRPr="00181892">
        <w:rPr>
          <w:rFonts w:ascii="Times New Roman" w:eastAsia="Times New Roman" w:hAnsi="Times New Roman" w:cs="Times New Roman"/>
        </w:rPr>
        <w:t xml:space="preserve">helt objektiv i sin spørgeteknik og måske ”fisker” efter de ”rigtige svar”. Observer bias opstår, hvis vedkommende fx i sin undersøgelse for caries er specielt grundig i case-gruppen i forhold til kontrolgruppen. Disse to typer bias kan forhindres vha. blinding. </w:t>
      </w:r>
    </w:p>
    <w:p w14:paraId="3490CCEC" w14:textId="77777777" w:rsidR="00621912" w:rsidRPr="00181892" w:rsidRDefault="00621912" w:rsidP="00621912">
      <w:pPr>
        <w:spacing w:before="240" w:after="240"/>
        <w:rPr>
          <w:rFonts w:ascii="Times New Roman" w:eastAsia="Times New Roman" w:hAnsi="Times New Roman" w:cs="Times New Roman"/>
        </w:rPr>
      </w:pPr>
      <w:r w:rsidRPr="00181892">
        <w:rPr>
          <w:rFonts w:ascii="Times New Roman" w:eastAsia="Times New Roman" w:hAnsi="Times New Roman" w:cs="Times New Roman"/>
        </w:rPr>
        <w:t xml:space="preserve">Instrument bias kan opstå ved usikkerhed og tekniske fejl i /instrumenterne. Eller hvis der måske er utydelige/tvetydige spørgsmål i det spørgeskema, der sendes ud til deltagerne. </w:t>
      </w:r>
    </w:p>
    <w:p w14:paraId="32125C0B" w14:textId="04D159BB" w:rsidR="00621912" w:rsidRPr="00181892" w:rsidRDefault="00621912" w:rsidP="00621912">
      <w:pPr>
        <w:spacing w:after="240"/>
        <w:rPr>
          <w:rFonts w:ascii="Times New Roman" w:eastAsia="Times New Roman" w:hAnsi="Times New Roman" w:cs="Times New Roman"/>
        </w:rPr>
      </w:pPr>
      <w:r w:rsidRPr="00181892">
        <w:rPr>
          <w:rFonts w:ascii="Times New Roman" w:eastAsia="Times New Roman" w:hAnsi="Times New Roman" w:cs="Times New Roman"/>
        </w:rPr>
        <w:t xml:space="preserve">enighedsbias - svarer på den positive ende af en skala. </w:t>
      </w:r>
    </w:p>
    <w:p w14:paraId="3F1818DF" w14:textId="3A891060" w:rsidR="006159D2" w:rsidRPr="006159D2" w:rsidRDefault="006159D2" w:rsidP="006159D2">
      <w:pPr>
        <w:rPr>
          <w:szCs w:val="32"/>
          <w:u w:val="single"/>
        </w:rPr>
      </w:pPr>
      <w:r w:rsidRPr="006159D2">
        <w:rPr>
          <w:szCs w:val="32"/>
          <w:u w:val="single"/>
        </w:rPr>
        <w:t>Alternativt svar:</w:t>
      </w:r>
    </w:p>
    <w:p w14:paraId="3027BF88" w14:textId="2C6BD005" w:rsidR="006159D2" w:rsidRDefault="006159D2" w:rsidP="006159D2">
      <w:pPr>
        <w:rPr>
          <w:sz w:val="21"/>
        </w:rPr>
      </w:pPr>
      <w:r>
        <w:rPr>
          <w:sz w:val="21"/>
        </w:rPr>
        <w:t>Bias referer til enhver systematisk fejl ved udvælgelse af undersøgelsens deltagere eller bearbejdning af information/resultater (dataindsamling, analysering, fortolkning, rapportering, osv.). Denne deviation kan medføre en deviation eller afvigelse fra sandheden og samtidig medføre manglende sammenlignelighed.</w:t>
      </w:r>
    </w:p>
    <w:p w14:paraId="7FEB9FAA" w14:textId="77777777" w:rsidR="006159D2" w:rsidRDefault="006159D2" w:rsidP="006159D2">
      <w:pPr>
        <w:rPr>
          <w:sz w:val="21"/>
        </w:rPr>
      </w:pPr>
    </w:p>
    <w:p w14:paraId="0D59461B" w14:textId="77777777" w:rsidR="006159D2" w:rsidRDefault="006159D2" w:rsidP="006159D2">
      <w:pPr>
        <w:rPr>
          <w:sz w:val="21"/>
        </w:rPr>
      </w:pPr>
      <w:r>
        <w:rPr>
          <w:sz w:val="21"/>
        </w:rPr>
        <w:t xml:space="preserve">Der er flere typer af bias, hvoraf nogle af de hyppigst nævnte er: </w:t>
      </w:r>
      <w:r>
        <w:rPr>
          <w:sz w:val="21"/>
        </w:rPr>
        <w:br/>
      </w:r>
    </w:p>
    <w:p w14:paraId="34E32B56" w14:textId="77777777" w:rsidR="006159D2" w:rsidRPr="005C0301" w:rsidRDefault="006159D2" w:rsidP="00BC6E35">
      <w:pPr>
        <w:pStyle w:val="Listeafsnit"/>
        <w:numPr>
          <w:ilvl w:val="0"/>
          <w:numId w:val="31"/>
        </w:numPr>
        <w:rPr>
          <w:sz w:val="21"/>
        </w:rPr>
      </w:pPr>
      <w:r>
        <w:rPr>
          <w:sz w:val="21"/>
        </w:rPr>
        <w:t>Selektions bias, opstår udenfor datamaterialet</w:t>
      </w:r>
    </w:p>
    <w:p w14:paraId="0A025E8F" w14:textId="77777777" w:rsidR="006159D2" w:rsidRPr="006B38A2" w:rsidRDefault="006159D2" w:rsidP="00BC6E35">
      <w:pPr>
        <w:pStyle w:val="Listeafsnit"/>
        <w:numPr>
          <w:ilvl w:val="1"/>
          <w:numId w:val="31"/>
        </w:numPr>
        <w:rPr>
          <w:sz w:val="21"/>
        </w:rPr>
      </w:pPr>
      <w:r>
        <w:rPr>
          <w:i/>
          <w:sz w:val="21"/>
        </w:rPr>
        <w:t xml:space="preserve">Sample bias: Udvælgelsesmetoden for deltagere er i dette tilfælde ikke korrekt. F.eks. selektiv rekruttering af deltagere, som har bestemte karakteristika. </w:t>
      </w:r>
    </w:p>
    <w:p w14:paraId="17F23F09" w14:textId="77777777" w:rsidR="006159D2" w:rsidRPr="009159E6" w:rsidRDefault="006159D2" w:rsidP="00BC6E35">
      <w:pPr>
        <w:pStyle w:val="Listeafsnit"/>
        <w:numPr>
          <w:ilvl w:val="1"/>
          <w:numId w:val="31"/>
        </w:numPr>
        <w:rPr>
          <w:sz w:val="21"/>
        </w:rPr>
      </w:pPr>
      <w:r>
        <w:rPr>
          <w:i/>
          <w:sz w:val="21"/>
        </w:rPr>
        <w:t xml:space="preserve">Case-kontrol design: Udvælgelse af selve case samt kontrol-gruppe medfører ukorrekte resultater. </w:t>
      </w:r>
    </w:p>
    <w:p w14:paraId="436900C1" w14:textId="77777777" w:rsidR="006159D2" w:rsidRPr="006B38A2" w:rsidRDefault="006159D2" w:rsidP="00BC6E35">
      <w:pPr>
        <w:pStyle w:val="Listeafsnit"/>
        <w:numPr>
          <w:ilvl w:val="2"/>
          <w:numId w:val="31"/>
        </w:numPr>
        <w:rPr>
          <w:sz w:val="21"/>
        </w:rPr>
      </w:pPr>
      <w:r w:rsidRPr="006B38A2">
        <w:rPr>
          <w:i/>
          <w:sz w:val="21"/>
        </w:rPr>
        <w:t>Non-respons bias: Systematisk forskel på dem som ikke deltog i undersøgelsen, hvilket påvirker resultaterne. F.eks. kan det være, at folk som ikke går til tandlægen, ikke svarer på spørgeskema</w:t>
      </w:r>
    </w:p>
    <w:p w14:paraId="2E4EC6B4" w14:textId="77777777" w:rsidR="006159D2" w:rsidRDefault="006159D2" w:rsidP="00BC6E35">
      <w:pPr>
        <w:pStyle w:val="Listeafsnit"/>
        <w:numPr>
          <w:ilvl w:val="1"/>
          <w:numId w:val="31"/>
        </w:numPr>
        <w:rPr>
          <w:sz w:val="21"/>
        </w:rPr>
      </w:pPr>
      <w:r>
        <w:rPr>
          <w:i/>
          <w:sz w:val="21"/>
        </w:rPr>
        <w:t>Dropout bias; Deltager udgår af studiet men besidder afvigelse på de områder vi er interesserede i at undersøge, f.eks. ved opfølgningsstudier hvor deltager ikke længere ønsker at deltage længere.</w:t>
      </w:r>
      <w:r>
        <w:rPr>
          <w:i/>
          <w:sz w:val="21"/>
        </w:rPr>
        <w:br/>
      </w:r>
    </w:p>
    <w:p w14:paraId="1F29B206" w14:textId="77777777" w:rsidR="006159D2" w:rsidRDefault="006159D2" w:rsidP="00BC6E35">
      <w:pPr>
        <w:pStyle w:val="Listeafsnit"/>
        <w:numPr>
          <w:ilvl w:val="0"/>
          <w:numId w:val="31"/>
        </w:numPr>
        <w:rPr>
          <w:sz w:val="21"/>
        </w:rPr>
      </w:pPr>
      <w:r>
        <w:rPr>
          <w:sz w:val="21"/>
        </w:rPr>
        <w:t xml:space="preserve">Informations bias, opstår inden for datamaterialet. </w:t>
      </w:r>
    </w:p>
    <w:p w14:paraId="1D9F405C" w14:textId="77777777" w:rsidR="006159D2" w:rsidRPr="005C0301" w:rsidRDefault="006159D2" w:rsidP="00BC6E35">
      <w:pPr>
        <w:pStyle w:val="Listeafsnit"/>
        <w:numPr>
          <w:ilvl w:val="1"/>
          <w:numId w:val="31"/>
        </w:numPr>
        <w:rPr>
          <w:sz w:val="21"/>
        </w:rPr>
      </w:pPr>
      <w:r>
        <w:rPr>
          <w:i/>
          <w:sz w:val="21"/>
        </w:rPr>
        <w:t xml:space="preserve">Interviewerbias: Interviewer påvirker svaret, f.eks. ved overfortolkning eller ledende spg. </w:t>
      </w:r>
    </w:p>
    <w:p w14:paraId="0174DB66" w14:textId="77777777" w:rsidR="006159D2" w:rsidRPr="005C0301" w:rsidRDefault="006159D2" w:rsidP="00BC6E35">
      <w:pPr>
        <w:pStyle w:val="Listeafsnit"/>
        <w:numPr>
          <w:ilvl w:val="1"/>
          <w:numId w:val="31"/>
        </w:numPr>
        <w:rPr>
          <w:sz w:val="21"/>
        </w:rPr>
      </w:pPr>
      <w:r>
        <w:rPr>
          <w:i/>
          <w:sz w:val="21"/>
        </w:rPr>
        <w:t>Recall bias: Spørgsmål kræver, at deltager mindes noget som ligger i hukommelsen – f.eks. hvornår de sidst var til tandlægen.</w:t>
      </w:r>
    </w:p>
    <w:p w14:paraId="7B118096" w14:textId="77777777" w:rsidR="006159D2" w:rsidRPr="003C2104" w:rsidRDefault="006159D2" w:rsidP="00BC6E35">
      <w:pPr>
        <w:pStyle w:val="Listeafsnit"/>
        <w:numPr>
          <w:ilvl w:val="1"/>
          <w:numId w:val="31"/>
        </w:numPr>
        <w:rPr>
          <w:sz w:val="21"/>
        </w:rPr>
      </w:pPr>
      <w:r>
        <w:rPr>
          <w:i/>
          <w:sz w:val="21"/>
        </w:rPr>
        <w:t>Instrument bias: Måleinstrumenter, måleusikkerheder</w:t>
      </w:r>
    </w:p>
    <w:p w14:paraId="439116E2" w14:textId="1E3DD997" w:rsidR="006159D2" w:rsidRPr="00D75B04" w:rsidRDefault="006159D2" w:rsidP="00BC6E35">
      <w:pPr>
        <w:pStyle w:val="Listeafsnit"/>
        <w:numPr>
          <w:ilvl w:val="1"/>
          <w:numId w:val="31"/>
        </w:numPr>
        <w:rPr>
          <w:sz w:val="21"/>
        </w:rPr>
      </w:pPr>
      <w:r>
        <w:rPr>
          <w:i/>
          <w:sz w:val="21"/>
        </w:rPr>
        <w:t>Re</w:t>
      </w:r>
      <w:r w:rsidR="00933947">
        <w:rPr>
          <w:i/>
          <w:sz w:val="21"/>
        </w:rPr>
        <w:t>s</w:t>
      </w:r>
      <w:r>
        <w:rPr>
          <w:i/>
          <w:sz w:val="21"/>
        </w:rPr>
        <w:t>ponse-bias: Deltager svarer ikke korrekt på spørgsmålet af en eller flere årsager</w:t>
      </w:r>
    </w:p>
    <w:p w14:paraId="0561D177" w14:textId="6E6C15E6" w:rsidR="00621912" w:rsidRPr="00181892" w:rsidRDefault="00621912" w:rsidP="00621912">
      <w:pPr>
        <w:spacing w:before="240" w:after="240"/>
        <w:rPr>
          <w:rFonts w:ascii="Times New Roman" w:eastAsia="Times New Roman" w:hAnsi="Times New Roman" w:cs="Times New Roman"/>
          <w:b/>
        </w:rPr>
      </w:pPr>
      <w:r w:rsidRPr="00181892">
        <w:rPr>
          <w:rFonts w:ascii="Times New Roman" w:eastAsia="Times New Roman" w:hAnsi="Times New Roman" w:cs="Times New Roman"/>
          <w:b/>
        </w:rPr>
        <w:t xml:space="preserve">b) Hvad kan der gøres for at minimere disse typer af bias? </w:t>
      </w:r>
    </w:p>
    <w:p w14:paraId="14AD6FF1" w14:textId="77777777" w:rsidR="00621912" w:rsidRPr="00181892" w:rsidRDefault="00621912" w:rsidP="00621912">
      <w:pPr>
        <w:rPr>
          <w:rFonts w:ascii="Times New Roman" w:eastAsia="Times New Roman" w:hAnsi="Times New Roman" w:cs="Times New Roman"/>
        </w:rPr>
      </w:pPr>
      <w:r w:rsidRPr="00181892">
        <w:rPr>
          <w:rFonts w:ascii="Times New Roman" w:eastAsia="Times New Roman" w:hAnsi="Times New Roman" w:cs="Times New Roman"/>
        </w:rPr>
        <w:t xml:space="preserve">Fra eksamensbesvarelse: </w:t>
      </w:r>
    </w:p>
    <w:p w14:paraId="5CAC1C62" w14:textId="77777777" w:rsidR="00621912" w:rsidRPr="00181892" w:rsidRDefault="00621912" w:rsidP="00621912">
      <w:pPr>
        <w:spacing w:before="240" w:after="240"/>
        <w:rPr>
          <w:rFonts w:ascii="Times New Roman" w:eastAsia="Times New Roman" w:hAnsi="Times New Roman" w:cs="Times New Roman"/>
        </w:rPr>
      </w:pPr>
      <w:r w:rsidRPr="00181892">
        <w:rPr>
          <w:rFonts w:ascii="Times New Roman" w:eastAsia="Times New Roman" w:hAnsi="Times New Roman" w:cs="Times New Roman"/>
        </w:rPr>
        <w:t>For at minimere disse bias kunne man udvælge de samme personer, men i stedet for at udsende spørgeskemaer, kunne man i stedet indsamle journalmateriale hos de privatpraktiserende tandlæger på de udvalgte personer. Dermed ville man for eksempel kunne undgå at visse personer ikke besvarede spørgeskemaet (selektions bias) og få det reelle billede af hvor ofte personerne går til tandlægen (både informations bias og recall bias).</w:t>
      </w:r>
    </w:p>
    <w:p w14:paraId="51C9BF68" w14:textId="64FF42E8" w:rsidR="00621912" w:rsidRPr="00D75B04" w:rsidRDefault="00D75B04" w:rsidP="00BC6E35">
      <w:pPr>
        <w:pStyle w:val="Listeafsnit"/>
        <w:numPr>
          <w:ilvl w:val="0"/>
          <w:numId w:val="31"/>
        </w:numPr>
        <w:spacing w:after="240"/>
        <w:rPr>
          <w:rFonts w:ascii="Times New Roman" w:eastAsia="Times New Roman" w:hAnsi="Times New Roman" w:cs="Times New Roman"/>
        </w:rPr>
      </w:pPr>
      <w:r w:rsidRPr="00D75B04">
        <w:rPr>
          <w:rFonts w:ascii="Times New Roman" w:eastAsia="Times New Roman" w:hAnsi="Times New Roman" w:cs="Times New Roman"/>
        </w:rPr>
        <w:t>G</w:t>
      </w:r>
      <w:r w:rsidR="00621912" w:rsidRPr="00D75B04">
        <w:rPr>
          <w:rFonts w:ascii="Times New Roman" w:eastAsia="Times New Roman" w:hAnsi="Times New Roman" w:cs="Times New Roman"/>
        </w:rPr>
        <w:t xml:space="preserve">arantere fortrolighed så de er mere trygge. </w:t>
      </w:r>
    </w:p>
    <w:p w14:paraId="43C0D086" w14:textId="6D14849D" w:rsidR="00621912" w:rsidRPr="00D75B04" w:rsidRDefault="00D75B04" w:rsidP="00BC6E35">
      <w:pPr>
        <w:pStyle w:val="Listeafsnit"/>
        <w:numPr>
          <w:ilvl w:val="0"/>
          <w:numId w:val="31"/>
        </w:numPr>
        <w:spacing w:after="240"/>
        <w:rPr>
          <w:rFonts w:ascii="Times New Roman" w:eastAsia="Times New Roman" w:hAnsi="Times New Roman" w:cs="Times New Roman"/>
        </w:rPr>
      </w:pPr>
      <w:r>
        <w:rPr>
          <w:rFonts w:ascii="Times New Roman" w:eastAsia="Times New Roman" w:hAnsi="Times New Roman" w:cs="Times New Roman"/>
        </w:rPr>
        <w:t>V</w:t>
      </w:r>
      <w:r w:rsidR="00621912" w:rsidRPr="00D75B04">
        <w:rPr>
          <w:rFonts w:ascii="Times New Roman" w:eastAsia="Times New Roman" w:hAnsi="Times New Roman" w:cs="Times New Roman"/>
        </w:rPr>
        <w:t xml:space="preserve">igtigt med fleksibel med tidsrammer, så de har god tid. Undgå korte perioder til dataindsamlinger, sende påmindelser. </w:t>
      </w:r>
    </w:p>
    <w:p w14:paraId="570C730E" w14:textId="32BFE116" w:rsidR="00621912" w:rsidRPr="00181892" w:rsidRDefault="00621912" w:rsidP="00621912">
      <w:pPr>
        <w:rPr>
          <w:rFonts w:ascii="Times New Roman" w:eastAsia="Times New Roman" w:hAnsi="Times New Roman" w:cs="Times New Roman"/>
          <w:b/>
        </w:rPr>
      </w:pPr>
      <w:r w:rsidRPr="00181892">
        <w:rPr>
          <w:rFonts w:ascii="Times New Roman" w:eastAsia="Times New Roman" w:hAnsi="Times New Roman" w:cs="Times New Roman"/>
          <w:b/>
        </w:rPr>
        <w:lastRenderedPageBreak/>
        <w:t>Opgave 3</w:t>
      </w:r>
    </w:p>
    <w:p w14:paraId="13A6B9C7" w14:textId="77777777" w:rsidR="00621912" w:rsidRPr="00181892" w:rsidRDefault="00621912" w:rsidP="00621912">
      <w:pPr>
        <w:rPr>
          <w:rFonts w:ascii="Times New Roman" w:eastAsia="Times New Roman" w:hAnsi="Times New Roman" w:cs="Times New Roman"/>
          <w:b/>
        </w:rPr>
      </w:pPr>
      <w:r w:rsidRPr="00181892">
        <w:rPr>
          <w:rFonts w:ascii="Times New Roman" w:eastAsia="Times New Roman" w:hAnsi="Times New Roman" w:cs="Times New Roman"/>
        </w:rPr>
        <w:t xml:space="preserve">I </w:t>
      </w:r>
      <w:r w:rsidRPr="00181892">
        <w:rPr>
          <w:rFonts w:ascii="Times New Roman" w:eastAsia="Times New Roman" w:hAnsi="Times New Roman" w:cs="Times New Roman"/>
          <w:b/>
        </w:rPr>
        <w:t>en retrospektiv undersøgelse blandt 20 årige har man fundet, at blandt 525 unge der er vokset op i en familie med ikke-dansk baggrund, havde 124 unge en høj gennemsnitlig carieserfaring</w:t>
      </w:r>
    </w:p>
    <w:p w14:paraId="7E31CB06" w14:textId="77777777" w:rsidR="00621912" w:rsidRPr="00181892" w:rsidRDefault="00621912" w:rsidP="00621912">
      <w:pPr>
        <w:rPr>
          <w:rFonts w:ascii="Times New Roman" w:eastAsia="Times New Roman" w:hAnsi="Times New Roman" w:cs="Times New Roman"/>
          <w:b/>
        </w:rPr>
      </w:pPr>
      <w:r w:rsidRPr="00181892">
        <w:rPr>
          <w:rFonts w:ascii="Times New Roman" w:eastAsia="Gungsuh" w:hAnsi="Times New Roman" w:cs="Times New Roman"/>
          <w:b/>
        </w:rPr>
        <w:t>(DMFT ≥6). Blandt 622 unge med dansk familiebaggrund havde 58 DMFT≥6.</w:t>
      </w:r>
    </w:p>
    <w:p w14:paraId="5746AD2C" w14:textId="77777777" w:rsidR="00621912" w:rsidRPr="00181892" w:rsidRDefault="00621912" w:rsidP="00BC6E35">
      <w:pPr>
        <w:numPr>
          <w:ilvl w:val="0"/>
          <w:numId w:val="3"/>
        </w:numPr>
        <w:spacing w:before="240" w:line="276" w:lineRule="auto"/>
        <w:rPr>
          <w:rFonts w:ascii="Times New Roman" w:eastAsia="Times New Roman" w:hAnsi="Times New Roman" w:cs="Times New Roman"/>
        </w:rPr>
      </w:pPr>
      <w:r w:rsidRPr="00181892">
        <w:rPr>
          <w:rFonts w:ascii="Times New Roman" w:eastAsia="Times New Roman" w:hAnsi="Times New Roman" w:cs="Times New Roman"/>
          <w:b/>
        </w:rPr>
        <w:t xml:space="preserve">a)  Beregn Odds Ratio for høj carieserfaring for unge med ikke dansk familiebaggrund i forhold til at have dansk baggrund. </w:t>
      </w:r>
    </w:p>
    <w:p w14:paraId="4D6E64E6" w14:textId="77777777" w:rsidR="00621912" w:rsidRPr="00181892" w:rsidRDefault="00621912" w:rsidP="00621912">
      <w:pPr>
        <w:ind w:left="360"/>
        <w:rPr>
          <w:rFonts w:ascii="Times New Roman" w:eastAsia="Times New Roman" w:hAnsi="Times New Roman" w:cs="Times New Roman"/>
          <w:color w:val="353535"/>
          <w:lang w:val="en-US"/>
        </w:rPr>
      </w:pPr>
      <w:r w:rsidRPr="00181892">
        <w:rPr>
          <w:rFonts w:ascii="Times New Roman" w:eastAsia="Times New Roman" w:hAnsi="Times New Roman" w:cs="Times New Roman"/>
          <w:color w:val="353535"/>
          <w:lang w:val="en-US"/>
        </w:rPr>
        <w:t xml:space="preserve">a= 124 </w:t>
      </w:r>
    </w:p>
    <w:p w14:paraId="1F21A552" w14:textId="77777777" w:rsidR="00621912" w:rsidRPr="00181892" w:rsidRDefault="00621912" w:rsidP="00621912">
      <w:pPr>
        <w:ind w:left="360"/>
        <w:rPr>
          <w:rFonts w:ascii="Times New Roman" w:eastAsia="Times New Roman" w:hAnsi="Times New Roman" w:cs="Times New Roman"/>
          <w:color w:val="353535"/>
          <w:lang w:val="en-US"/>
        </w:rPr>
      </w:pPr>
      <w:r w:rsidRPr="00181892">
        <w:rPr>
          <w:rFonts w:ascii="Times New Roman" w:eastAsia="Times New Roman" w:hAnsi="Times New Roman" w:cs="Times New Roman"/>
          <w:color w:val="353535"/>
          <w:lang w:val="en-US"/>
        </w:rPr>
        <w:t>b= 401</w:t>
      </w:r>
    </w:p>
    <w:p w14:paraId="68D0057E" w14:textId="77777777" w:rsidR="00621912" w:rsidRPr="00181892" w:rsidRDefault="00621912" w:rsidP="00621912">
      <w:pPr>
        <w:ind w:left="360"/>
        <w:rPr>
          <w:rFonts w:ascii="Times New Roman" w:eastAsia="Times New Roman" w:hAnsi="Times New Roman" w:cs="Times New Roman"/>
          <w:lang w:val="en-US"/>
        </w:rPr>
      </w:pPr>
      <w:r w:rsidRPr="00181892">
        <w:rPr>
          <w:rFonts w:ascii="Times New Roman" w:eastAsia="Times New Roman" w:hAnsi="Times New Roman" w:cs="Times New Roman"/>
          <w:lang w:val="en-US"/>
        </w:rPr>
        <w:t>c= 58</w:t>
      </w:r>
    </w:p>
    <w:p w14:paraId="64D721C9" w14:textId="1CCF073D" w:rsidR="00621912" w:rsidRPr="00181892" w:rsidRDefault="00621912" w:rsidP="00D75B04">
      <w:pPr>
        <w:ind w:left="360"/>
        <w:rPr>
          <w:rFonts w:ascii="Times New Roman" w:eastAsia="Times New Roman" w:hAnsi="Times New Roman" w:cs="Times New Roman"/>
          <w:lang w:val="en-US"/>
        </w:rPr>
      </w:pPr>
      <w:r w:rsidRPr="00181892">
        <w:rPr>
          <w:rFonts w:ascii="Times New Roman" w:eastAsia="Times New Roman" w:hAnsi="Times New Roman" w:cs="Times New Roman"/>
          <w:lang w:val="en-US"/>
        </w:rPr>
        <w:t>d= 564</w:t>
      </w:r>
    </w:p>
    <w:p w14:paraId="08811B3A" w14:textId="6C811A06" w:rsidR="00621912" w:rsidRPr="00181892" w:rsidRDefault="00D75B04" w:rsidP="00D75B04">
      <w:pPr>
        <w:jc w:val="center"/>
        <w:rPr>
          <w:rFonts w:ascii="Times New Roman" w:eastAsia="Times New Roman" w:hAnsi="Times New Roman" w:cs="Times New Roman"/>
          <w:u w:val="single"/>
        </w:rPr>
      </w:pPr>
      <w:r>
        <w:rPr>
          <w:rFonts w:ascii="Times New Roman" w:eastAsia="Times New Roman" w:hAnsi="Times New Roman" w:cs="Times New Roman"/>
          <w:noProof/>
          <w:u w:val="single"/>
        </w:rPr>
        <w:drawing>
          <wp:inline distT="0" distB="0" distL="0" distR="0" wp14:anchorId="0B74A683" wp14:editId="122C7C2D">
            <wp:extent cx="1614115" cy="1720571"/>
            <wp:effectExtent l="0" t="0" r="0" b="0"/>
            <wp:docPr id="51" name="Billede 51"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Billede 51" descr="Et billede, der indeholder tekst&#10;&#10;Automatisk genereret beskrivelse"/>
                    <pic:cNvPicPr/>
                  </pic:nvPicPr>
                  <pic:blipFill rotWithShape="1">
                    <a:blip r:embed="rId31">
                      <a:extLst>
                        <a:ext uri="{28A0092B-C50C-407E-A947-70E740481C1C}">
                          <a14:useLocalDpi xmlns:a14="http://schemas.microsoft.com/office/drawing/2010/main" val="0"/>
                        </a:ext>
                      </a:extLst>
                    </a:blip>
                    <a:srcRect b="3768"/>
                    <a:stretch/>
                  </pic:blipFill>
                  <pic:spPr bwMode="auto">
                    <a:xfrm>
                      <a:off x="0" y="0"/>
                      <a:ext cx="1627762" cy="1735118"/>
                    </a:xfrm>
                    <a:prstGeom prst="rect">
                      <a:avLst/>
                    </a:prstGeom>
                    <a:ln>
                      <a:noFill/>
                    </a:ln>
                    <a:extLst>
                      <a:ext uri="{53640926-AAD7-44D8-BBD7-CCE9431645EC}">
                        <a14:shadowObscured xmlns:a14="http://schemas.microsoft.com/office/drawing/2010/main"/>
                      </a:ext>
                    </a:extLst>
                  </pic:spPr>
                </pic:pic>
              </a:graphicData>
            </a:graphic>
          </wp:inline>
        </w:drawing>
      </w:r>
    </w:p>
    <w:p w14:paraId="6017947D" w14:textId="77777777" w:rsidR="00D75B04" w:rsidRDefault="00D75B04" w:rsidP="00621912">
      <w:pPr>
        <w:ind w:left="360"/>
        <w:rPr>
          <w:rFonts w:ascii="Times New Roman" w:eastAsia="Times New Roman" w:hAnsi="Times New Roman" w:cs="Times New Roman"/>
          <w:b/>
        </w:rPr>
      </w:pPr>
    </w:p>
    <w:p w14:paraId="5BFE2263" w14:textId="4D55652F" w:rsidR="00621912" w:rsidRPr="00181892" w:rsidRDefault="00621912" w:rsidP="00621912">
      <w:pPr>
        <w:ind w:left="360"/>
        <w:rPr>
          <w:rFonts w:ascii="Times New Roman" w:eastAsia="Times New Roman" w:hAnsi="Times New Roman" w:cs="Times New Roman"/>
          <w:b/>
        </w:rPr>
      </w:pPr>
      <w:r w:rsidRPr="00181892">
        <w:rPr>
          <w:rFonts w:ascii="Times New Roman" w:eastAsia="Times New Roman" w:hAnsi="Times New Roman" w:cs="Times New Roman"/>
          <w:b/>
        </w:rPr>
        <w:t xml:space="preserve">b)  Giv en fortolkning af resultatet. </w:t>
      </w:r>
    </w:p>
    <w:p w14:paraId="1EA2EF22" w14:textId="05C07880" w:rsidR="00D75B04" w:rsidRDefault="00621912" w:rsidP="00D75B04">
      <w:pPr>
        <w:ind w:left="360"/>
        <w:rPr>
          <w:rFonts w:ascii="Times New Roman" w:eastAsia="Times New Roman" w:hAnsi="Times New Roman" w:cs="Times New Roman"/>
        </w:rPr>
      </w:pPr>
      <w:r w:rsidRPr="00181892">
        <w:rPr>
          <w:rFonts w:ascii="Times New Roman" w:eastAsia="Times New Roman" w:hAnsi="Times New Roman" w:cs="Times New Roman"/>
        </w:rPr>
        <w:t>Od</w:t>
      </w:r>
      <w:r w:rsidR="00D75B04">
        <w:rPr>
          <w:rFonts w:ascii="Times New Roman" w:eastAsia="Times New Roman" w:hAnsi="Times New Roman" w:cs="Times New Roman"/>
        </w:rPr>
        <w:t>d</w:t>
      </w:r>
      <w:r w:rsidRPr="00181892">
        <w:rPr>
          <w:rFonts w:ascii="Times New Roman" w:eastAsia="Times New Roman" w:hAnsi="Times New Roman" w:cs="Times New Roman"/>
        </w:rPr>
        <w:t xml:space="preserve">s ratio udtrykker sammenhængen mellem eksponering og sygdom, i dette tilfælde vil det sige at unge med ikke dansk familie baggrund har 3,01 større risiko for at have en høj caries risiko </w:t>
      </w:r>
    </w:p>
    <w:p w14:paraId="4305848F" w14:textId="77777777" w:rsidR="00D75B04" w:rsidRDefault="00D75B04" w:rsidP="00D75B04">
      <w:pPr>
        <w:ind w:left="360"/>
        <w:rPr>
          <w:rFonts w:ascii="Times New Roman" w:eastAsia="Times New Roman" w:hAnsi="Times New Roman" w:cs="Times New Roman"/>
        </w:rPr>
      </w:pPr>
    </w:p>
    <w:p w14:paraId="528228F5" w14:textId="0C391AA9" w:rsidR="00D75B04" w:rsidRPr="00D75B04" w:rsidRDefault="00D75B04" w:rsidP="00D75B04">
      <w:pPr>
        <w:ind w:left="360"/>
        <w:rPr>
          <w:rFonts w:ascii="Times New Roman" w:eastAsia="Times New Roman" w:hAnsi="Times New Roman" w:cs="Times New Roman"/>
        </w:rPr>
      </w:pPr>
      <w:r>
        <w:rPr>
          <w:rFonts w:ascii="Times New Roman" w:eastAsia="Times New Roman" w:hAnsi="Times New Roman" w:cs="Times New Roman"/>
        </w:rPr>
        <w:t xml:space="preserve">7-tal svar: </w:t>
      </w:r>
      <w:r>
        <w:rPr>
          <w:rFonts w:ascii="Times New Roman" w:hAnsi="Times New Roman" w:cs="Times New Roman"/>
        </w:rPr>
        <w:t>Den beregnede odds-ratio for høj carieserfaring for unge med ikke dansk familiebaggrund i forhold</w:t>
      </w:r>
      <w:r>
        <w:rPr>
          <w:rFonts w:ascii="Times New Roman" w:eastAsia="Times New Roman" w:hAnsi="Times New Roman" w:cs="Times New Roman"/>
        </w:rPr>
        <w:t xml:space="preserve"> </w:t>
      </w:r>
      <w:r>
        <w:rPr>
          <w:rFonts w:ascii="Times New Roman" w:hAnsi="Times New Roman" w:cs="Times New Roman"/>
        </w:rPr>
        <w:t>til at have dansk baggrund viser altså, at der er en association imellem det at have høj carieserfaring og ikke dansk familiebaggrund. Dette betyder at hvis man ikke har dansk familiebaggrund</w:t>
      </w:r>
      <w:r>
        <w:rPr>
          <w:rFonts w:ascii="Times New Roman" w:eastAsia="Times New Roman" w:hAnsi="Times New Roman" w:cs="Times New Roman"/>
        </w:rPr>
        <w:t xml:space="preserve"> </w:t>
      </w:r>
      <w:r>
        <w:rPr>
          <w:rFonts w:ascii="Times New Roman" w:hAnsi="Times New Roman" w:cs="Times New Roman"/>
        </w:rPr>
        <w:t>er der altså en større risiko for at man også har høj carieserfaring. Det at have ikke dansk</w:t>
      </w:r>
      <w:r>
        <w:rPr>
          <w:rFonts w:ascii="Times New Roman" w:eastAsia="Times New Roman" w:hAnsi="Times New Roman" w:cs="Times New Roman"/>
        </w:rPr>
        <w:t xml:space="preserve"> </w:t>
      </w:r>
      <w:r>
        <w:rPr>
          <w:rFonts w:ascii="Times New Roman" w:hAnsi="Times New Roman" w:cs="Times New Roman"/>
        </w:rPr>
        <w:t>familiebaggrund er altså en risikofaktor for at have høj carieserfaring ud fra denne odds-ratio</w:t>
      </w:r>
    </w:p>
    <w:p w14:paraId="4D384DD5" w14:textId="666A2A60" w:rsidR="00D75B04" w:rsidRPr="00181892" w:rsidRDefault="00D75B04" w:rsidP="00D75B04">
      <w:pPr>
        <w:ind w:left="360"/>
        <w:rPr>
          <w:rFonts w:ascii="Times New Roman" w:eastAsia="Times New Roman" w:hAnsi="Times New Roman" w:cs="Times New Roman"/>
        </w:rPr>
      </w:pPr>
      <w:r>
        <w:rPr>
          <w:rFonts w:ascii="Times New Roman" w:hAnsi="Times New Roman" w:cs="Times New Roman"/>
        </w:rPr>
        <w:t>beregning.</w:t>
      </w:r>
    </w:p>
    <w:p w14:paraId="6E6327AD" w14:textId="77777777" w:rsidR="00D75B04" w:rsidRDefault="00D75B04" w:rsidP="00621912">
      <w:pPr>
        <w:ind w:left="360"/>
        <w:rPr>
          <w:rFonts w:ascii="Times New Roman" w:eastAsia="Times New Roman" w:hAnsi="Times New Roman" w:cs="Times New Roman"/>
          <w:b/>
        </w:rPr>
      </w:pPr>
    </w:p>
    <w:p w14:paraId="48F0A8D5" w14:textId="03A86624" w:rsidR="00621912" w:rsidRPr="00181892" w:rsidRDefault="00621912" w:rsidP="00621912">
      <w:pPr>
        <w:ind w:left="360"/>
        <w:rPr>
          <w:rFonts w:ascii="Times New Roman" w:eastAsia="Times New Roman" w:hAnsi="Times New Roman" w:cs="Times New Roman"/>
          <w:b/>
        </w:rPr>
      </w:pPr>
      <w:r w:rsidRPr="00181892">
        <w:rPr>
          <w:rFonts w:ascii="Times New Roman" w:eastAsia="Times New Roman" w:hAnsi="Times New Roman" w:cs="Times New Roman"/>
          <w:b/>
        </w:rPr>
        <w:t xml:space="preserve">c)  Gør rede for de mulige teoretiske forklaringer på den viste ulighed i tandsundhed </w:t>
      </w:r>
    </w:p>
    <w:p w14:paraId="2A73F1DE" w14:textId="3E99A5FB" w:rsidR="00D75B04" w:rsidRDefault="00621912" w:rsidP="00D75B04">
      <w:pPr>
        <w:ind w:left="360"/>
        <w:rPr>
          <w:rFonts w:ascii="Times New Roman" w:eastAsia="Times New Roman" w:hAnsi="Times New Roman" w:cs="Times New Roman"/>
        </w:rPr>
      </w:pPr>
      <w:r w:rsidRPr="00181892">
        <w:rPr>
          <w:rFonts w:ascii="Times New Roman" w:eastAsia="Times New Roman" w:hAnsi="Times New Roman" w:cs="Times New Roman"/>
        </w:rPr>
        <w:t>Kan skyldes levevilkår</w:t>
      </w:r>
      <w:r w:rsidR="00D75B04">
        <w:rPr>
          <w:rFonts w:ascii="Times New Roman" w:eastAsia="Times New Roman" w:hAnsi="Times New Roman" w:cs="Times New Roman"/>
        </w:rPr>
        <w:t xml:space="preserve"> </w:t>
      </w:r>
      <w:r w:rsidRPr="00181892">
        <w:rPr>
          <w:rFonts w:ascii="Times New Roman" w:eastAsia="Times New Roman" w:hAnsi="Times New Roman" w:cs="Times New Roman"/>
        </w:rPr>
        <w:t>(sociale, biologiske, fysiske, kulturelle, materielle). Levevilkårene påvirker ens adfærd i forhold til sundhed og sygdom. Forskelle i levevilkår kan påvirke, hvordan man vurdere ens tandsundhed, hvad man gør for at opretholde</w:t>
      </w:r>
      <w:r w:rsidR="00D75B04">
        <w:rPr>
          <w:rFonts w:ascii="Times New Roman" w:eastAsia="Times New Roman" w:hAnsi="Times New Roman" w:cs="Times New Roman"/>
        </w:rPr>
        <w:t xml:space="preserve"> en</w:t>
      </w:r>
      <w:r w:rsidRPr="00181892">
        <w:rPr>
          <w:rFonts w:ascii="Times New Roman" w:eastAsia="Times New Roman" w:hAnsi="Times New Roman" w:cs="Times New Roman"/>
        </w:rPr>
        <w:t xml:space="preserve"> god tandsundhed. Er man villig til at omstille sin livssituation og hvornår opsøger man tandlægen (forebyggende vs ved symptomer). Studier har vist at børn med anden baggrund end dansk, har større carieserfaring, og sjældnere hos tandlægen.</w:t>
      </w:r>
    </w:p>
    <w:p w14:paraId="0DC5C90E" w14:textId="77777777" w:rsidR="00D75B04" w:rsidRDefault="00D75B04" w:rsidP="00D75B04">
      <w:pPr>
        <w:ind w:left="360"/>
        <w:rPr>
          <w:rFonts w:ascii="Times New Roman" w:eastAsia="Times New Roman" w:hAnsi="Times New Roman" w:cs="Times New Roman"/>
        </w:rPr>
      </w:pPr>
    </w:p>
    <w:p w14:paraId="18F52819" w14:textId="77777777" w:rsidR="00D75B04" w:rsidRDefault="00621912" w:rsidP="00D75B04">
      <w:pPr>
        <w:ind w:left="360"/>
        <w:rPr>
          <w:rFonts w:ascii="Times New Roman" w:eastAsia="Times New Roman" w:hAnsi="Times New Roman" w:cs="Times New Roman"/>
        </w:rPr>
      </w:pPr>
      <w:r w:rsidRPr="00181892">
        <w:rPr>
          <w:rFonts w:ascii="Times New Roman" w:eastAsia="Times New Roman" w:hAnsi="Times New Roman" w:cs="Times New Roman"/>
        </w:rPr>
        <w:t xml:space="preserve">Cariesniveau er højere hos børn med forældre af anden etnisk baggrund. </w:t>
      </w:r>
    </w:p>
    <w:p w14:paraId="4FC714B9" w14:textId="77777777" w:rsidR="00D75B04" w:rsidRDefault="00D75B04" w:rsidP="00D75B04">
      <w:pPr>
        <w:ind w:left="360"/>
        <w:rPr>
          <w:rFonts w:ascii="Times New Roman" w:eastAsia="Times New Roman" w:hAnsi="Times New Roman" w:cs="Times New Roman"/>
        </w:rPr>
      </w:pPr>
    </w:p>
    <w:p w14:paraId="038B075F" w14:textId="138AFB57" w:rsidR="00621912" w:rsidRDefault="00621912" w:rsidP="00D75B04">
      <w:pPr>
        <w:ind w:left="360"/>
        <w:rPr>
          <w:rFonts w:ascii="Times New Roman" w:eastAsia="Times New Roman" w:hAnsi="Times New Roman" w:cs="Times New Roman"/>
        </w:rPr>
      </w:pPr>
      <w:r w:rsidRPr="00181892">
        <w:rPr>
          <w:rFonts w:ascii="Times New Roman" w:eastAsia="Times New Roman" w:hAnsi="Times New Roman" w:cs="Times New Roman"/>
        </w:rPr>
        <w:t xml:space="preserve">Etnisk baggrund er en risikofaktor, de har generelt en ringere sundhed end danskere. Efterkommere har en kulturel henseende end ikke danskere. Man ser at studie fra 2010 hvor </w:t>
      </w:r>
      <w:r w:rsidRPr="00181892">
        <w:rPr>
          <w:rFonts w:ascii="Times New Roman" w:eastAsia="Times New Roman" w:hAnsi="Times New Roman" w:cs="Times New Roman"/>
        </w:rPr>
        <w:lastRenderedPageBreak/>
        <w:t>børn i kbh kommune undersøgte caries hos 5</w:t>
      </w:r>
      <w:r w:rsidR="00D75B04">
        <w:rPr>
          <w:rFonts w:ascii="Times New Roman" w:eastAsia="Times New Roman" w:hAnsi="Times New Roman" w:cs="Times New Roman"/>
        </w:rPr>
        <w:t xml:space="preserve"> </w:t>
      </w:r>
      <w:r w:rsidRPr="00181892">
        <w:rPr>
          <w:rFonts w:ascii="Times New Roman" w:eastAsia="Times New Roman" w:hAnsi="Times New Roman" w:cs="Times New Roman"/>
        </w:rPr>
        <w:t xml:space="preserve">7 12 og 15årige (samtlige) der er 3-4 gange mere caries erfaring hos børn med ikke dansk baggrund. </w:t>
      </w:r>
    </w:p>
    <w:p w14:paraId="55D90302" w14:textId="01554BBB" w:rsidR="00D75B04" w:rsidRDefault="00D75B04" w:rsidP="00D75B04">
      <w:pPr>
        <w:ind w:left="360"/>
        <w:rPr>
          <w:rFonts w:ascii="Times New Roman" w:eastAsia="Times New Roman" w:hAnsi="Times New Roman" w:cs="Times New Roman"/>
        </w:rPr>
      </w:pPr>
    </w:p>
    <w:p w14:paraId="4046FCE8" w14:textId="5AA4CF9E" w:rsidR="00D75B04" w:rsidRPr="00D75B04" w:rsidRDefault="00D75B04" w:rsidP="00D75B04">
      <w:pPr>
        <w:autoSpaceDE w:val="0"/>
        <w:autoSpaceDN w:val="0"/>
        <w:adjustRightInd w:val="0"/>
        <w:ind w:left="360"/>
        <w:rPr>
          <w:rFonts w:ascii="Times New Roman" w:hAnsi="Times New Roman" w:cs="Times New Roman"/>
        </w:rPr>
      </w:pPr>
      <w:r>
        <w:rPr>
          <w:rFonts w:ascii="Times New Roman" w:hAnsi="Times New Roman" w:cs="Times New Roman"/>
        </w:rPr>
        <w:t>7-tals besvarelse: De mulige teoretiske forklaringer på den viste ulighed kan skyldes forskel i levekår, det vil sige forskel i de sociale, biologiske, fysiske, kulturelle og materielle levekår imellem unge med ikke dansk familiebaggrund og unge med dansk familiebaggrund. Disse forskelle i levekår kan have betydning for hvordan man selv vurderer ens tandsundhed, hvad ens egen aktivitet er for at opretholde tandsundhed, om man opsøger tandbehandling, om man omlægger sin livssituation eller hvorvidt man involverer andre i sin tandsundhed. Man kunne dermed for eksempel forestille sig, at der ikke er kultur for at børste tænder hver dag hos unge med ikke dansk familiebaggrund, men dette er der hos unge med dansk familiebaggrund.</w:t>
      </w:r>
    </w:p>
    <w:p w14:paraId="2B1DEE6E" w14:textId="523D44F3" w:rsidR="00D75B04" w:rsidRPr="00181892" w:rsidRDefault="00621912" w:rsidP="00621912">
      <w:pPr>
        <w:rPr>
          <w:rFonts w:ascii="Times New Roman" w:eastAsia="Times New Roman" w:hAnsi="Times New Roman" w:cs="Times New Roman"/>
        </w:rPr>
      </w:pPr>
      <w:r w:rsidRPr="00181892">
        <w:rPr>
          <w:rFonts w:ascii="Times New Roman" w:eastAsia="Times New Roman" w:hAnsi="Times New Roman" w:cs="Times New Roman"/>
        </w:rPr>
        <w:t xml:space="preserve">                                                                                                  </w:t>
      </w:r>
    </w:p>
    <w:p w14:paraId="1B5E2FD7" w14:textId="0E9C6792" w:rsidR="00621912" w:rsidRPr="00181892" w:rsidRDefault="00621912" w:rsidP="00621912">
      <w:pPr>
        <w:spacing w:before="240" w:after="240"/>
        <w:rPr>
          <w:rFonts w:ascii="Times New Roman" w:eastAsia="Times New Roman" w:hAnsi="Times New Roman" w:cs="Times New Roman"/>
          <w:b/>
        </w:rPr>
      </w:pPr>
      <w:r w:rsidRPr="00181892">
        <w:rPr>
          <w:rFonts w:ascii="Times New Roman" w:eastAsia="Times New Roman" w:hAnsi="Times New Roman" w:cs="Times New Roman"/>
          <w:b/>
        </w:rPr>
        <w:t>Opgave 4</w:t>
      </w:r>
    </w:p>
    <w:p w14:paraId="075E0960" w14:textId="77777777" w:rsidR="00621912" w:rsidRPr="00181892" w:rsidRDefault="00621912" w:rsidP="00621912">
      <w:pPr>
        <w:spacing w:before="240" w:after="240"/>
        <w:rPr>
          <w:rFonts w:ascii="Times New Roman" w:eastAsia="Times New Roman" w:hAnsi="Times New Roman" w:cs="Times New Roman"/>
          <w:b/>
        </w:rPr>
      </w:pPr>
      <w:r w:rsidRPr="00181892">
        <w:rPr>
          <w:rFonts w:ascii="Times New Roman" w:eastAsia="Times New Roman" w:hAnsi="Times New Roman" w:cs="Times New Roman"/>
          <w:b/>
        </w:rPr>
        <w:t>Et barn på 5 år bliver efter aftale med forældrene præmedicineret i forbindelse med behandling i den kommunale tandpleje. Kort tid efter påbegyndelse af behandling bliver den behandlende tandlæge opmærksom på, at der ved en fejl er foretaget en overdosering af præparatet Dormicum R Tandlægen får dernæst akut rekvireret en ambulance. Forældrene ønsker efterstående at klage over hændelsen og den behandlende tandlæge.</w:t>
      </w:r>
    </w:p>
    <w:p w14:paraId="3D9A592E" w14:textId="77777777" w:rsidR="00621912" w:rsidRPr="00181892" w:rsidRDefault="00621912" w:rsidP="00D75B04">
      <w:pPr>
        <w:spacing w:before="240" w:line="276" w:lineRule="auto"/>
        <w:rPr>
          <w:rFonts w:ascii="Times New Roman" w:eastAsia="Times New Roman" w:hAnsi="Times New Roman" w:cs="Times New Roman"/>
        </w:rPr>
      </w:pPr>
      <w:r w:rsidRPr="00181892">
        <w:rPr>
          <w:rFonts w:ascii="Times New Roman" w:eastAsia="Times New Roman" w:hAnsi="Times New Roman" w:cs="Times New Roman"/>
          <w:b/>
        </w:rPr>
        <w:t>a)  Forklar hvor de skal henvende sig</w:t>
      </w:r>
    </w:p>
    <w:p w14:paraId="655C011E" w14:textId="3A6D257D" w:rsidR="00621912" w:rsidRDefault="00621912" w:rsidP="00621912">
      <w:pPr>
        <w:spacing w:before="240"/>
        <w:rPr>
          <w:rFonts w:ascii="Times New Roman" w:eastAsia="Times New Roman" w:hAnsi="Times New Roman" w:cs="Times New Roman"/>
        </w:rPr>
      </w:pPr>
      <w:r w:rsidRPr="00181892">
        <w:rPr>
          <w:rFonts w:ascii="Times New Roman" w:eastAsia="Times New Roman" w:hAnsi="Times New Roman" w:cs="Times New Roman"/>
        </w:rPr>
        <w:t xml:space="preserve">Da tandlægen er kommunalt ansat, skal man henvende til styrelsen for patientsikkerhed og indsigt sin klage. Gøres digitalt på deres hjemmeside. </w:t>
      </w:r>
    </w:p>
    <w:p w14:paraId="19C0E781" w14:textId="77777777" w:rsidR="00020321" w:rsidRDefault="00020321" w:rsidP="00020321">
      <w:pPr>
        <w:widowControl w:val="0"/>
        <w:autoSpaceDE w:val="0"/>
        <w:autoSpaceDN w:val="0"/>
        <w:adjustRightInd w:val="0"/>
        <w:jc w:val="both"/>
        <w:rPr>
          <w:rFonts w:ascii="Times New Roman" w:hAnsi="Times New Roman" w:cs="Times New Roman"/>
        </w:rPr>
      </w:pPr>
    </w:p>
    <w:p w14:paraId="3240D2FD" w14:textId="080A99F4" w:rsidR="00020321" w:rsidRPr="00020321" w:rsidRDefault="00020321" w:rsidP="00020321">
      <w:pPr>
        <w:widowControl w:val="0"/>
        <w:autoSpaceDE w:val="0"/>
        <w:autoSpaceDN w:val="0"/>
        <w:adjustRightInd w:val="0"/>
        <w:jc w:val="both"/>
        <w:rPr>
          <w:rFonts w:ascii="Times New Roman" w:hAnsi="Times New Roman" w:cs="Times New Roman"/>
          <w:i/>
          <w:iCs/>
        </w:rPr>
      </w:pPr>
      <w:r w:rsidRPr="00020321">
        <w:rPr>
          <w:rFonts w:ascii="Times New Roman" w:hAnsi="Times New Roman" w:cs="Times New Roman"/>
          <w:i/>
          <w:iCs/>
        </w:rPr>
        <w:t>Eftersom klagen er over en offentligt ansat tandlæge (kommunale tandpleje), sendes til Styrelsen for patientsikkerhed (tidligere patiensombuddet).</w:t>
      </w:r>
    </w:p>
    <w:p w14:paraId="39D93441" w14:textId="77777777" w:rsidR="00D75B04" w:rsidRDefault="00D75B04" w:rsidP="00D75B04">
      <w:pPr>
        <w:spacing w:after="240" w:line="276" w:lineRule="auto"/>
        <w:rPr>
          <w:rFonts w:ascii="Times New Roman" w:eastAsia="Times New Roman" w:hAnsi="Times New Roman" w:cs="Times New Roman"/>
          <w:b/>
        </w:rPr>
      </w:pPr>
    </w:p>
    <w:p w14:paraId="15A3B9B6" w14:textId="2658DB13" w:rsidR="00621912" w:rsidRPr="00181892" w:rsidRDefault="00621912" w:rsidP="00D75B04">
      <w:pPr>
        <w:spacing w:after="240" w:line="276" w:lineRule="auto"/>
        <w:rPr>
          <w:rFonts w:ascii="Times New Roman" w:eastAsia="Times New Roman" w:hAnsi="Times New Roman" w:cs="Times New Roman"/>
        </w:rPr>
      </w:pPr>
      <w:r w:rsidRPr="00181892">
        <w:rPr>
          <w:rFonts w:ascii="Times New Roman" w:eastAsia="Times New Roman" w:hAnsi="Times New Roman" w:cs="Times New Roman"/>
          <w:b/>
        </w:rPr>
        <w:t>b)  Gør rede for hvilken instans der behandler sagen samt sagsgangen</w:t>
      </w:r>
    </w:p>
    <w:p w14:paraId="45183E7A" w14:textId="77777777" w:rsidR="00621912" w:rsidRPr="00181892" w:rsidRDefault="00621912" w:rsidP="00D75B04">
      <w:pPr>
        <w:rPr>
          <w:rFonts w:ascii="Times New Roman" w:eastAsia="Times New Roman" w:hAnsi="Times New Roman" w:cs="Times New Roman"/>
        </w:rPr>
      </w:pPr>
      <w:r w:rsidRPr="00181892">
        <w:rPr>
          <w:rFonts w:ascii="Times New Roman" w:eastAsia="Times New Roman" w:hAnsi="Times New Roman" w:cs="Times New Roman"/>
        </w:rPr>
        <w:t xml:space="preserve">Sundhedsvæsenets disciplinærnævn der behandler klager over personer i sundhedsvæsnet.  Og består af en dommer og medlemmer med sundhedsfaglig baggrund og nogle repræsentanter for borgerne. </w:t>
      </w:r>
    </w:p>
    <w:p w14:paraId="3982290A" w14:textId="6F6D2FB6" w:rsidR="00020321" w:rsidRDefault="00621912" w:rsidP="00D75B04">
      <w:pPr>
        <w:spacing w:before="240" w:after="240"/>
        <w:rPr>
          <w:rFonts w:ascii="Times New Roman" w:eastAsia="Times New Roman" w:hAnsi="Times New Roman" w:cs="Times New Roman"/>
        </w:rPr>
      </w:pPr>
      <w:r w:rsidRPr="00181892">
        <w:rPr>
          <w:rFonts w:ascii="Times New Roman" w:eastAsia="Times New Roman" w:hAnsi="Times New Roman" w:cs="Times New Roman"/>
        </w:rPr>
        <w:t xml:space="preserve">Herefter vil de kontakte tandlægen som skal sende en beskrivelse af journalen (det vil sige journalen).  Vurderingen sendes til sundhedsstyrelsen som så vil vurdere konsekvenserne for personen der klages over. </w:t>
      </w:r>
    </w:p>
    <w:p w14:paraId="6436B9D4" w14:textId="127D63DF" w:rsidR="00020321" w:rsidRPr="00020321" w:rsidRDefault="00020321" w:rsidP="00020321">
      <w:pPr>
        <w:widowControl w:val="0"/>
        <w:autoSpaceDE w:val="0"/>
        <w:autoSpaceDN w:val="0"/>
        <w:adjustRightInd w:val="0"/>
        <w:jc w:val="both"/>
        <w:rPr>
          <w:rFonts w:ascii="Times New Roman" w:hAnsi="Times New Roman" w:cs="Times New Roman"/>
          <w:i/>
          <w:iCs/>
        </w:rPr>
      </w:pPr>
      <w:r w:rsidRPr="00020321">
        <w:rPr>
          <w:rFonts w:ascii="Times New Roman" w:hAnsi="Times New Roman" w:cs="Times New Roman"/>
          <w:i/>
          <w:iCs/>
        </w:rPr>
        <w:t>Det</w:t>
      </w:r>
      <w:r>
        <w:rPr>
          <w:rFonts w:ascii="Times New Roman" w:hAnsi="Times New Roman" w:cs="Times New Roman"/>
          <w:i/>
          <w:iCs/>
        </w:rPr>
        <w:t xml:space="preserve"> </w:t>
      </w:r>
      <w:r w:rsidRPr="00020321">
        <w:rPr>
          <w:rFonts w:ascii="Times New Roman" w:hAnsi="Times New Roman" w:cs="Times New Roman"/>
          <w:i/>
          <w:iCs/>
        </w:rPr>
        <w:t>er sundhedsvæsnets di</w:t>
      </w:r>
      <w:r>
        <w:rPr>
          <w:rFonts w:ascii="Times New Roman" w:hAnsi="Times New Roman" w:cs="Times New Roman"/>
          <w:i/>
          <w:iCs/>
        </w:rPr>
        <w:t>s</w:t>
      </w:r>
      <w:r w:rsidRPr="00020321">
        <w:rPr>
          <w:rFonts w:ascii="Times New Roman" w:hAnsi="Times New Roman" w:cs="Times New Roman"/>
          <w:i/>
          <w:iCs/>
        </w:rPr>
        <w:t>ciplinærnævn der behandler sager om autoriserede personer i sundhedsvæsnet. Di</w:t>
      </w:r>
      <w:r>
        <w:rPr>
          <w:rFonts w:ascii="Times New Roman" w:hAnsi="Times New Roman" w:cs="Times New Roman"/>
          <w:i/>
          <w:iCs/>
        </w:rPr>
        <w:t>s</w:t>
      </w:r>
      <w:r w:rsidRPr="00020321">
        <w:rPr>
          <w:rFonts w:ascii="Times New Roman" w:hAnsi="Times New Roman" w:cs="Times New Roman"/>
          <w:i/>
          <w:iCs/>
        </w:rPr>
        <w:t>ciplinærnævnet er et udvalg, som udpeges af ministeren, bestående af en dommer, medlemmer med sundhedsfaglig baggrund og repræsentanter for borgerne. Der foretages underretninger i styrelsen for patientsikkerhed i alle di</w:t>
      </w:r>
      <w:r>
        <w:rPr>
          <w:rFonts w:ascii="Times New Roman" w:hAnsi="Times New Roman" w:cs="Times New Roman"/>
          <w:i/>
          <w:iCs/>
        </w:rPr>
        <w:t>s</w:t>
      </w:r>
      <w:r w:rsidRPr="00020321">
        <w:rPr>
          <w:rFonts w:ascii="Times New Roman" w:hAnsi="Times New Roman" w:cs="Times New Roman"/>
          <w:i/>
          <w:iCs/>
        </w:rPr>
        <w:t>ciplinærnævnets sager. Sundhedsstyrelsen foretager så en vurdering og afgøre eventuelle konsekvenser, herunder om der skal mere i sagen, dvs. skærpet tilsyn osv. Der er ingen ankemuligheder af afgørelser i di</w:t>
      </w:r>
      <w:r>
        <w:rPr>
          <w:rFonts w:ascii="Times New Roman" w:hAnsi="Times New Roman" w:cs="Times New Roman"/>
          <w:i/>
          <w:iCs/>
        </w:rPr>
        <w:t>s</w:t>
      </w:r>
      <w:r w:rsidRPr="00020321">
        <w:rPr>
          <w:rFonts w:ascii="Times New Roman" w:hAnsi="Times New Roman" w:cs="Times New Roman"/>
          <w:i/>
          <w:iCs/>
        </w:rPr>
        <w:t xml:space="preserve">ciplinærnævnet, men man kan altid vælge at starte en civil, personlig retssag. </w:t>
      </w:r>
    </w:p>
    <w:p w14:paraId="7DEF0B09" w14:textId="77777777" w:rsidR="00621912" w:rsidRPr="00181892" w:rsidRDefault="00621912" w:rsidP="00D75B04">
      <w:pPr>
        <w:spacing w:before="240" w:after="240" w:line="276" w:lineRule="auto"/>
        <w:rPr>
          <w:rFonts w:ascii="Times New Roman" w:eastAsia="Times New Roman" w:hAnsi="Times New Roman" w:cs="Times New Roman"/>
        </w:rPr>
      </w:pPr>
      <w:r w:rsidRPr="00181892">
        <w:rPr>
          <w:rFonts w:ascii="Times New Roman" w:eastAsia="Times New Roman" w:hAnsi="Times New Roman" w:cs="Times New Roman"/>
          <w:b/>
        </w:rPr>
        <w:t>c)  Gør rede for de mulige sanktioner overfor tandlægen</w:t>
      </w:r>
    </w:p>
    <w:p w14:paraId="2091E495" w14:textId="77777777" w:rsidR="00020321" w:rsidRPr="008A2E71" w:rsidRDefault="00020321" w:rsidP="00020321">
      <w:pPr>
        <w:jc w:val="both"/>
        <w:rPr>
          <w:rFonts w:ascii="Times New Roman" w:hAnsi="Times New Roman" w:cs="Times New Roman"/>
        </w:rPr>
      </w:pPr>
      <w:r w:rsidRPr="008A2E71">
        <w:rPr>
          <w:rFonts w:ascii="Times New Roman" w:hAnsi="Times New Roman" w:cs="Times New Roman"/>
        </w:rPr>
        <w:lastRenderedPageBreak/>
        <w:t>Sanktioner:</w:t>
      </w:r>
    </w:p>
    <w:p w14:paraId="17FAF7DB" w14:textId="77777777" w:rsidR="00020321" w:rsidRPr="008A2E71" w:rsidRDefault="00020321" w:rsidP="00BC6E35">
      <w:pPr>
        <w:pStyle w:val="Listeafsnit"/>
        <w:numPr>
          <w:ilvl w:val="0"/>
          <w:numId w:val="43"/>
        </w:numPr>
        <w:jc w:val="both"/>
        <w:rPr>
          <w:rFonts w:ascii="Times New Roman" w:hAnsi="Times New Roman" w:cs="Times New Roman"/>
        </w:rPr>
      </w:pPr>
      <w:r w:rsidRPr="008A2E71">
        <w:rPr>
          <w:rFonts w:ascii="Times New Roman" w:hAnsi="Times New Roman" w:cs="Times New Roman"/>
        </w:rPr>
        <w:t>Næse: kritik af offentlig ansats handlinger: en embedsmand, en offentlig ansat eller en myndighed kan få en ”næse” for at begå fejl i sagsbehandling eller for at tage beslutninger mod bedre vidende.</w:t>
      </w:r>
    </w:p>
    <w:p w14:paraId="12034A3A" w14:textId="77777777" w:rsidR="00020321" w:rsidRPr="008A2E71" w:rsidRDefault="00020321" w:rsidP="00BC6E35">
      <w:pPr>
        <w:pStyle w:val="Listeafsnit"/>
        <w:numPr>
          <w:ilvl w:val="0"/>
          <w:numId w:val="43"/>
        </w:numPr>
        <w:jc w:val="both"/>
        <w:rPr>
          <w:rFonts w:ascii="Times New Roman" w:hAnsi="Times New Roman" w:cs="Times New Roman"/>
        </w:rPr>
      </w:pPr>
      <w:r w:rsidRPr="008A2E71">
        <w:rPr>
          <w:rFonts w:ascii="Times New Roman" w:hAnsi="Times New Roman" w:cs="Times New Roman"/>
        </w:rPr>
        <w:t>Offentliggørelse af afgørelser med navn nævnelse.</w:t>
      </w:r>
    </w:p>
    <w:p w14:paraId="1B54D591" w14:textId="3CA191BA" w:rsidR="00020321" w:rsidRPr="00020321" w:rsidRDefault="00020321" w:rsidP="00BC6E35">
      <w:pPr>
        <w:pStyle w:val="Listeafsnit"/>
        <w:numPr>
          <w:ilvl w:val="0"/>
          <w:numId w:val="43"/>
        </w:numPr>
        <w:jc w:val="both"/>
        <w:rPr>
          <w:rFonts w:ascii="Times New Roman" w:hAnsi="Times New Roman" w:cs="Times New Roman"/>
        </w:rPr>
      </w:pPr>
      <w:r w:rsidRPr="008A2E71">
        <w:rPr>
          <w:rFonts w:ascii="Times New Roman" w:hAnsi="Times New Roman" w:cs="Times New Roman"/>
        </w:rPr>
        <w:t xml:space="preserve">Bøde eller fængsel jf. autorisationsloven pagraf 75 i indtil 4 måneder hvis han/hun gør sig skyldig i grovere eller gentagen forsømmelse eller skødesløshed i udøvelse af virksomheden. </w:t>
      </w:r>
    </w:p>
    <w:p w14:paraId="6D212B5B" w14:textId="63825DC9" w:rsidR="00D75B04" w:rsidRDefault="00D75B04" w:rsidP="00621912">
      <w:pPr>
        <w:spacing w:before="240" w:after="240"/>
        <w:rPr>
          <w:rFonts w:ascii="Times New Roman" w:eastAsia="Times New Roman" w:hAnsi="Times New Roman" w:cs="Times New Roman"/>
          <w:bCs/>
        </w:rPr>
      </w:pPr>
      <w:r>
        <w:rPr>
          <w:rFonts w:ascii="Times New Roman" w:eastAsia="Times New Roman" w:hAnsi="Times New Roman" w:cs="Times New Roman"/>
          <w:bCs/>
        </w:rPr>
        <w:t>7-tals besvarelse:</w:t>
      </w:r>
    </w:p>
    <w:p w14:paraId="08C5A993" w14:textId="77777777" w:rsidR="00D75B04" w:rsidRDefault="00D75B04" w:rsidP="00D75B04">
      <w:pPr>
        <w:autoSpaceDE w:val="0"/>
        <w:autoSpaceDN w:val="0"/>
        <w:adjustRightInd w:val="0"/>
        <w:rPr>
          <w:rFonts w:ascii="Times New Roman" w:hAnsi="Times New Roman" w:cs="Times New Roman"/>
        </w:rPr>
      </w:pPr>
      <w:r>
        <w:rPr>
          <w:rFonts w:ascii="Times New Roman" w:hAnsi="Times New Roman" w:cs="Times New Roman"/>
        </w:rPr>
        <w:t>De mulige sanktioner over for tandlægen er følgende:</w:t>
      </w:r>
    </w:p>
    <w:p w14:paraId="22071C82" w14:textId="088DDE03" w:rsidR="00D75B04" w:rsidRDefault="00D75B04" w:rsidP="00D75B04">
      <w:pPr>
        <w:autoSpaceDE w:val="0"/>
        <w:autoSpaceDN w:val="0"/>
        <w:adjustRightInd w:val="0"/>
        <w:rPr>
          <w:rFonts w:ascii="Times New Roman" w:hAnsi="Times New Roman" w:cs="Times New Roman"/>
        </w:rPr>
      </w:pPr>
      <w:r>
        <w:rPr>
          <w:rFonts w:ascii="á}NŒ˛" w:hAnsi="á}NŒ˛" w:cs="á}NŒ˛"/>
        </w:rPr>
        <w:t>-</w:t>
      </w:r>
      <w:r>
        <w:rPr>
          <w:rFonts w:ascii="Times New Roman" w:hAnsi="Times New Roman" w:cs="Times New Roman"/>
        </w:rPr>
        <w:t>Skærpet tilsyn</w:t>
      </w:r>
    </w:p>
    <w:p w14:paraId="2B51F184" w14:textId="73DCFBF1" w:rsidR="00D75B04" w:rsidRDefault="00D75B04" w:rsidP="00D75B04">
      <w:pPr>
        <w:autoSpaceDE w:val="0"/>
        <w:autoSpaceDN w:val="0"/>
        <w:adjustRightInd w:val="0"/>
        <w:rPr>
          <w:rFonts w:ascii="Times New Roman" w:hAnsi="Times New Roman" w:cs="Times New Roman"/>
        </w:rPr>
      </w:pPr>
      <w:r>
        <w:rPr>
          <w:rFonts w:ascii="Times New Roman" w:hAnsi="Times New Roman" w:cs="Times New Roman"/>
        </w:rPr>
        <w:t>o Skærpet tilsyn er den mildeste form for sanktion, som ofte forløber over et</w:t>
      </w:r>
      <w:r w:rsidR="0003015E">
        <w:rPr>
          <w:rFonts w:ascii="Times New Roman" w:hAnsi="Times New Roman" w:cs="Times New Roman"/>
        </w:rPr>
        <w:t xml:space="preserve"> </w:t>
      </w:r>
      <w:r>
        <w:rPr>
          <w:rFonts w:ascii="Times New Roman" w:hAnsi="Times New Roman" w:cs="Times New Roman"/>
        </w:rPr>
        <w:t>1 år, hvor der er øget</w:t>
      </w:r>
      <w:r w:rsidR="0003015E">
        <w:rPr>
          <w:rFonts w:ascii="Times New Roman" w:hAnsi="Times New Roman" w:cs="Times New Roman"/>
        </w:rPr>
        <w:t xml:space="preserve"> </w:t>
      </w:r>
      <w:r>
        <w:rPr>
          <w:rFonts w:ascii="Times New Roman" w:hAnsi="Times New Roman" w:cs="Times New Roman"/>
        </w:rPr>
        <w:t>opmærksomhed over for den sundhedsfaglige person,</w:t>
      </w:r>
      <w:r w:rsidR="0003015E">
        <w:rPr>
          <w:rFonts w:ascii="Times New Roman" w:hAnsi="Times New Roman" w:cs="Times New Roman"/>
        </w:rPr>
        <w:t xml:space="preserve"> </w:t>
      </w:r>
      <w:r>
        <w:rPr>
          <w:rFonts w:ascii="Times New Roman" w:hAnsi="Times New Roman" w:cs="Times New Roman"/>
        </w:rPr>
        <w:t>hvis faglige virksomhed indebærer en</w:t>
      </w:r>
      <w:r w:rsidR="0003015E">
        <w:rPr>
          <w:rFonts w:ascii="Times New Roman" w:hAnsi="Times New Roman" w:cs="Times New Roman"/>
        </w:rPr>
        <w:t xml:space="preserve"> </w:t>
      </w:r>
      <w:r>
        <w:rPr>
          <w:rFonts w:ascii="Times New Roman" w:hAnsi="Times New Roman" w:cs="Times New Roman"/>
        </w:rPr>
        <w:t>forringet sikkerhed for patienten.</w:t>
      </w:r>
      <w:r w:rsidR="0003015E">
        <w:rPr>
          <w:rFonts w:ascii="Times New Roman" w:hAnsi="Times New Roman" w:cs="Times New Roman"/>
        </w:rPr>
        <w:t xml:space="preserve"> </w:t>
      </w:r>
      <w:r>
        <w:rPr>
          <w:rFonts w:ascii="Times New Roman" w:hAnsi="Times New Roman" w:cs="Times New Roman"/>
        </w:rPr>
        <w:t>Dog er der mulighed for at forlænge perioden på 1 år.</w:t>
      </w:r>
      <w:r w:rsidR="0003015E">
        <w:rPr>
          <w:rFonts w:ascii="Times New Roman" w:hAnsi="Times New Roman" w:cs="Times New Roman"/>
        </w:rPr>
        <w:t xml:space="preserve"> </w:t>
      </w:r>
      <w:r>
        <w:rPr>
          <w:rFonts w:ascii="Times New Roman" w:hAnsi="Times New Roman" w:cs="Times New Roman"/>
        </w:rPr>
        <w:t>Formålet med sanktionen er at ændre uhensigtsmæssig adfærd.</w:t>
      </w:r>
    </w:p>
    <w:p w14:paraId="7867BDEE" w14:textId="77777777" w:rsidR="0003015E" w:rsidRDefault="0003015E" w:rsidP="00D75B04">
      <w:pPr>
        <w:autoSpaceDE w:val="0"/>
        <w:autoSpaceDN w:val="0"/>
        <w:adjustRightInd w:val="0"/>
        <w:rPr>
          <w:rFonts w:ascii="á}NŒ˛" w:hAnsi="á}NŒ˛" w:cs="á}NŒ˛"/>
        </w:rPr>
      </w:pPr>
    </w:p>
    <w:p w14:paraId="01AB2E46" w14:textId="1CBC21C2" w:rsidR="00D75B04" w:rsidRDefault="0003015E" w:rsidP="00D75B04">
      <w:pPr>
        <w:autoSpaceDE w:val="0"/>
        <w:autoSpaceDN w:val="0"/>
        <w:adjustRightInd w:val="0"/>
        <w:rPr>
          <w:rFonts w:ascii="Times New Roman" w:hAnsi="Times New Roman" w:cs="Times New Roman"/>
        </w:rPr>
      </w:pPr>
      <w:r>
        <w:rPr>
          <w:rFonts w:ascii="á}NŒ˛" w:hAnsi="á}NŒ˛" w:cs="á}NŒ˛"/>
        </w:rPr>
        <w:t>-</w:t>
      </w:r>
      <w:r w:rsidR="00D75B04">
        <w:rPr>
          <w:rFonts w:ascii="á}NŒ˛" w:hAnsi="á}NŒ˛" w:cs="á}NŒ˛"/>
        </w:rPr>
        <w:t xml:space="preserve"> </w:t>
      </w:r>
      <w:r w:rsidR="00D75B04">
        <w:rPr>
          <w:rFonts w:ascii="Times New Roman" w:hAnsi="Times New Roman" w:cs="Times New Roman"/>
        </w:rPr>
        <w:t>Påbud</w:t>
      </w:r>
    </w:p>
    <w:p w14:paraId="78D5C424" w14:textId="075839B1" w:rsidR="00D75B04" w:rsidRDefault="00D75B04" w:rsidP="00D75B04">
      <w:pPr>
        <w:autoSpaceDE w:val="0"/>
        <w:autoSpaceDN w:val="0"/>
        <w:adjustRightInd w:val="0"/>
        <w:rPr>
          <w:rFonts w:ascii="Times New Roman" w:hAnsi="Times New Roman" w:cs="Times New Roman"/>
        </w:rPr>
      </w:pPr>
      <w:r>
        <w:rPr>
          <w:rFonts w:ascii="Times New Roman" w:hAnsi="Times New Roman" w:cs="Times New Roman"/>
        </w:rPr>
        <w:t>o Hvis en sundhedsfaglig person har udført alvorlig eller gentagen kritisabel</w:t>
      </w:r>
      <w:r w:rsidR="0003015E">
        <w:rPr>
          <w:rFonts w:ascii="Times New Roman" w:hAnsi="Times New Roman" w:cs="Times New Roman"/>
        </w:rPr>
        <w:t xml:space="preserve"> </w:t>
      </w:r>
      <w:r>
        <w:rPr>
          <w:rFonts w:ascii="Times New Roman" w:hAnsi="Times New Roman" w:cs="Times New Roman"/>
        </w:rPr>
        <w:t xml:space="preserve">faglig </w:t>
      </w:r>
      <w:r w:rsidR="0003015E">
        <w:rPr>
          <w:rFonts w:ascii="Times New Roman" w:hAnsi="Times New Roman" w:cs="Times New Roman"/>
        </w:rPr>
        <w:t>virksomhed,</w:t>
      </w:r>
      <w:r>
        <w:rPr>
          <w:rFonts w:ascii="Times New Roman" w:hAnsi="Times New Roman" w:cs="Times New Roman"/>
        </w:rPr>
        <w:t xml:space="preserve"> får denne en konkret anvisning eller fagligt påbud, hvor</w:t>
      </w:r>
      <w:r w:rsidR="0003015E">
        <w:rPr>
          <w:rFonts w:ascii="Times New Roman" w:hAnsi="Times New Roman" w:cs="Times New Roman"/>
        </w:rPr>
        <w:t xml:space="preserve"> </w:t>
      </w:r>
      <w:r>
        <w:rPr>
          <w:rFonts w:ascii="Times New Roman" w:hAnsi="Times New Roman" w:cs="Times New Roman"/>
        </w:rPr>
        <w:t>der står hvordan tandlægen skal rette op på denne kritisable faglige</w:t>
      </w:r>
      <w:r w:rsidR="0003015E">
        <w:rPr>
          <w:rFonts w:ascii="Times New Roman" w:hAnsi="Times New Roman" w:cs="Times New Roman"/>
        </w:rPr>
        <w:t xml:space="preserve"> </w:t>
      </w:r>
      <w:r>
        <w:rPr>
          <w:rFonts w:ascii="Times New Roman" w:hAnsi="Times New Roman" w:cs="Times New Roman"/>
        </w:rPr>
        <w:t>virksomhed.</w:t>
      </w:r>
    </w:p>
    <w:p w14:paraId="1728B012" w14:textId="77777777" w:rsidR="0003015E" w:rsidRDefault="0003015E" w:rsidP="00D75B04">
      <w:pPr>
        <w:autoSpaceDE w:val="0"/>
        <w:autoSpaceDN w:val="0"/>
        <w:adjustRightInd w:val="0"/>
        <w:rPr>
          <w:rFonts w:ascii="á}NŒ˛" w:hAnsi="á}NŒ˛" w:cs="á}NŒ˛"/>
        </w:rPr>
      </w:pPr>
    </w:p>
    <w:p w14:paraId="3BD28307" w14:textId="02A88CA8" w:rsidR="00D75B04" w:rsidRDefault="0003015E" w:rsidP="00D75B04">
      <w:pPr>
        <w:autoSpaceDE w:val="0"/>
        <w:autoSpaceDN w:val="0"/>
        <w:adjustRightInd w:val="0"/>
        <w:rPr>
          <w:rFonts w:ascii="Times New Roman" w:hAnsi="Times New Roman" w:cs="Times New Roman"/>
        </w:rPr>
      </w:pPr>
      <w:r>
        <w:rPr>
          <w:rFonts w:ascii="á}NŒ˛" w:hAnsi="á}NŒ˛" w:cs="á}NŒ˛"/>
        </w:rPr>
        <w:t>-</w:t>
      </w:r>
      <w:r w:rsidR="00D75B04">
        <w:rPr>
          <w:rFonts w:ascii="á}NŒ˛" w:hAnsi="á}NŒ˛" w:cs="á}NŒ˛"/>
        </w:rPr>
        <w:t xml:space="preserve"> </w:t>
      </w:r>
      <w:r w:rsidR="00D75B04">
        <w:rPr>
          <w:rFonts w:ascii="Times New Roman" w:hAnsi="Times New Roman" w:cs="Times New Roman"/>
        </w:rPr>
        <w:t>Virksomhedsindskrænkning</w:t>
      </w:r>
    </w:p>
    <w:p w14:paraId="4C7DDA9C" w14:textId="3A63F731" w:rsidR="00D75B04" w:rsidRDefault="00D75B04" w:rsidP="00D75B04">
      <w:pPr>
        <w:autoSpaceDE w:val="0"/>
        <w:autoSpaceDN w:val="0"/>
        <w:adjustRightInd w:val="0"/>
        <w:rPr>
          <w:rFonts w:ascii="Times New Roman" w:hAnsi="Times New Roman" w:cs="Times New Roman"/>
        </w:rPr>
      </w:pPr>
      <w:r>
        <w:rPr>
          <w:rFonts w:ascii="Times New Roman" w:hAnsi="Times New Roman" w:cs="Times New Roman"/>
        </w:rPr>
        <w:t>o Ved virksomhedsindskrænkning får den sundhedsfaglige person en delvis</w:t>
      </w:r>
      <w:r w:rsidR="0003015E">
        <w:rPr>
          <w:rFonts w:ascii="Times New Roman" w:hAnsi="Times New Roman" w:cs="Times New Roman"/>
        </w:rPr>
        <w:t xml:space="preserve"> </w:t>
      </w:r>
      <w:r>
        <w:rPr>
          <w:rFonts w:ascii="Times New Roman" w:hAnsi="Times New Roman" w:cs="Times New Roman"/>
        </w:rPr>
        <w:t>autorisationsfratagelse, hvilket kan ske i situationer med alvorlig eller</w:t>
      </w:r>
      <w:r w:rsidR="0003015E">
        <w:rPr>
          <w:rFonts w:ascii="Times New Roman" w:hAnsi="Times New Roman" w:cs="Times New Roman"/>
        </w:rPr>
        <w:t xml:space="preserve"> </w:t>
      </w:r>
      <w:r>
        <w:rPr>
          <w:rFonts w:ascii="Times New Roman" w:hAnsi="Times New Roman" w:cs="Times New Roman"/>
        </w:rPr>
        <w:t>gentagende kritisabel faglig virksomhed. Dette afgøres ved domstolene og</w:t>
      </w:r>
      <w:r w:rsidR="0003015E">
        <w:rPr>
          <w:rFonts w:ascii="Times New Roman" w:hAnsi="Times New Roman" w:cs="Times New Roman"/>
        </w:rPr>
        <w:t xml:space="preserve"> </w:t>
      </w:r>
      <w:r>
        <w:rPr>
          <w:rFonts w:ascii="Times New Roman" w:hAnsi="Times New Roman" w:cs="Times New Roman"/>
        </w:rPr>
        <w:t>medfører at den sundhedsfaglige person kan afholdes fra at udføre visse</w:t>
      </w:r>
      <w:r w:rsidR="0003015E">
        <w:rPr>
          <w:rFonts w:ascii="Times New Roman" w:hAnsi="Times New Roman" w:cs="Times New Roman"/>
        </w:rPr>
        <w:t xml:space="preserve"> </w:t>
      </w:r>
      <w:r>
        <w:rPr>
          <w:rFonts w:ascii="Times New Roman" w:hAnsi="Times New Roman" w:cs="Times New Roman"/>
        </w:rPr>
        <w:t>indgreb eller behandlingsmuligheder. Virksomhedsområdet kan altså</w:t>
      </w:r>
      <w:r w:rsidR="0003015E">
        <w:rPr>
          <w:rFonts w:ascii="Times New Roman" w:hAnsi="Times New Roman" w:cs="Times New Roman"/>
        </w:rPr>
        <w:t xml:space="preserve"> </w:t>
      </w:r>
      <w:r>
        <w:rPr>
          <w:rFonts w:ascii="Times New Roman" w:hAnsi="Times New Roman" w:cs="Times New Roman"/>
        </w:rPr>
        <w:t>indskrænkes hvis det vurderes</w:t>
      </w:r>
      <w:r w:rsidR="0003015E">
        <w:rPr>
          <w:rFonts w:ascii="Times New Roman" w:hAnsi="Times New Roman" w:cs="Times New Roman"/>
        </w:rPr>
        <w:t xml:space="preserve"> </w:t>
      </w:r>
      <w:r>
        <w:rPr>
          <w:rFonts w:ascii="Times New Roman" w:hAnsi="Times New Roman" w:cs="Times New Roman"/>
        </w:rPr>
        <w:t>at den sundhedsfaglige person er til fare for</w:t>
      </w:r>
      <w:r w:rsidR="0003015E">
        <w:rPr>
          <w:rFonts w:ascii="Times New Roman" w:hAnsi="Times New Roman" w:cs="Times New Roman"/>
        </w:rPr>
        <w:t xml:space="preserve"> </w:t>
      </w:r>
      <w:r>
        <w:rPr>
          <w:rFonts w:ascii="Times New Roman" w:hAnsi="Times New Roman" w:cs="Times New Roman"/>
        </w:rPr>
        <w:t>patientsikkerheden.</w:t>
      </w:r>
    </w:p>
    <w:p w14:paraId="4551F619" w14:textId="77777777" w:rsidR="0003015E" w:rsidRDefault="0003015E" w:rsidP="00D75B04">
      <w:pPr>
        <w:autoSpaceDE w:val="0"/>
        <w:autoSpaceDN w:val="0"/>
        <w:adjustRightInd w:val="0"/>
        <w:rPr>
          <w:rFonts w:ascii="á}NŒ˛" w:hAnsi="á}NŒ˛" w:cs="á}NŒ˛"/>
        </w:rPr>
      </w:pPr>
    </w:p>
    <w:p w14:paraId="13386A57" w14:textId="5FD3D802" w:rsidR="00D75B04" w:rsidRDefault="0003015E" w:rsidP="00D75B04">
      <w:pPr>
        <w:autoSpaceDE w:val="0"/>
        <w:autoSpaceDN w:val="0"/>
        <w:adjustRightInd w:val="0"/>
        <w:rPr>
          <w:rFonts w:ascii="Times New Roman" w:hAnsi="Times New Roman" w:cs="Times New Roman"/>
        </w:rPr>
      </w:pPr>
      <w:r>
        <w:rPr>
          <w:rFonts w:ascii="á}NŒ˛" w:hAnsi="á}NŒ˛" w:cs="á}NŒ˛"/>
        </w:rPr>
        <w:t>-</w:t>
      </w:r>
      <w:r w:rsidR="00D75B04">
        <w:rPr>
          <w:rFonts w:ascii="á}NŒ˛" w:hAnsi="á}NŒ˛" w:cs="á}NŒ˛"/>
        </w:rPr>
        <w:t xml:space="preserve"> </w:t>
      </w:r>
      <w:r w:rsidR="00D75B04">
        <w:rPr>
          <w:rFonts w:ascii="Times New Roman" w:hAnsi="Times New Roman" w:cs="Times New Roman"/>
        </w:rPr>
        <w:t>Autorisationsfratagelse</w:t>
      </w:r>
    </w:p>
    <w:p w14:paraId="7F619C46" w14:textId="0163C528" w:rsidR="00D75B04" w:rsidRDefault="00D75B04" w:rsidP="00D75B04">
      <w:pPr>
        <w:autoSpaceDE w:val="0"/>
        <w:autoSpaceDN w:val="0"/>
        <w:adjustRightInd w:val="0"/>
        <w:rPr>
          <w:rFonts w:ascii="Times New Roman" w:hAnsi="Times New Roman" w:cs="Times New Roman"/>
        </w:rPr>
      </w:pPr>
      <w:r>
        <w:rPr>
          <w:rFonts w:ascii="Times New Roman" w:hAnsi="Times New Roman" w:cs="Times New Roman"/>
        </w:rPr>
        <w:t>o I værste tilfælde af sanktioner kan den autoriserede sundhedsperson få</w:t>
      </w:r>
      <w:r w:rsidR="00434632">
        <w:rPr>
          <w:rFonts w:ascii="Times New Roman" w:hAnsi="Times New Roman" w:cs="Times New Roman"/>
        </w:rPr>
        <w:t xml:space="preserve"> </w:t>
      </w:r>
      <w:r>
        <w:rPr>
          <w:rFonts w:ascii="Times New Roman" w:hAnsi="Times New Roman" w:cs="Times New Roman"/>
        </w:rPr>
        <w:t>frataget sin autorisation, hvis sundhedspersonen er til fare for</w:t>
      </w:r>
      <w:r w:rsidR="00434632">
        <w:rPr>
          <w:rFonts w:ascii="Times New Roman" w:hAnsi="Times New Roman" w:cs="Times New Roman"/>
        </w:rPr>
        <w:t xml:space="preserve"> </w:t>
      </w:r>
      <w:r>
        <w:rPr>
          <w:rFonts w:ascii="Times New Roman" w:hAnsi="Times New Roman" w:cs="Times New Roman"/>
        </w:rPr>
        <w:t>patientsikkerheden på grund af et af følgende:</w:t>
      </w:r>
    </w:p>
    <w:p w14:paraId="5EB534F2" w14:textId="77777777" w:rsidR="00D75B04" w:rsidRDefault="00D75B04" w:rsidP="0003015E">
      <w:pPr>
        <w:autoSpaceDE w:val="0"/>
        <w:autoSpaceDN w:val="0"/>
        <w:adjustRightInd w:val="0"/>
        <w:ind w:firstLine="1304"/>
        <w:rPr>
          <w:rFonts w:ascii="Times New Roman" w:hAnsi="Times New Roman" w:cs="Times New Roman"/>
        </w:rPr>
      </w:pPr>
      <w:r>
        <w:rPr>
          <w:rFonts w:ascii="á}NŒ˛" w:hAnsi="á}NŒ˛" w:cs="á}NŒ˛"/>
        </w:rPr>
        <w:t xml:space="preserve"> </w:t>
      </w:r>
      <w:r>
        <w:rPr>
          <w:rFonts w:ascii="Times New Roman" w:hAnsi="Times New Roman" w:cs="Times New Roman"/>
        </w:rPr>
        <w:t>En fysisk tilstand som gør at sundhedspersonen ikke er i stand til</w:t>
      </w:r>
    </w:p>
    <w:p w14:paraId="68BD0A25" w14:textId="77777777" w:rsidR="00D75B04" w:rsidRDefault="00D75B04" w:rsidP="0003015E">
      <w:pPr>
        <w:autoSpaceDE w:val="0"/>
        <w:autoSpaceDN w:val="0"/>
        <w:adjustRightInd w:val="0"/>
        <w:ind w:firstLine="1304"/>
        <w:rPr>
          <w:rFonts w:ascii="Times New Roman" w:hAnsi="Times New Roman" w:cs="Times New Roman"/>
        </w:rPr>
      </w:pPr>
      <w:r>
        <w:rPr>
          <w:rFonts w:ascii="Times New Roman" w:hAnsi="Times New Roman" w:cs="Times New Roman"/>
        </w:rPr>
        <w:t>eller uegnet til udøvelse af erhvervet.</w:t>
      </w:r>
    </w:p>
    <w:p w14:paraId="373B0C4D" w14:textId="77777777" w:rsidR="00D75B04" w:rsidRDefault="00D75B04" w:rsidP="0003015E">
      <w:pPr>
        <w:autoSpaceDE w:val="0"/>
        <w:autoSpaceDN w:val="0"/>
        <w:adjustRightInd w:val="0"/>
        <w:ind w:firstLine="1304"/>
        <w:rPr>
          <w:rFonts w:ascii="Times New Roman" w:hAnsi="Times New Roman" w:cs="Times New Roman"/>
        </w:rPr>
      </w:pPr>
      <w:r>
        <w:rPr>
          <w:rFonts w:ascii="á}NŒ˛" w:hAnsi="á}NŒ˛" w:cs="á}NŒ˛"/>
        </w:rPr>
        <w:t xml:space="preserve"> </w:t>
      </w:r>
      <w:r>
        <w:rPr>
          <w:rFonts w:ascii="Times New Roman" w:hAnsi="Times New Roman" w:cs="Times New Roman"/>
        </w:rPr>
        <w:t>Sundhedspersonen lider af en sygdom eller anvender rusmidler</w:t>
      </w:r>
    </w:p>
    <w:p w14:paraId="6F53BE29" w14:textId="77777777" w:rsidR="00D75B04" w:rsidRDefault="00D75B04" w:rsidP="0003015E">
      <w:pPr>
        <w:autoSpaceDE w:val="0"/>
        <w:autoSpaceDN w:val="0"/>
        <w:adjustRightInd w:val="0"/>
        <w:ind w:firstLine="1304"/>
        <w:rPr>
          <w:rFonts w:ascii="Times New Roman" w:hAnsi="Times New Roman" w:cs="Times New Roman"/>
        </w:rPr>
      </w:pPr>
      <w:r>
        <w:rPr>
          <w:rFonts w:ascii="Times New Roman" w:hAnsi="Times New Roman" w:cs="Times New Roman"/>
        </w:rPr>
        <w:t>eller lignende, som gør at sundhedspersonen varigt eller med</w:t>
      </w:r>
    </w:p>
    <w:p w14:paraId="7AB32314" w14:textId="77777777" w:rsidR="00D75B04" w:rsidRDefault="00D75B04" w:rsidP="0003015E">
      <w:pPr>
        <w:autoSpaceDE w:val="0"/>
        <w:autoSpaceDN w:val="0"/>
        <w:adjustRightInd w:val="0"/>
        <w:ind w:firstLine="1304"/>
        <w:rPr>
          <w:rFonts w:ascii="Times New Roman" w:hAnsi="Times New Roman" w:cs="Times New Roman"/>
        </w:rPr>
      </w:pPr>
      <w:r>
        <w:rPr>
          <w:rFonts w:ascii="Times New Roman" w:hAnsi="Times New Roman" w:cs="Times New Roman"/>
        </w:rPr>
        <w:t>mellemrum befinder sig i en mangelfuld sjælstilstand.</w:t>
      </w:r>
    </w:p>
    <w:p w14:paraId="45559D97" w14:textId="77777777" w:rsidR="00D75B04" w:rsidRDefault="00D75B04" w:rsidP="0003015E">
      <w:pPr>
        <w:autoSpaceDE w:val="0"/>
        <w:autoSpaceDN w:val="0"/>
        <w:adjustRightInd w:val="0"/>
        <w:ind w:firstLine="1304"/>
        <w:rPr>
          <w:rFonts w:ascii="Times New Roman" w:hAnsi="Times New Roman" w:cs="Times New Roman"/>
        </w:rPr>
      </w:pPr>
      <w:r>
        <w:rPr>
          <w:rFonts w:ascii="á}NŒ˛" w:hAnsi="á}NŒ˛" w:cs="á}NŒ˛"/>
        </w:rPr>
        <w:t xml:space="preserve"> </w:t>
      </w:r>
      <w:r>
        <w:rPr>
          <w:rFonts w:ascii="Times New Roman" w:hAnsi="Times New Roman" w:cs="Times New Roman"/>
        </w:rPr>
        <w:t>Sundhedspersonen har udført grov forsømmelse af erhvervet.</w:t>
      </w:r>
    </w:p>
    <w:p w14:paraId="30EDC886" w14:textId="68F787D6" w:rsidR="00D75B04" w:rsidRPr="00434632" w:rsidRDefault="00D75B04" w:rsidP="00434632">
      <w:pPr>
        <w:autoSpaceDE w:val="0"/>
        <w:autoSpaceDN w:val="0"/>
        <w:adjustRightInd w:val="0"/>
        <w:rPr>
          <w:rFonts w:ascii="Times New Roman" w:hAnsi="Times New Roman" w:cs="Times New Roman"/>
        </w:rPr>
      </w:pPr>
      <w:r>
        <w:rPr>
          <w:rFonts w:ascii="Times New Roman" w:hAnsi="Times New Roman" w:cs="Times New Roman"/>
        </w:rPr>
        <w:t>o Fratagelsen af autorisationen kan også være midlertidig hvis Styrelsen for</w:t>
      </w:r>
      <w:r w:rsidR="00434632">
        <w:rPr>
          <w:rFonts w:ascii="Times New Roman" w:hAnsi="Times New Roman" w:cs="Times New Roman"/>
        </w:rPr>
        <w:t xml:space="preserve"> </w:t>
      </w:r>
      <w:r>
        <w:rPr>
          <w:rFonts w:ascii="Times New Roman" w:hAnsi="Times New Roman" w:cs="Times New Roman"/>
        </w:rPr>
        <w:t>Patientsikkerhed har begrundet mistanke for at sundhedspersonen er til far</w:t>
      </w:r>
      <w:r w:rsidR="00434632">
        <w:rPr>
          <w:rFonts w:ascii="Times New Roman" w:hAnsi="Times New Roman" w:cs="Times New Roman"/>
        </w:rPr>
        <w:t xml:space="preserve">e </w:t>
      </w:r>
      <w:r>
        <w:rPr>
          <w:rFonts w:ascii="Times New Roman" w:hAnsi="Times New Roman" w:cs="Times New Roman"/>
        </w:rPr>
        <w:t>for patientsikkerheden.</w:t>
      </w:r>
    </w:p>
    <w:p w14:paraId="24226B2B" w14:textId="09B0C598" w:rsidR="00D75B04" w:rsidRDefault="00D75B04" w:rsidP="00621912">
      <w:pPr>
        <w:spacing w:before="240" w:after="240"/>
        <w:rPr>
          <w:rFonts w:ascii="Times New Roman" w:eastAsia="Times New Roman" w:hAnsi="Times New Roman" w:cs="Times New Roman"/>
          <w:b/>
        </w:rPr>
      </w:pPr>
    </w:p>
    <w:p w14:paraId="5D991163" w14:textId="543CF382" w:rsidR="00EA61E1" w:rsidRDefault="00EA61E1" w:rsidP="00621912">
      <w:pPr>
        <w:spacing w:before="240" w:after="240"/>
        <w:rPr>
          <w:rFonts w:ascii="Times New Roman" w:eastAsia="Times New Roman" w:hAnsi="Times New Roman" w:cs="Times New Roman"/>
          <w:b/>
        </w:rPr>
      </w:pPr>
    </w:p>
    <w:p w14:paraId="41569553" w14:textId="31AB557D" w:rsidR="00EA61E1" w:rsidRDefault="00EA61E1" w:rsidP="00621912">
      <w:pPr>
        <w:spacing w:before="240" w:after="240"/>
        <w:rPr>
          <w:rFonts w:ascii="Times New Roman" w:eastAsia="Times New Roman" w:hAnsi="Times New Roman" w:cs="Times New Roman"/>
          <w:b/>
        </w:rPr>
      </w:pPr>
    </w:p>
    <w:p w14:paraId="14FB6911" w14:textId="77777777" w:rsidR="00EA61E1" w:rsidRDefault="00EA61E1" w:rsidP="00621912">
      <w:pPr>
        <w:spacing w:before="240" w:after="240"/>
        <w:rPr>
          <w:rFonts w:ascii="Times New Roman" w:eastAsia="Times New Roman" w:hAnsi="Times New Roman" w:cs="Times New Roman"/>
          <w:b/>
        </w:rPr>
      </w:pPr>
    </w:p>
    <w:p w14:paraId="3979C206" w14:textId="2C892378" w:rsidR="00621912" w:rsidRPr="00181892" w:rsidRDefault="00621912" w:rsidP="00621912">
      <w:pPr>
        <w:spacing w:before="240" w:after="240"/>
        <w:rPr>
          <w:rFonts w:ascii="Times New Roman" w:eastAsia="Times New Roman" w:hAnsi="Times New Roman" w:cs="Times New Roman"/>
          <w:b/>
        </w:rPr>
      </w:pPr>
      <w:r w:rsidRPr="00181892">
        <w:rPr>
          <w:rFonts w:ascii="Times New Roman" w:eastAsia="Times New Roman" w:hAnsi="Times New Roman" w:cs="Times New Roman"/>
          <w:b/>
        </w:rPr>
        <w:lastRenderedPageBreak/>
        <w:t xml:space="preserve">Opgave 5 </w:t>
      </w:r>
    </w:p>
    <w:p w14:paraId="0F154184" w14:textId="77777777" w:rsidR="00621912" w:rsidRPr="00181892" w:rsidRDefault="00621912" w:rsidP="00621912">
      <w:pPr>
        <w:spacing w:before="240" w:after="240"/>
        <w:rPr>
          <w:rFonts w:ascii="Times New Roman" w:eastAsia="Times New Roman" w:hAnsi="Times New Roman" w:cs="Times New Roman"/>
          <w:b/>
        </w:rPr>
      </w:pPr>
      <w:r w:rsidRPr="00181892">
        <w:rPr>
          <w:rFonts w:ascii="Times New Roman" w:eastAsia="Times New Roman" w:hAnsi="Times New Roman" w:cs="Times New Roman"/>
          <w:b/>
        </w:rPr>
        <w:t>Du modtager en patient med diagnosticeret Sjøgrens syndrom i privat tandlægepraksis. Hvilke rettigheder har patienten med hensyn til økonomisk støtte til tandbehandling.</w:t>
      </w:r>
    </w:p>
    <w:p w14:paraId="6D36BA78" w14:textId="64C17091" w:rsidR="00EA61E1" w:rsidRPr="008A2E71" w:rsidRDefault="00EA61E1" w:rsidP="00EA61E1">
      <w:pPr>
        <w:jc w:val="both"/>
        <w:rPr>
          <w:rFonts w:ascii="Times New Roman" w:hAnsi="Times New Roman" w:cs="Times New Roman"/>
        </w:rPr>
      </w:pPr>
      <w:r w:rsidRPr="008A2E71">
        <w:rPr>
          <w:rFonts w:ascii="Times New Roman" w:hAnsi="Times New Roman" w:cs="Times New Roman"/>
        </w:rPr>
        <w:t xml:space="preserve">Patienten kan søge om et særligt økonomisk tilskud til tandbehandlingen jf. Sundhedslovens §166 stk. 2 hvis hun har sygdommen Sjögrens syndrom og har fået betydelige problemer med tænderne som følge af sygdomme. De kriterier der skal være opfyldt, er således, at en specialtandlæge skal konstatere at patienten har diagnosen Sjögrens syndrom ud fra nogle særlige kriterier (EU-kriterier) og desuden skal det være dokumenteret, at patientens tandproblemer skyldes Sjögrens syndrom. Patienten kan altså ikke få det særlige tilskud til tandpleje, alene fordi han/hun har Sjögrens syndrom. Såfremt patienten får tilskuddet, er der egenbetaling af de første 1935 kr. årligt. </w:t>
      </w:r>
    </w:p>
    <w:p w14:paraId="679C72F8" w14:textId="77777777" w:rsidR="00EA61E1" w:rsidRPr="008A2E71" w:rsidRDefault="00EA61E1" w:rsidP="00EA61E1">
      <w:pPr>
        <w:jc w:val="both"/>
        <w:rPr>
          <w:rFonts w:ascii="Times New Roman" w:hAnsi="Times New Roman" w:cs="Times New Roman"/>
          <w:color w:val="FF0000"/>
        </w:rPr>
      </w:pPr>
    </w:p>
    <w:p w14:paraId="77F38B27" w14:textId="707A9FF3" w:rsidR="00EA61E1" w:rsidRPr="008A2E71" w:rsidRDefault="00EA61E1" w:rsidP="00EA61E1">
      <w:pPr>
        <w:jc w:val="both"/>
        <w:rPr>
          <w:rFonts w:ascii="Times New Roman" w:hAnsi="Times New Roman" w:cs="Times New Roman"/>
        </w:rPr>
      </w:pPr>
      <w:r w:rsidRPr="008A2E71">
        <w:rPr>
          <w:rFonts w:ascii="Times New Roman" w:hAnsi="Times New Roman" w:cs="Times New Roman"/>
        </w:rPr>
        <w:t>*EU-kriterier</w:t>
      </w:r>
      <w:r>
        <w:rPr>
          <w:rFonts w:ascii="Times New Roman" w:hAnsi="Times New Roman" w:cs="Times New Roman"/>
        </w:rPr>
        <w:t xml:space="preserve"> (EKSTRA)</w:t>
      </w:r>
      <w:r w:rsidRPr="008A2E71">
        <w:rPr>
          <w:rFonts w:ascii="Times New Roman" w:hAnsi="Times New Roman" w:cs="Times New Roman"/>
        </w:rPr>
        <w:t>:</w:t>
      </w:r>
    </w:p>
    <w:p w14:paraId="552E490F" w14:textId="77777777" w:rsidR="00EA61E1" w:rsidRPr="008A2E71" w:rsidRDefault="00EA61E1" w:rsidP="00EA61E1">
      <w:pPr>
        <w:jc w:val="both"/>
        <w:rPr>
          <w:rFonts w:ascii="Times New Roman" w:hAnsi="Times New Roman" w:cs="Times New Roman"/>
        </w:rPr>
      </w:pPr>
      <w:r w:rsidRPr="008A2E71">
        <w:rPr>
          <w:rFonts w:ascii="Times New Roman" w:hAnsi="Times New Roman" w:cs="Times New Roman"/>
        </w:rPr>
        <w:t>Sjögrens syndrom er til stede, når mindst fire af nedennævnte seks kriterier er opfyldt uden anden bindevævssygdom. Sekundært er Sjögrens syndrom til stede, når fire af seks kriterier er opfyldt samtidig med forekomst af anden bindevævssygdom.</w:t>
      </w:r>
    </w:p>
    <w:p w14:paraId="6BB5A1E2" w14:textId="77777777" w:rsidR="00EA61E1" w:rsidRPr="008A2E71" w:rsidRDefault="00EA61E1" w:rsidP="00EA61E1">
      <w:pPr>
        <w:jc w:val="both"/>
        <w:rPr>
          <w:rFonts w:ascii="Times New Roman" w:hAnsi="Times New Roman" w:cs="Times New Roman"/>
        </w:rPr>
      </w:pPr>
      <w:r w:rsidRPr="008A2E71">
        <w:rPr>
          <w:rFonts w:ascii="Times New Roman" w:hAnsi="Times New Roman" w:cs="Times New Roman"/>
        </w:rPr>
        <w:t>1. Subjektivt tørt øje</w:t>
      </w:r>
    </w:p>
    <w:p w14:paraId="32104859" w14:textId="77777777" w:rsidR="00EA61E1" w:rsidRPr="008A2E71" w:rsidRDefault="00EA61E1" w:rsidP="00EA61E1">
      <w:pPr>
        <w:jc w:val="both"/>
        <w:rPr>
          <w:rFonts w:ascii="Times New Roman" w:hAnsi="Times New Roman" w:cs="Times New Roman"/>
        </w:rPr>
      </w:pPr>
      <w:r w:rsidRPr="008A2E71">
        <w:rPr>
          <w:rFonts w:ascii="Times New Roman" w:hAnsi="Times New Roman" w:cs="Times New Roman"/>
        </w:rPr>
        <w:t>2. Subjektivt tør mund</w:t>
      </w:r>
    </w:p>
    <w:p w14:paraId="35B451E1" w14:textId="77777777" w:rsidR="00EA61E1" w:rsidRPr="008A2E71" w:rsidRDefault="00EA61E1" w:rsidP="00EA61E1">
      <w:pPr>
        <w:jc w:val="both"/>
        <w:rPr>
          <w:rFonts w:ascii="Times New Roman" w:hAnsi="Times New Roman" w:cs="Times New Roman"/>
        </w:rPr>
      </w:pPr>
      <w:r w:rsidRPr="008A2E71">
        <w:rPr>
          <w:rFonts w:ascii="Times New Roman" w:hAnsi="Times New Roman" w:cs="Times New Roman"/>
        </w:rPr>
        <w:t>3. Keratoconjunctivitis sicca - mindst én af følgende to forandringer:</w:t>
      </w:r>
    </w:p>
    <w:p w14:paraId="61B5EC85" w14:textId="77777777" w:rsidR="00EA61E1" w:rsidRPr="008A2E71" w:rsidRDefault="00EA61E1" w:rsidP="00EA61E1">
      <w:pPr>
        <w:jc w:val="both"/>
        <w:rPr>
          <w:rFonts w:ascii="Times New Roman" w:hAnsi="Times New Roman" w:cs="Times New Roman"/>
        </w:rPr>
      </w:pPr>
      <w:r w:rsidRPr="008A2E71">
        <w:rPr>
          <w:rFonts w:ascii="Times New Roman" w:hAnsi="Times New Roman" w:cs="Times New Roman"/>
        </w:rPr>
        <w:tab/>
        <w:t>a) Schirmer test: &lt; eller = 5 mm/ 5 minutter for hvert øje</w:t>
      </w:r>
    </w:p>
    <w:p w14:paraId="1B3F849C" w14:textId="77777777" w:rsidR="00EA61E1" w:rsidRPr="008A2E71" w:rsidRDefault="00EA61E1" w:rsidP="00EA61E1">
      <w:pPr>
        <w:jc w:val="both"/>
        <w:rPr>
          <w:rFonts w:ascii="Times New Roman" w:hAnsi="Times New Roman" w:cs="Times New Roman"/>
        </w:rPr>
      </w:pPr>
      <w:r w:rsidRPr="008A2E71">
        <w:rPr>
          <w:rFonts w:ascii="Times New Roman" w:hAnsi="Times New Roman" w:cs="Times New Roman"/>
        </w:rPr>
        <w:tab/>
        <w:t>b) Rose Bengal Score: &gt; eller = 4 hvert øje</w:t>
      </w:r>
    </w:p>
    <w:p w14:paraId="6ECF036D" w14:textId="77777777" w:rsidR="00EA61E1" w:rsidRPr="008A2E71" w:rsidRDefault="00EA61E1" w:rsidP="00EA61E1">
      <w:pPr>
        <w:jc w:val="both"/>
        <w:rPr>
          <w:rFonts w:ascii="Times New Roman" w:hAnsi="Times New Roman" w:cs="Times New Roman"/>
        </w:rPr>
      </w:pPr>
      <w:r w:rsidRPr="008A2E71">
        <w:rPr>
          <w:rFonts w:ascii="Times New Roman" w:hAnsi="Times New Roman" w:cs="Times New Roman"/>
        </w:rPr>
        <w:t>4. Xerostomi/hyposalivation: Mindst én af følgende tre forandringer:</w:t>
      </w:r>
    </w:p>
    <w:p w14:paraId="16C353A0" w14:textId="77777777" w:rsidR="00EA61E1" w:rsidRPr="008A2E71" w:rsidRDefault="00EA61E1" w:rsidP="00EA61E1">
      <w:pPr>
        <w:jc w:val="both"/>
        <w:rPr>
          <w:rFonts w:ascii="Times New Roman" w:hAnsi="Times New Roman" w:cs="Times New Roman"/>
        </w:rPr>
      </w:pPr>
      <w:r w:rsidRPr="008A2E71">
        <w:rPr>
          <w:rFonts w:ascii="Times New Roman" w:hAnsi="Times New Roman" w:cs="Times New Roman"/>
        </w:rPr>
        <w:tab/>
        <w:t>a) Ustimuleret sialometri: &lt; eller = 1,5 ml/15 min.</w:t>
      </w:r>
    </w:p>
    <w:p w14:paraId="5E6BF1AC" w14:textId="77777777" w:rsidR="00EA61E1" w:rsidRPr="008A2E71" w:rsidRDefault="00EA61E1" w:rsidP="00EA61E1">
      <w:pPr>
        <w:jc w:val="both"/>
        <w:rPr>
          <w:rFonts w:ascii="Times New Roman" w:hAnsi="Times New Roman" w:cs="Times New Roman"/>
        </w:rPr>
      </w:pPr>
      <w:r w:rsidRPr="008A2E71">
        <w:rPr>
          <w:rFonts w:ascii="Times New Roman" w:hAnsi="Times New Roman" w:cs="Times New Roman"/>
        </w:rPr>
        <w:tab/>
        <w:t>b) Spytkirtelscintigrafi: abnorm</w:t>
      </w:r>
    </w:p>
    <w:p w14:paraId="6E233770" w14:textId="77777777" w:rsidR="00EA61E1" w:rsidRPr="008A2E71" w:rsidRDefault="00EA61E1" w:rsidP="00EA61E1">
      <w:pPr>
        <w:jc w:val="both"/>
        <w:rPr>
          <w:rFonts w:ascii="Times New Roman" w:hAnsi="Times New Roman" w:cs="Times New Roman"/>
        </w:rPr>
      </w:pPr>
      <w:r w:rsidRPr="008A2E71">
        <w:rPr>
          <w:rFonts w:ascii="Times New Roman" w:hAnsi="Times New Roman" w:cs="Times New Roman"/>
        </w:rPr>
        <w:tab/>
        <w:t>c) Spytkirtelsialografi: abnorm</w:t>
      </w:r>
    </w:p>
    <w:p w14:paraId="5812A95D" w14:textId="77777777" w:rsidR="00EA61E1" w:rsidRPr="008A2E71" w:rsidRDefault="00EA61E1" w:rsidP="00EA61E1">
      <w:pPr>
        <w:jc w:val="both"/>
        <w:rPr>
          <w:rFonts w:ascii="Times New Roman" w:hAnsi="Times New Roman" w:cs="Times New Roman"/>
        </w:rPr>
      </w:pPr>
      <w:r w:rsidRPr="008A2E71">
        <w:rPr>
          <w:rFonts w:ascii="Times New Roman" w:hAnsi="Times New Roman" w:cs="Times New Roman"/>
        </w:rPr>
        <w:t>5. Spytkirtelhistologi (læbebiopsi): &gt; eller = 1 focus/4mm2</w:t>
      </w:r>
    </w:p>
    <w:p w14:paraId="5EF8415B" w14:textId="77777777" w:rsidR="00EA61E1" w:rsidRPr="008A2E71" w:rsidRDefault="00EA61E1" w:rsidP="00EA61E1">
      <w:pPr>
        <w:jc w:val="both"/>
        <w:rPr>
          <w:rFonts w:ascii="Times New Roman" w:hAnsi="Times New Roman" w:cs="Times New Roman"/>
        </w:rPr>
      </w:pPr>
      <w:r w:rsidRPr="008A2E71">
        <w:rPr>
          <w:rFonts w:ascii="Times New Roman" w:hAnsi="Times New Roman" w:cs="Times New Roman"/>
        </w:rPr>
        <w:t>6. Autoantistoffer - mindst ét fund af følgende fire:</w:t>
      </w:r>
    </w:p>
    <w:p w14:paraId="74F02176" w14:textId="77777777" w:rsidR="00EA61E1" w:rsidRPr="00C4043F" w:rsidRDefault="00EA61E1" w:rsidP="00EA61E1">
      <w:pPr>
        <w:jc w:val="both"/>
        <w:rPr>
          <w:rFonts w:ascii="Times New Roman" w:hAnsi="Times New Roman" w:cs="Times New Roman"/>
          <w:lang w:val="en-US"/>
        </w:rPr>
      </w:pPr>
      <w:r w:rsidRPr="008A2E71">
        <w:rPr>
          <w:rFonts w:ascii="Times New Roman" w:hAnsi="Times New Roman" w:cs="Times New Roman"/>
        </w:rPr>
        <w:tab/>
      </w:r>
      <w:r w:rsidRPr="00C4043F">
        <w:rPr>
          <w:rFonts w:ascii="Times New Roman" w:hAnsi="Times New Roman" w:cs="Times New Roman"/>
          <w:lang w:val="en-US"/>
        </w:rPr>
        <w:t>a) SS-A/Ro</w:t>
      </w:r>
    </w:p>
    <w:p w14:paraId="3B40B12A" w14:textId="77777777" w:rsidR="00EA61E1" w:rsidRPr="00C4043F" w:rsidRDefault="00EA61E1" w:rsidP="00EA61E1">
      <w:pPr>
        <w:jc w:val="both"/>
        <w:rPr>
          <w:rFonts w:ascii="Times New Roman" w:hAnsi="Times New Roman" w:cs="Times New Roman"/>
          <w:lang w:val="en-US"/>
        </w:rPr>
      </w:pPr>
      <w:r w:rsidRPr="00C4043F">
        <w:rPr>
          <w:rFonts w:ascii="Times New Roman" w:hAnsi="Times New Roman" w:cs="Times New Roman"/>
          <w:lang w:val="en-US"/>
        </w:rPr>
        <w:tab/>
        <w:t>b) SS-B/La</w:t>
      </w:r>
    </w:p>
    <w:p w14:paraId="3BD9777E" w14:textId="77777777" w:rsidR="00EA61E1" w:rsidRPr="008A2E71" w:rsidRDefault="00EA61E1" w:rsidP="00EA61E1">
      <w:pPr>
        <w:jc w:val="both"/>
        <w:rPr>
          <w:rFonts w:ascii="Times New Roman" w:hAnsi="Times New Roman" w:cs="Times New Roman"/>
        </w:rPr>
      </w:pPr>
      <w:r w:rsidRPr="00C4043F">
        <w:rPr>
          <w:rFonts w:ascii="Times New Roman" w:hAnsi="Times New Roman" w:cs="Times New Roman"/>
          <w:lang w:val="en-US"/>
        </w:rPr>
        <w:tab/>
      </w:r>
      <w:r w:rsidRPr="008A2E71">
        <w:rPr>
          <w:rFonts w:ascii="Times New Roman" w:hAnsi="Times New Roman" w:cs="Times New Roman"/>
        </w:rPr>
        <w:t>c) ANA</w:t>
      </w:r>
    </w:p>
    <w:p w14:paraId="20C9F172" w14:textId="77777777" w:rsidR="00EA61E1" w:rsidRPr="008A2E71" w:rsidRDefault="00EA61E1" w:rsidP="00EA61E1">
      <w:pPr>
        <w:jc w:val="both"/>
        <w:rPr>
          <w:rFonts w:ascii="Times New Roman" w:hAnsi="Times New Roman" w:cs="Times New Roman"/>
        </w:rPr>
      </w:pPr>
      <w:r w:rsidRPr="008A2E71">
        <w:rPr>
          <w:rFonts w:ascii="Times New Roman" w:hAnsi="Times New Roman" w:cs="Times New Roman"/>
        </w:rPr>
        <w:tab/>
        <w:t>d) IgM-RF</w:t>
      </w:r>
    </w:p>
    <w:p w14:paraId="6AC0ED29" w14:textId="77777777" w:rsidR="000064D6" w:rsidRDefault="000064D6" w:rsidP="000064D6">
      <w:pPr>
        <w:spacing w:before="240" w:after="240"/>
        <w:rPr>
          <w:rFonts w:ascii="Times New Roman" w:hAnsi="Times New Roman" w:cs="Times New Roman"/>
        </w:rPr>
      </w:pPr>
      <w:r>
        <w:rPr>
          <w:rFonts w:ascii="Times New Roman" w:hAnsi="Times New Roman" w:cs="Times New Roman"/>
        </w:rPr>
        <w:t>7-tals besvarelse:</w:t>
      </w:r>
    </w:p>
    <w:p w14:paraId="16A048C7" w14:textId="5ECC9D71" w:rsidR="000064D6" w:rsidRDefault="000064D6" w:rsidP="000064D6">
      <w:pPr>
        <w:spacing w:before="240" w:after="240"/>
        <w:rPr>
          <w:rFonts w:ascii="Times New Roman" w:hAnsi="Times New Roman" w:cs="Times New Roman"/>
        </w:rPr>
      </w:pPr>
      <w:r>
        <w:rPr>
          <w:rFonts w:ascii="Times New Roman" w:hAnsi="Times New Roman" w:cs="Times New Roman"/>
        </w:rPr>
        <w:t>Der henvises til BEK nr 179 af 28/02/2012</w:t>
      </w:r>
    </w:p>
    <w:p w14:paraId="1E14BFFB" w14:textId="77777777" w:rsidR="000064D6" w:rsidRDefault="000064D6" w:rsidP="000064D6">
      <w:pPr>
        <w:autoSpaceDE w:val="0"/>
        <w:autoSpaceDN w:val="0"/>
        <w:adjustRightInd w:val="0"/>
        <w:rPr>
          <w:rFonts w:ascii="Times New Roman" w:hAnsi="Times New Roman" w:cs="Times New Roman"/>
        </w:rPr>
      </w:pPr>
      <w:r>
        <w:rPr>
          <w:rFonts w:ascii="Times New Roman" w:hAnsi="Times New Roman" w:cs="Times New Roman"/>
        </w:rPr>
        <w:t>§ 25. Regionsrådet yder et særligt tilskud til tandpleje til personer, der kan dokumentere betydelige</w:t>
      </w:r>
    </w:p>
    <w:p w14:paraId="3C8A26CF" w14:textId="59E7E3F0" w:rsidR="000064D6" w:rsidRDefault="000064D6" w:rsidP="008A1D73">
      <w:pPr>
        <w:autoSpaceDE w:val="0"/>
        <w:autoSpaceDN w:val="0"/>
        <w:adjustRightInd w:val="0"/>
        <w:rPr>
          <w:rFonts w:ascii="Times New Roman" w:hAnsi="Times New Roman" w:cs="Times New Roman"/>
        </w:rPr>
      </w:pPr>
      <w:r>
        <w:rPr>
          <w:rFonts w:ascii="Times New Roman" w:hAnsi="Times New Roman" w:cs="Times New Roman"/>
        </w:rPr>
        <w:t>tandproblemer som følge af Sjøgrens Syndrom. Patienten har altså ret til et særligt tilskud fra regionsrådet til tandpleje når patienten lider af Sjøgrens Syndrom. Tilskuddet indbefatter støtte til tandproteser, samt forebyggende og behandlende tandpleje der er tilpasset patienten på det pågældende tidspunkt. Patienten har maksimalt en egenbetaling på 1450,- kroner pr. år, hvorefter regionen betaler. I tilfælde hvor behandlingerne drejer sig om større og særligt kostbare behandlinger skal regionsrådet først godkende behandlingsforslaget og behandlingstilbuddet før behandlingen kan påbegyndes. Hvis patienten ønsker en dyrere behandling end bevilliget skal patienten selv betale, men kan få refunderet det beløb svarende til den pris på behandlingen, som regionen har godkendt støtte til.</w:t>
      </w:r>
    </w:p>
    <w:p w14:paraId="1EE8D85F" w14:textId="77777777" w:rsidR="00EA61E1" w:rsidRDefault="00EA61E1" w:rsidP="006A05A3">
      <w:pPr>
        <w:autoSpaceDE w:val="0"/>
        <w:autoSpaceDN w:val="0"/>
        <w:adjustRightInd w:val="0"/>
        <w:rPr>
          <w:rFonts w:ascii="Calibri" w:hAnsi="Calibri" w:cs="Calibri"/>
          <w:b/>
          <w:bCs/>
          <w:color w:val="000000"/>
          <w:sz w:val="22"/>
          <w:szCs w:val="22"/>
        </w:rPr>
      </w:pPr>
    </w:p>
    <w:p w14:paraId="51BFAF21" w14:textId="0BFA5DB0" w:rsidR="006A05A3" w:rsidRDefault="006A05A3" w:rsidP="006A05A3">
      <w:pPr>
        <w:autoSpaceDE w:val="0"/>
        <w:autoSpaceDN w:val="0"/>
        <w:adjustRightInd w:val="0"/>
        <w:rPr>
          <w:rFonts w:ascii="Calibri" w:hAnsi="Calibri" w:cs="Calibri"/>
          <w:b/>
          <w:bCs/>
          <w:color w:val="000000"/>
          <w:sz w:val="22"/>
          <w:szCs w:val="22"/>
        </w:rPr>
      </w:pPr>
      <w:r>
        <w:rPr>
          <w:rFonts w:ascii="Calibri" w:hAnsi="Calibri" w:cs="Calibri"/>
          <w:b/>
          <w:bCs/>
          <w:color w:val="000000"/>
          <w:sz w:val="22"/>
          <w:szCs w:val="22"/>
        </w:rPr>
        <w:t>Opgave 6</w:t>
      </w:r>
    </w:p>
    <w:p w14:paraId="3067356D" w14:textId="764F192B" w:rsidR="006A05A3" w:rsidRDefault="006A05A3" w:rsidP="006A05A3">
      <w:pPr>
        <w:autoSpaceDE w:val="0"/>
        <w:autoSpaceDN w:val="0"/>
        <w:adjustRightInd w:val="0"/>
        <w:rPr>
          <w:rFonts w:ascii="Calibri" w:hAnsi="Calibri" w:cs="Calibri"/>
          <w:b/>
          <w:bCs/>
          <w:color w:val="000000"/>
          <w:sz w:val="22"/>
          <w:szCs w:val="22"/>
        </w:rPr>
      </w:pPr>
      <w:r>
        <w:rPr>
          <w:rFonts w:ascii="Calibri" w:hAnsi="Calibri" w:cs="Calibri"/>
          <w:b/>
          <w:bCs/>
          <w:color w:val="000000"/>
          <w:sz w:val="22"/>
          <w:szCs w:val="22"/>
        </w:rPr>
        <w:lastRenderedPageBreak/>
        <w:t>Gentaget tidligere!</w:t>
      </w:r>
    </w:p>
    <w:p w14:paraId="27EAD08A" w14:textId="77777777" w:rsidR="006A05A3" w:rsidRDefault="006A05A3" w:rsidP="006A05A3">
      <w:pPr>
        <w:autoSpaceDE w:val="0"/>
        <w:autoSpaceDN w:val="0"/>
        <w:adjustRightInd w:val="0"/>
        <w:rPr>
          <w:rFonts w:ascii="Calibri" w:hAnsi="Calibri" w:cs="Calibri"/>
          <w:b/>
          <w:bCs/>
          <w:color w:val="000000"/>
          <w:sz w:val="22"/>
          <w:szCs w:val="22"/>
        </w:rPr>
      </w:pPr>
    </w:p>
    <w:p w14:paraId="52500C30" w14:textId="53857B0F" w:rsidR="006A05A3" w:rsidRPr="006A05A3" w:rsidRDefault="006A05A3" w:rsidP="006A05A3">
      <w:pPr>
        <w:autoSpaceDE w:val="0"/>
        <w:autoSpaceDN w:val="0"/>
        <w:adjustRightInd w:val="0"/>
        <w:rPr>
          <w:rFonts w:ascii="Calibri" w:hAnsi="Calibri" w:cs="Calibri"/>
          <w:color w:val="000000"/>
          <w:sz w:val="22"/>
          <w:szCs w:val="22"/>
        </w:rPr>
      </w:pPr>
      <w:r w:rsidRPr="006A05A3">
        <w:rPr>
          <w:rFonts w:ascii="Calibri" w:hAnsi="Calibri" w:cs="Calibri"/>
          <w:b/>
          <w:bCs/>
          <w:color w:val="000000"/>
          <w:sz w:val="22"/>
          <w:szCs w:val="22"/>
        </w:rPr>
        <w:t xml:space="preserve">Opgave </w:t>
      </w:r>
      <w:r>
        <w:rPr>
          <w:rFonts w:ascii="Calibri" w:hAnsi="Calibri" w:cs="Calibri"/>
          <w:b/>
          <w:bCs/>
          <w:color w:val="000000"/>
          <w:sz w:val="22"/>
          <w:szCs w:val="22"/>
        </w:rPr>
        <w:t>7</w:t>
      </w:r>
    </w:p>
    <w:p w14:paraId="1405836A" w14:textId="4287CEED" w:rsidR="006A05A3" w:rsidRPr="006A05A3" w:rsidRDefault="006A05A3" w:rsidP="006A05A3">
      <w:pPr>
        <w:autoSpaceDE w:val="0"/>
        <w:autoSpaceDN w:val="0"/>
        <w:adjustRightInd w:val="0"/>
        <w:spacing w:after="18"/>
        <w:rPr>
          <w:rFonts w:ascii="Calibri" w:hAnsi="Calibri" w:cs="Calibri"/>
          <w:b/>
          <w:bCs/>
          <w:color w:val="000000"/>
          <w:sz w:val="22"/>
          <w:szCs w:val="22"/>
        </w:rPr>
      </w:pPr>
      <w:r w:rsidRPr="006A05A3">
        <w:rPr>
          <w:rFonts w:ascii="Calibri" w:hAnsi="Calibri" w:cs="Calibri"/>
          <w:b/>
          <w:bCs/>
          <w:color w:val="000000"/>
          <w:sz w:val="22"/>
          <w:szCs w:val="22"/>
        </w:rPr>
        <w:t xml:space="preserve">a. Beskriv princippet i den metode, der anvendes ved odontologisk aldersvurdering af 15-25 årige asylansøgere, hvor dokumentation for fødselsdata er tvivlsom </w:t>
      </w:r>
    </w:p>
    <w:p w14:paraId="328F37D9" w14:textId="77777777" w:rsidR="006A05A3" w:rsidRDefault="006A05A3" w:rsidP="006A05A3">
      <w:pPr>
        <w:autoSpaceDE w:val="0"/>
        <w:autoSpaceDN w:val="0"/>
        <w:adjustRightInd w:val="0"/>
        <w:rPr>
          <w:rFonts w:ascii="Times New Roman" w:hAnsi="Times New Roman" w:cs="Times New Roman"/>
        </w:rPr>
      </w:pPr>
      <w:r>
        <w:rPr>
          <w:rFonts w:ascii="Times New Roman" w:hAnsi="Times New Roman" w:cs="Times New Roman"/>
        </w:rPr>
        <w:t>Princippet i den metode der anvendes ved odontologisk aldersvurdering af 15-25 årige asylansøgere</w:t>
      </w:r>
    </w:p>
    <w:p w14:paraId="3B5E5E78" w14:textId="77777777" w:rsidR="006A05A3" w:rsidRDefault="006A05A3" w:rsidP="006A05A3">
      <w:pPr>
        <w:autoSpaceDE w:val="0"/>
        <w:autoSpaceDN w:val="0"/>
        <w:adjustRightInd w:val="0"/>
        <w:rPr>
          <w:rFonts w:ascii="Times New Roman" w:hAnsi="Times New Roman" w:cs="Times New Roman"/>
        </w:rPr>
      </w:pPr>
      <w:r>
        <w:rPr>
          <w:rFonts w:ascii="Times New Roman" w:hAnsi="Times New Roman" w:cs="Times New Roman"/>
        </w:rPr>
        <w:t>er følgende:</w:t>
      </w:r>
    </w:p>
    <w:p w14:paraId="07552DF4" w14:textId="116EB599" w:rsidR="00581290" w:rsidRDefault="006A05A3" w:rsidP="006A05A3">
      <w:pPr>
        <w:autoSpaceDE w:val="0"/>
        <w:autoSpaceDN w:val="0"/>
        <w:adjustRightInd w:val="0"/>
        <w:rPr>
          <w:rFonts w:ascii="Times New Roman" w:hAnsi="Times New Roman" w:cs="Times New Roman"/>
        </w:rPr>
      </w:pPr>
      <w:r>
        <w:rPr>
          <w:rFonts w:ascii="Times New Roman" w:hAnsi="Times New Roman" w:cs="Times New Roman"/>
        </w:rPr>
        <w:t>1. Man foretager en ortopantomografisk røntgenundersøgelse og 4 periapikale røntgenoptagelser af visdomstænder, samt kliniske fotos af fortænderne. Ud fra dette undersøger man antallet af tænder, samt den biologiske udvikling af tænderne, herunder udvikling af rødder. Ud fra de kliniske fotos ses efter mineralisationsforstyrrelser.</w:t>
      </w:r>
    </w:p>
    <w:p w14:paraId="37996E37" w14:textId="016ACD9F" w:rsidR="006A05A3" w:rsidRDefault="006A05A3" w:rsidP="006A05A3">
      <w:pPr>
        <w:autoSpaceDE w:val="0"/>
        <w:autoSpaceDN w:val="0"/>
        <w:adjustRightInd w:val="0"/>
        <w:rPr>
          <w:rFonts w:ascii="Times New Roman" w:hAnsi="Times New Roman" w:cs="Times New Roman"/>
        </w:rPr>
      </w:pPr>
    </w:p>
    <w:p w14:paraId="2EA0730A" w14:textId="0F244E8C" w:rsidR="006A05A3" w:rsidRPr="006A05A3" w:rsidRDefault="006A05A3" w:rsidP="006A05A3">
      <w:pPr>
        <w:autoSpaceDE w:val="0"/>
        <w:autoSpaceDN w:val="0"/>
        <w:adjustRightInd w:val="0"/>
        <w:rPr>
          <w:rFonts w:ascii="Times New Roman" w:hAnsi="Times New Roman" w:cs="Times New Roman"/>
        </w:rPr>
      </w:pPr>
      <w:r>
        <w:rPr>
          <w:rFonts w:ascii="Times New Roman" w:hAnsi="Times New Roman" w:cs="Times New Roman"/>
        </w:rPr>
        <w:t>2. Fundne sammenholdes med et tandatlas, samt tabeller og ud fra dette finder man en mulig alder.</w:t>
      </w:r>
    </w:p>
    <w:p w14:paraId="6BA97371" w14:textId="5F39588A" w:rsidR="006A05A3" w:rsidRDefault="006A05A3" w:rsidP="006A05A3">
      <w:pPr>
        <w:autoSpaceDE w:val="0"/>
        <w:autoSpaceDN w:val="0"/>
        <w:adjustRightInd w:val="0"/>
        <w:spacing w:after="18"/>
        <w:rPr>
          <w:rFonts w:ascii="Calibri" w:hAnsi="Calibri" w:cs="Calibri"/>
          <w:color w:val="000000"/>
          <w:sz w:val="22"/>
          <w:szCs w:val="22"/>
        </w:rPr>
      </w:pPr>
    </w:p>
    <w:p w14:paraId="5C368E14" w14:textId="77777777" w:rsidR="00581290" w:rsidRPr="000A1EC5" w:rsidRDefault="00581290" w:rsidP="00BC6E35">
      <w:pPr>
        <w:numPr>
          <w:ilvl w:val="0"/>
          <w:numId w:val="33"/>
        </w:numPr>
        <w:textAlignment w:val="baseline"/>
        <w:rPr>
          <w:rFonts w:ascii="Arial" w:hAnsi="Arial" w:cs="Arial"/>
          <w:color w:val="000000"/>
          <w:sz w:val="22"/>
          <w:szCs w:val="22"/>
          <w:lang w:eastAsia="da-DK"/>
        </w:rPr>
      </w:pPr>
      <w:r w:rsidRPr="000A1EC5">
        <w:rPr>
          <w:rFonts w:ascii="Arial" w:hAnsi="Arial" w:cs="Arial"/>
          <w:color w:val="000000"/>
          <w:sz w:val="22"/>
          <w:szCs w:val="22"/>
          <w:lang w:eastAsia="da-DK"/>
        </w:rPr>
        <w:t>Ved denne metode udnytter man viden om biologisk udvikling af tænderne til at vurdere den kronologiske alder. Med kronologisk alder menes mineralisering af visdomstænder (rodudviklingen) i denne aldersgruppe 15-25 årige. </w:t>
      </w:r>
    </w:p>
    <w:p w14:paraId="36069B8C" w14:textId="368A158A" w:rsidR="00581290" w:rsidRDefault="00581290" w:rsidP="006A05A3">
      <w:pPr>
        <w:autoSpaceDE w:val="0"/>
        <w:autoSpaceDN w:val="0"/>
        <w:adjustRightInd w:val="0"/>
        <w:spacing w:after="18"/>
        <w:rPr>
          <w:rFonts w:ascii="Calibri" w:hAnsi="Calibri" w:cs="Calibri"/>
          <w:color w:val="000000"/>
          <w:sz w:val="22"/>
          <w:szCs w:val="22"/>
        </w:rPr>
      </w:pPr>
    </w:p>
    <w:p w14:paraId="6A691424" w14:textId="77777777" w:rsidR="00581290" w:rsidRPr="006A05A3" w:rsidRDefault="00581290" w:rsidP="006A05A3">
      <w:pPr>
        <w:autoSpaceDE w:val="0"/>
        <w:autoSpaceDN w:val="0"/>
        <w:adjustRightInd w:val="0"/>
        <w:spacing w:after="18"/>
        <w:rPr>
          <w:rFonts w:ascii="Calibri" w:hAnsi="Calibri" w:cs="Calibri"/>
          <w:color w:val="000000"/>
          <w:sz w:val="22"/>
          <w:szCs w:val="22"/>
        </w:rPr>
      </w:pPr>
    </w:p>
    <w:p w14:paraId="1B8B3FE1" w14:textId="7EE60B9A" w:rsidR="006A05A3" w:rsidRPr="006A05A3" w:rsidRDefault="006A05A3" w:rsidP="006A05A3">
      <w:pPr>
        <w:autoSpaceDE w:val="0"/>
        <w:autoSpaceDN w:val="0"/>
        <w:adjustRightInd w:val="0"/>
        <w:spacing w:after="18"/>
        <w:rPr>
          <w:rFonts w:ascii="Calibri" w:hAnsi="Calibri" w:cs="Calibri"/>
          <w:b/>
          <w:bCs/>
          <w:color w:val="000000"/>
          <w:sz w:val="22"/>
          <w:szCs w:val="22"/>
        </w:rPr>
      </w:pPr>
      <w:r w:rsidRPr="006A05A3">
        <w:rPr>
          <w:rFonts w:ascii="Calibri" w:hAnsi="Calibri" w:cs="Calibri"/>
          <w:b/>
          <w:bCs/>
          <w:color w:val="000000"/>
          <w:sz w:val="22"/>
          <w:szCs w:val="22"/>
        </w:rPr>
        <w:t xml:space="preserve">b. Hvilke andre aldersundersøgelser indgår i aldersvurderingen? </w:t>
      </w:r>
    </w:p>
    <w:p w14:paraId="404ED840" w14:textId="77777777" w:rsidR="006A05A3" w:rsidRDefault="006A05A3" w:rsidP="006A05A3">
      <w:pPr>
        <w:autoSpaceDE w:val="0"/>
        <w:autoSpaceDN w:val="0"/>
        <w:adjustRightInd w:val="0"/>
        <w:rPr>
          <w:rFonts w:ascii="Times New Roman" w:hAnsi="Times New Roman" w:cs="Times New Roman"/>
        </w:rPr>
      </w:pPr>
      <w:r>
        <w:rPr>
          <w:rFonts w:ascii="Times New Roman" w:hAnsi="Times New Roman" w:cs="Times New Roman"/>
        </w:rPr>
        <w:t>De andre aldersundersøgelser som indgår i aldersvurderingen er:</w:t>
      </w:r>
    </w:p>
    <w:p w14:paraId="2BCADE87" w14:textId="77777777" w:rsidR="006A05A3" w:rsidRDefault="006A05A3" w:rsidP="006A05A3">
      <w:pPr>
        <w:autoSpaceDE w:val="0"/>
        <w:autoSpaceDN w:val="0"/>
        <w:adjustRightInd w:val="0"/>
        <w:rPr>
          <w:rFonts w:ascii="Times New Roman" w:hAnsi="Times New Roman" w:cs="Times New Roman"/>
        </w:rPr>
      </w:pPr>
      <w:r>
        <w:rPr>
          <w:rFonts w:ascii="á}NŒ˛" w:hAnsi="á}NŒ˛" w:cs="á}NŒ˛"/>
        </w:rPr>
        <w:t xml:space="preserve"> </w:t>
      </w:r>
      <w:r>
        <w:rPr>
          <w:rFonts w:ascii="Times New Roman" w:hAnsi="Times New Roman" w:cs="Times New Roman"/>
        </w:rPr>
        <w:t>Fysisk undersøgelse, herunder hører:</w:t>
      </w:r>
    </w:p>
    <w:p w14:paraId="20C79B44" w14:textId="77777777" w:rsidR="006A05A3" w:rsidRDefault="006A05A3" w:rsidP="006A05A3">
      <w:pPr>
        <w:autoSpaceDE w:val="0"/>
        <w:autoSpaceDN w:val="0"/>
        <w:adjustRightInd w:val="0"/>
        <w:ind w:firstLine="1304"/>
        <w:rPr>
          <w:rFonts w:ascii="Times New Roman" w:hAnsi="Times New Roman" w:cs="Times New Roman"/>
        </w:rPr>
      </w:pPr>
      <w:r>
        <w:rPr>
          <w:rFonts w:ascii="Times New Roman" w:hAnsi="Times New Roman" w:cs="Times New Roman"/>
        </w:rPr>
        <w:t>o Fysiologisk ekstern undersøgelse af kroppen</w:t>
      </w:r>
    </w:p>
    <w:p w14:paraId="182A9476" w14:textId="452047BE" w:rsidR="006A05A3" w:rsidRDefault="006A05A3" w:rsidP="006A05A3">
      <w:pPr>
        <w:autoSpaceDE w:val="0"/>
        <w:autoSpaceDN w:val="0"/>
        <w:adjustRightInd w:val="0"/>
        <w:ind w:left="1304"/>
        <w:rPr>
          <w:rFonts w:ascii="Times New Roman" w:hAnsi="Times New Roman" w:cs="Times New Roman"/>
        </w:rPr>
      </w:pPr>
      <w:r>
        <w:rPr>
          <w:rFonts w:ascii="Times New Roman" w:hAnsi="Times New Roman" w:cs="Times New Roman"/>
        </w:rPr>
        <w:t>o Anvendelse af Tanner skala, hvor man vurderer udviklingen af primære- og sekundære kønskarakteristika</w:t>
      </w:r>
    </w:p>
    <w:p w14:paraId="5A57FC5E" w14:textId="348E3C73" w:rsidR="006A05A3" w:rsidRPr="006A05A3" w:rsidRDefault="006A05A3" w:rsidP="006A05A3">
      <w:pPr>
        <w:autoSpaceDE w:val="0"/>
        <w:autoSpaceDN w:val="0"/>
        <w:adjustRightInd w:val="0"/>
        <w:spacing w:after="18"/>
        <w:rPr>
          <w:rFonts w:ascii="Calibri" w:hAnsi="Calibri" w:cs="Calibri"/>
          <w:b/>
          <w:bCs/>
          <w:color w:val="000000"/>
          <w:sz w:val="22"/>
          <w:szCs w:val="22"/>
        </w:rPr>
      </w:pPr>
      <w:r>
        <w:rPr>
          <w:rFonts w:ascii="á}NŒ˛" w:hAnsi="á}NŒ˛" w:cs="á}NŒ˛"/>
        </w:rPr>
        <w:t xml:space="preserve"> </w:t>
      </w:r>
      <w:r>
        <w:rPr>
          <w:rFonts w:ascii="Times New Roman" w:hAnsi="Times New Roman" w:cs="Times New Roman"/>
        </w:rPr>
        <w:t>Venstre hånd/håndleds røntgen</w:t>
      </w:r>
    </w:p>
    <w:p w14:paraId="5EDDC4D1" w14:textId="77777777" w:rsidR="006A05A3" w:rsidRPr="006A05A3" w:rsidRDefault="006A05A3" w:rsidP="006A05A3">
      <w:pPr>
        <w:autoSpaceDE w:val="0"/>
        <w:autoSpaceDN w:val="0"/>
        <w:adjustRightInd w:val="0"/>
        <w:spacing w:after="18"/>
        <w:rPr>
          <w:rFonts w:ascii="Calibri" w:hAnsi="Calibri" w:cs="Calibri"/>
          <w:color w:val="000000"/>
          <w:sz w:val="22"/>
          <w:szCs w:val="22"/>
        </w:rPr>
      </w:pPr>
    </w:p>
    <w:p w14:paraId="481E4B11" w14:textId="77777777" w:rsidR="006A05A3" w:rsidRPr="006A05A3" w:rsidRDefault="006A05A3" w:rsidP="006A05A3">
      <w:pPr>
        <w:autoSpaceDE w:val="0"/>
        <w:autoSpaceDN w:val="0"/>
        <w:adjustRightInd w:val="0"/>
        <w:rPr>
          <w:rFonts w:ascii="Calibri" w:hAnsi="Calibri" w:cs="Calibri"/>
          <w:b/>
          <w:bCs/>
          <w:color w:val="000000"/>
          <w:sz w:val="22"/>
          <w:szCs w:val="22"/>
        </w:rPr>
      </w:pPr>
      <w:r w:rsidRPr="006A05A3">
        <w:rPr>
          <w:rFonts w:ascii="Calibri" w:hAnsi="Calibri" w:cs="Calibri"/>
          <w:b/>
          <w:bCs/>
          <w:color w:val="000000"/>
          <w:sz w:val="22"/>
          <w:szCs w:val="22"/>
        </w:rPr>
        <w:t xml:space="preserve">c. Nævn i hvilke andre sammenhænge odontologisk aldersvurdering kan have betydning </w:t>
      </w:r>
    </w:p>
    <w:p w14:paraId="072B6AAD" w14:textId="77777777" w:rsidR="00581290" w:rsidRDefault="00581290" w:rsidP="00581290">
      <w:pPr>
        <w:autoSpaceDE w:val="0"/>
        <w:autoSpaceDN w:val="0"/>
        <w:adjustRightInd w:val="0"/>
        <w:rPr>
          <w:rFonts w:ascii="Times New Roman" w:hAnsi="Times New Roman" w:cs="Times New Roman"/>
        </w:rPr>
      </w:pPr>
      <w:r>
        <w:rPr>
          <w:rFonts w:ascii="Times New Roman" w:hAnsi="Times New Roman" w:cs="Times New Roman"/>
        </w:rPr>
        <w:t>Odontologisk aldersvurdering kan derudover have betydning ved dødfundne, samt ved katastrofer</w:t>
      </w:r>
    </w:p>
    <w:p w14:paraId="302062B4" w14:textId="04645C42" w:rsidR="008A1D73" w:rsidRDefault="00581290" w:rsidP="00581290">
      <w:pPr>
        <w:autoSpaceDE w:val="0"/>
        <w:autoSpaceDN w:val="0"/>
        <w:adjustRightInd w:val="0"/>
        <w:rPr>
          <w:rFonts w:ascii="Times New Roman" w:hAnsi="Times New Roman" w:cs="Times New Roman"/>
        </w:rPr>
      </w:pPr>
      <w:r>
        <w:rPr>
          <w:rFonts w:ascii="Times New Roman" w:hAnsi="Times New Roman" w:cs="Times New Roman"/>
        </w:rPr>
        <w:t>for at sammenligne det med alderen på den/de efterlyste savnede personer.</w:t>
      </w:r>
    </w:p>
    <w:p w14:paraId="1933FD16" w14:textId="7A80F5CD" w:rsidR="00581290" w:rsidRDefault="00581290" w:rsidP="00581290">
      <w:pPr>
        <w:autoSpaceDE w:val="0"/>
        <w:autoSpaceDN w:val="0"/>
        <w:adjustRightInd w:val="0"/>
        <w:rPr>
          <w:rFonts w:ascii="Times New Roman" w:hAnsi="Times New Roman" w:cs="Times New Roman"/>
        </w:rPr>
      </w:pPr>
    </w:p>
    <w:p w14:paraId="27294BA2" w14:textId="77777777" w:rsidR="00581290" w:rsidRPr="000A1EC5" w:rsidRDefault="00581290" w:rsidP="00BC6E35">
      <w:pPr>
        <w:numPr>
          <w:ilvl w:val="0"/>
          <w:numId w:val="32"/>
        </w:numPr>
        <w:textAlignment w:val="baseline"/>
        <w:rPr>
          <w:rFonts w:ascii="Arial" w:hAnsi="Arial" w:cs="Arial"/>
          <w:color w:val="000000"/>
          <w:sz w:val="22"/>
          <w:szCs w:val="22"/>
          <w:lang w:eastAsia="da-DK"/>
        </w:rPr>
      </w:pPr>
      <w:r w:rsidRPr="000A1EC5">
        <w:rPr>
          <w:rFonts w:ascii="Arial" w:hAnsi="Arial" w:cs="Arial"/>
          <w:b/>
          <w:bCs/>
          <w:color w:val="000000"/>
          <w:sz w:val="22"/>
          <w:szCs w:val="22"/>
          <w:lang w:eastAsia="da-DK"/>
        </w:rPr>
        <w:t>En odontologisk aldersvurdering kan være behjælpelig ifm. signalement af en død person efter en brandulykke eller som eventuelt er meldt savnet ved en togulykke, hvor man særligt på børn kan man aldersbestemme på basis af tandforholdene. Baggrunden for at man kan benytte sig af denne metode skyldes, at man i mange lande har registreret tandforholdene hos den enkelte person.</w:t>
      </w:r>
      <w:r w:rsidRPr="000A1EC5">
        <w:rPr>
          <w:rFonts w:ascii="Arial" w:hAnsi="Arial" w:cs="Arial"/>
          <w:color w:val="000000"/>
          <w:sz w:val="22"/>
          <w:szCs w:val="22"/>
          <w:lang w:eastAsia="da-DK"/>
        </w:rPr>
        <w:t> </w:t>
      </w:r>
    </w:p>
    <w:p w14:paraId="76474A09" w14:textId="77777777" w:rsidR="00581290" w:rsidRPr="000A1EC5" w:rsidRDefault="00581290" w:rsidP="00BC6E35">
      <w:pPr>
        <w:numPr>
          <w:ilvl w:val="0"/>
          <w:numId w:val="32"/>
        </w:numPr>
        <w:textAlignment w:val="baseline"/>
        <w:rPr>
          <w:rFonts w:ascii="Arial" w:hAnsi="Arial" w:cs="Arial"/>
          <w:b/>
          <w:bCs/>
          <w:color w:val="000000"/>
          <w:sz w:val="22"/>
          <w:szCs w:val="22"/>
          <w:lang w:eastAsia="da-DK"/>
        </w:rPr>
      </w:pPr>
      <w:r w:rsidRPr="000A1EC5">
        <w:rPr>
          <w:rFonts w:ascii="Arial" w:hAnsi="Arial" w:cs="Arial"/>
          <w:b/>
          <w:bCs/>
          <w:color w:val="000000"/>
          <w:sz w:val="22"/>
          <w:szCs w:val="22"/>
          <w:lang w:eastAsia="da-DK"/>
        </w:rPr>
        <w:t>Man kan ligeledes bistå politiet og domstolene ifm. kriminalsager, når der er tvivl om den anklagede er over eller under den kriminelle lavalder. </w:t>
      </w:r>
    </w:p>
    <w:p w14:paraId="4062BE3F" w14:textId="77777777" w:rsidR="00581290" w:rsidRDefault="00581290" w:rsidP="00581290">
      <w:pPr>
        <w:autoSpaceDE w:val="0"/>
        <w:autoSpaceDN w:val="0"/>
        <w:adjustRightInd w:val="0"/>
        <w:rPr>
          <w:rFonts w:ascii="Times New Roman" w:hAnsi="Times New Roman" w:cs="Times New Roman"/>
        </w:rPr>
      </w:pPr>
    </w:p>
    <w:p w14:paraId="465B4C01" w14:textId="77777777" w:rsidR="008B4A0A" w:rsidRDefault="008B4A0A" w:rsidP="00BC6E35">
      <w:pPr>
        <w:pStyle w:val="Listeafsnit"/>
        <w:widowControl w:val="0"/>
        <w:numPr>
          <w:ilvl w:val="0"/>
          <w:numId w:val="24"/>
        </w:numPr>
        <w:autoSpaceDE w:val="0"/>
        <w:autoSpaceDN w:val="0"/>
        <w:adjustRightInd w:val="0"/>
        <w:spacing w:after="240" w:line="360" w:lineRule="atLeast"/>
        <w:rPr>
          <w:rFonts w:cs="Times"/>
          <w:color w:val="000000"/>
          <w:sz w:val="20"/>
          <w:szCs w:val="20"/>
        </w:rPr>
      </w:pPr>
      <w:r>
        <w:rPr>
          <w:rFonts w:cs="Times"/>
          <w:color w:val="000000"/>
          <w:sz w:val="20"/>
          <w:szCs w:val="20"/>
        </w:rPr>
        <w:t>Asylansøgere</w:t>
      </w:r>
    </w:p>
    <w:p w14:paraId="377FA9EA" w14:textId="77777777" w:rsidR="008B4A0A" w:rsidRPr="00AC5DEA" w:rsidRDefault="008B4A0A" w:rsidP="00BC6E35">
      <w:pPr>
        <w:pStyle w:val="Listeafsnit"/>
        <w:widowControl w:val="0"/>
        <w:numPr>
          <w:ilvl w:val="0"/>
          <w:numId w:val="24"/>
        </w:numPr>
        <w:autoSpaceDE w:val="0"/>
        <w:autoSpaceDN w:val="0"/>
        <w:adjustRightInd w:val="0"/>
        <w:spacing w:after="240" w:line="360" w:lineRule="atLeast"/>
        <w:rPr>
          <w:rFonts w:cs="Times"/>
          <w:color w:val="000000"/>
          <w:sz w:val="20"/>
          <w:szCs w:val="20"/>
        </w:rPr>
      </w:pPr>
      <w:r>
        <w:rPr>
          <w:rFonts w:cs="Times"/>
          <w:color w:val="000000"/>
          <w:sz w:val="20"/>
          <w:szCs w:val="20"/>
        </w:rPr>
        <w:t xml:space="preserve">Bistå politi og domstol ved kriminalsager: </w:t>
      </w:r>
      <w:r w:rsidRPr="00AC5DEA">
        <w:rPr>
          <w:rFonts w:cs="Times"/>
          <w:color w:val="000000"/>
          <w:sz w:val="20"/>
          <w:szCs w:val="20"/>
        </w:rPr>
        <w:t>Spg om den anklagede under eller over den kriminelle lavalder</w:t>
      </w:r>
    </w:p>
    <w:p w14:paraId="37A650E6" w14:textId="77777777" w:rsidR="008B4A0A" w:rsidRDefault="008B4A0A" w:rsidP="00BC6E35">
      <w:pPr>
        <w:pStyle w:val="Listeafsnit"/>
        <w:widowControl w:val="0"/>
        <w:numPr>
          <w:ilvl w:val="0"/>
          <w:numId w:val="24"/>
        </w:numPr>
        <w:autoSpaceDE w:val="0"/>
        <w:autoSpaceDN w:val="0"/>
        <w:adjustRightInd w:val="0"/>
        <w:spacing w:after="240" w:line="360" w:lineRule="atLeast"/>
        <w:rPr>
          <w:rFonts w:cs="Times"/>
          <w:color w:val="000000"/>
          <w:sz w:val="20"/>
          <w:szCs w:val="20"/>
        </w:rPr>
      </w:pPr>
      <w:r>
        <w:rPr>
          <w:rFonts w:cs="Times"/>
          <w:color w:val="000000"/>
          <w:sz w:val="20"/>
          <w:szCs w:val="20"/>
        </w:rPr>
        <w:t>Vurdering af børn, f.eks. adoptionssager</w:t>
      </w:r>
    </w:p>
    <w:p w14:paraId="027A47B3" w14:textId="77777777" w:rsidR="008B4A0A" w:rsidRPr="00772456" w:rsidRDefault="008B4A0A" w:rsidP="00BC6E35">
      <w:pPr>
        <w:pStyle w:val="Listeafsnit"/>
        <w:widowControl w:val="0"/>
        <w:numPr>
          <w:ilvl w:val="0"/>
          <w:numId w:val="24"/>
        </w:numPr>
        <w:autoSpaceDE w:val="0"/>
        <w:autoSpaceDN w:val="0"/>
        <w:adjustRightInd w:val="0"/>
        <w:spacing w:after="240" w:line="360" w:lineRule="atLeast"/>
        <w:rPr>
          <w:rFonts w:cs="Times"/>
          <w:color w:val="000000"/>
          <w:sz w:val="20"/>
          <w:szCs w:val="20"/>
        </w:rPr>
      </w:pPr>
      <w:r>
        <w:rPr>
          <w:rFonts w:cs="Times"/>
          <w:color w:val="000000"/>
          <w:sz w:val="20"/>
          <w:szCs w:val="20"/>
        </w:rPr>
        <w:t>Vurdering af omkomnes alder, efterlyste savnede</w:t>
      </w:r>
    </w:p>
    <w:p w14:paraId="2E7E8673" w14:textId="4AD9FC77" w:rsidR="008A1D73" w:rsidRDefault="008A1D73" w:rsidP="008A1D73">
      <w:pPr>
        <w:autoSpaceDE w:val="0"/>
        <w:autoSpaceDN w:val="0"/>
        <w:adjustRightInd w:val="0"/>
        <w:rPr>
          <w:rFonts w:ascii="Times New Roman" w:hAnsi="Times New Roman" w:cs="Times New Roman"/>
        </w:rPr>
      </w:pPr>
    </w:p>
    <w:p w14:paraId="27B73022" w14:textId="77777777" w:rsidR="009411CB" w:rsidRDefault="009411CB" w:rsidP="008A1D73">
      <w:pPr>
        <w:autoSpaceDE w:val="0"/>
        <w:autoSpaceDN w:val="0"/>
        <w:adjustRightInd w:val="0"/>
        <w:rPr>
          <w:rFonts w:ascii="Times New Roman" w:hAnsi="Times New Roman" w:cs="Times New Roman"/>
        </w:rPr>
      </w:pPr>
    </w:p>
    <w:p w14:paraId="3B6254C8" w14:textId="77777777" w:rsidR="008B4A0A" w:rsidRDefault="008B4A0A" w:rsidP="008A1D73">
      <w:pPr>
        <w:autoSpaceDE w:val="0"/>
        <w:autoSpaceDN w:val="0"/>
        <w:adjustRightInd w:val="0"/>
        <w:rPr>
          <w:rFonts w:ascii="Times New Roman" w:hAnsi="Times New Roman" w:cs="Times New Roman"/>
        </w:rPr>
      </w:pPr>
    </w:p>
    <w:p w14:paraId="43DA0DE0" w14:textId="36610529" w:rsidR="00581290" w:rsidRPr="006A05A3" w:rsidRDefault="00581290" w:rsidP="00581290">
      <w:pPr>
        <w:autoSpaceDE w:val="0"/>
        <w:autoSpaceDN w:val="0"/>
        <w:adjustRightInd w:val="0"/>
        <w:rPr>
          <w:rFonts w:ascii="Calibri" w:hAnsi="Calibri" w:cs="Calibri"/>
          <w:color w:val="000000"/>
          <w:sz w:val="22"/>
          <w:szCs w:val="22"/>
        </w:rPr>
      </w:pPr>
      <w:r w:rsidRPr="006A05A3">
        <w:rPr>
          <w:rFonts w:ascii="Calibri" w:hAnsi="Calibri" w:cs="Calibri"/>
          <w:b/>
          <w:bCs/>
          <w:color w:val="000000"/>
          <w:sz w:val="22"/>
          <w:szCs w:val="22"/>
        </w:rPr>
        <w:t xml:space="preserve">Opgave </w:t>
      </w:r>
      <w:r>
        <w:rPr>
          <w:rFonts w:ascii="Calibri" w:hAnsi="Calibri" w:cs="Calibri"/>
          <w:b/>
          <w:bCs/>
          <w:color w:val="000000"/>
          <w:sz w:val="22"/>
          <w:szCs w:val="22"/>
        </w:rPr>
        <w:t>8</w:t>
      </w:r>
    </w:p>
    <w:p w14:paraId="7F4FD95B" w14:textId="77777777" w:rsidR="00581290" w:rsidRDefault="00581290" w:rsidP="00581290">
      <w:pPr>
        <w:autoSpaceDE w:val="0"/>
        <w:autoSpaceDN w:val="0"/>
        <w:adjustRightInd w:val="0"/>
        <w:rPr>
          <w:rFonts w:ascii="Calibri" w:hAnsi="Calibri" w:cs="Calibri"/>
          <w:b/>
          <w:bCs/>
          <w:color w:val="000000"/>
          <w:sz w:val="22"/>
          <w:szCs w:val="22"/>
        </w:rPr>
      </w:pPr>
      <w:r>
        <w:rPr>
          <w:rFonts w:ascii="Calibri" w:hAnsi="Calibri" w:cs="Calibri"/>
          <w:b/>
          <w:bCs/>
          <w:color w:val="000000"/>
          <w:sz w:val="22"/>
          <w:szCs w:val="22"/>
        </w:rPr>
        <w:lastRenderedPageBreak/>
        <w:t>Gentaget tidligere!</w:t>
      </w:r>
    </w:p>
    <w:p w14:paraId="2B0B60D4" w14:textId="77777777" w:rsidR="00581290" w:rsidRDefault="00581290" w:rsidP="008A1D73">
      <w:pPr>
        <w:autoSpaceDE w:val="0"/>
        <w:autoSpaceDN w:val="0"/>
        <w:adjustRightInd w:val="0"/>
        <w:rPr>
          <w:rFonts w:ascii="Times New Roman" w:hAnsi="Times New Roman" w:cs="Times New Roman"/>
        </w:rPr>
      </w:pPr>
    </w:p>
    <w:p w14:paraId="4BB56CC6" w14:textId="0A1AD22E" w:rsidR="008A1D73" w:rsidRDefault="008A1D73" w:rsidP="008A1D73">
      <w:pPr>
        <w:autoSpaceDE w:val="0"/>
        <w:autoSpaceDN w:val="0"/>
        <w:adjustRightInd w:val="0"/>
        <w:rPr>
          <w:rFonts w:ascii="Times New Roman" w:hAnsi="Times New Roman" w:cs="Times New Roman"/>
        </w:rPr>
      </w:pPr>
    </w:p>
    <w:p w14:paraId="41FDF7EB" w14:textId="471CB79B" w:rsidR="008A1D73" w:rsidRDefault="008A1D73" w:rsidP="008A1D73">
      <w:pPr>
        <w:autoSpaceDE w:val="0"/>
        <w:autoSpaceDN w:val="0"/>
        <w:adjustRightInd w:val="0"/>
        <w:rPr>
          <w:rFonts w:ascii="Times New Roman" w:hAnsi="Times New Roman" w:cs="Times New Roman"/>
        </w:rPr>
      </w:pPr>
    </w:p>
    <w:p w14:paraId="33BC88DB" w14:textId="62DB0157" w:rsidR="008A1D73" w:rsidRDefault="008A1D73" w:rsidP="008A1D73">
      <w:pPr>
        <w:autoSpaceDE w:val="0"/>
        <w:autoSpaceDN w:val="0"/>
        <w:adjustRightInd w:val="0"/>
        <w:rPr>
          <w:rFonts w:ascii="Times New Roman" w:hAnsi="Times New Roman" w:cs="Times New Roman"/>
        </w:rPr>
      </w:pPr>
    </w:p>
    <w:p w14:paraId="06CF40E6" w14:textId="57F9664F" w:rsidR="008A1D73" w:rsidRDefault="008A1D73" w:rsidP="008A1D73">
      <w:pPr>
        <w:autoSpaceDE w:val="0"/>
        <w:autoSpaceDN w:val="0"/>
        <w:adjustRightInd w:val="0"/>
        <w:rPr>
          <w:rFonts w:ascii="Times New Roman" w:hAnsi="Times New Roman" w:cs="Times New Roman"/>
        </w:rPr>
      </w:pPr>
    </w:p>
    <w:p w14:paraId="0DB8FEFC" w14:textId="77777777" w:rsidR="008A1D73" w:rsidRPr="00181892" w:rsidRDefault="008A1D73" w:rsidP="008A1D73">
      <w:pPr>
        <w:autoSpaceDE w:val="0"/>
        <w:autoSpaceDN w:val="0"/>
        <w:adjustRightInd w:val="0"/>
        <w:rPr>
          <w:rFonts w:ascii="Times New Roman" w:hAnsi="Times New Roman" w:cs="Times New Roman"/>
        </w:rPr>
      </w:pPr>
    </w:p>
    <w:p w14:paraId="66F67A47" w14:textId="51A1B300" w:rsidR="00621912" w:rsidRPr="00181892" w:rsidRDefault="00621912" w:rsidP="000064D6">
      <w:pPr>
        <w:pStyle w:val="Overskrift2"/>
      </w:pPr>
      <w:bookmarkStart w:id="2" w:name="_dkg77myu5a9h" w:colFirst="0" w:colLast="0"/>
      <w:bookmarkEnd w:id="2"/>
      <w:r w:rsidRPr="00181892">
        <w:t>2016</w:t>
      </w:r>
      <w:r w:rsidR="000064D6">
        <w:t xml:space="preserve"> ordinær</w:t>
      </w:r>
    </w:p>
    <w:p w14:paraId="18BDD22F" w14:textId="77777777" w:rsidR="00621912" w:rsidRPr="00181892" w:rsidRDefault="00621912" w:rsidP="00621912">
      <w:pPr>
        <w:spacing w:before="240" w:after="240"/>
        <w:rPr>
          <w:rFonts w:ascii="Times New Roman" w:hAnsi="Times New Roman" w:cs="Times New Roman"/>
          <w:b/>
        </w:rPr>
      </w:pPr>
      <w:r w:rsidRPr="00181892">
        <w:rPr>
          <w:rFonts w:ascii="Times New Roman" w:hAnsi="Times New Roman" w:cs="Times New Roman"/>
          <w:b/>
        </w:rPr>
        <w:t>Opgave 6</w:t>
      </w:r>
    </w:p>
    <w:p w14:paraId="1E5F3D5B" w14:textId="5F32B25E" w:rsidR="00621912" w:rsidRPr="00181892" w:rsidRDefault="00621912" w:rsidP="00621912">
      <w:pPr>
        <w:spacing w:before="240" w:after="240"/>
        <w:rPr>
          <w:rFonts w:ascii="Times New Roman" w:hAnsi="Times New Roman" w:cs="Times New Roman"/>
          <w:b/>
        </w:rPr>
      </w:pPr>
      <w:r w:rsidRPr="00181892">
        <w:rPr>
          <w:rFonts w:ascii="Times New Roman" w:hAnsi="Times New Roman" w:cs="Times New Roman"/>
          <w:b/>
        </w:rPr>
        <w:t xml:space="preserve">1) </w:t>
      </w:r>
      <w:r w:rsidR="000064D6">
        <w:rPr>
          <w:rFonts w:ascii="Times New Roman" w:hAnsi="Times New Roman" w:cs="Times New Roman"/>
          <w:b/>
        </w:rPr>
        <w:t xml:space="preserve"> </w:t>
      </w:r>
      <w:r w:rsidRPr="00181892">
        <w:rPr>
          <w:rFonts w:ascii="Times New Roman" w:hAnsi="Times New Roman" w:cs="Times New Roman"/>
          <w:b/>
        </w:rPr>
        <w:t xml:space="preserve">En fiktiv dansk tandlægeklinik har tilknyttet 2000 voksne patienter. Med udgangspunkt i oplysninger fra det viste abstract, hvor mange af tandklinikkens patienter må forventes at have enten udiagnosticeret type 2 diabetes mellitus eller prædiabetes? </w:t>
      </w:r>
    </w:p>
    <w:p w14:paraId="105DFFE5" w14:textId="5760087E" w:rsidR="005C2052" w:rsidRPr="005C2052" w:rsidRDefault="005C2052" w:rsidP="005C2052">
      <w:pPr>
        <w:widowControl w:val="0"/>
        <w:tabs>
          <w:tab w:val="left" w:pos="220"/>
          <w:tab w:val="left" w:pos="720"/>
        </w:tabs>
        <w:autoSpaceDE w:val="0"/>
        <w:autoSpaceDN w:val="0"/>
        <w:adjustRightInd w:val="0"/>
        <w:spacing w:after="240" w:line="340" w:lineRule="atLeast"/>
        <w:rPr>
          <w:sz w:val="20"/>
          <w:szCs w:val="20"/>
        </w:rPr>
      </w:pPr>
      <w:r w:rsidRPr="00CC1EC3">
        <w:rPr>
          <w:sz w:val="20"/>
          <w:szCs w:val="20"/>
        </w:rPr>
        <w:t>88/291 havde, dvs. 30,24% af deltagere.</w:t>
      </w:r>
      <w:r>
        <w:rPr>
          <w:sz w:val="20"/>
          <w:szCs w:val="20"/>
        </w:rPr>
        <w:t xml:space="preserve"> </w:t>
      </w:r>
      <m:oMath>
        <m:f>
          <m:fPr>
            <m:ctrlPr>
              <w:rPr>
                <w:rFonts w:ascii="Cambria Math" w:hAnsi="Cambria Math"/>
                <w:i/>
                <w:sz w:val="20"/>
                <w:szCs w:val="20"/>
              </w:rPr>
            </m:ctrlPr>
          </m:fPr>
          <m:num>
            <m:r>
              <w:rPr>
                <w:rFonts w:ascii="Cambria Math" w:hAnsi="Cambria Math"/>
                <w:sz w:val="20"/>
                <w:szCs w:val="20"/>
              </w:rPr>
              <m:t>2000</m:t>
            </m:r>
          </m:num>
          <m:den>
            <m:r>
              <w:rPr>
                <w:rFonts w:ascii="Cambria Math" w:hAnsi="Cambria Math"/>
                <w:sz w:val="20"/>
                <w:szCs w:val="20"/>
              </w:rPr>
              <m:t>100</m:t>
            </m:r>
          </m:den>
        </m:f>
        <m:r>
          <w:rPr>
            <w:rFonts w:ascii="Cambria Math" w:hAnsi="Cambria Math"/>
            <w:sz w:val="21"/>
          </w:rPr>
          <m:t>x30,24=604,8~</m:t>
        </m:r>
        <m:r>
          <w:rPr>
            <w:rFonts w:ascii="Cambria Math" w:eastAsiaTheme="minorEastAsia" w:hAnsi="Cambria Math"/>
            <w:sz w:val="21"/>
          </w:rPr>
          <m:t>605 personer</m:t>
        </m:r>
      </m:oMath>
      <w:r w:rsidRPr="00A000CD">
        <w:rPr>
          <w:sz w:val="20"/>
          <w:szCs w:val="20"/>
        </w:rPr>
        <w:t xml:space="preserve"> </w:t>
      </w:r>
    </w:p>
    <w:p w14:paraId="08719A81" w14:textId="7C175B72" w:rsidR="00621912" w:rsidRDefault="00621912" w:rsidP="00621912">
      <w:pPr>
        <w:spacing w:before="240" w:after="240"/>
        <w:rPr>
          <w:rFonts w:ascii="Times New Roman" w:hAnsi="Times New Roman" w:cs="Times New Roman"/>
          <w:b/>
        </w:rPr>
      </w:pPr>
      <w:r w:rsidRPr="00181892">
        <w:rPr>
          <w:rFonts w:ascii="Times New Roman" w:hAnsi="Times New Roman" w:cs="Times New Roman"/>
          <w:b/>
        </w:rPr>
        <w:t xml:space="preserve">For at få et billede af hvor god screeningsmetoden er, skal nedenstående 2x2 tabel udfyldes med fordelingen af antal patienter i den givne tandlægepraksis efter anvendelse af screeningsresultaterne i abstract. </w:t>
      </w:r>
    </w:p>
    <w:p w14:paraId="7E8A4992" w14:textId="77777777" w:rsidR="005C2052" w:rsidRPr="000A177D" w:rsidRDefault="005C2052" w:rsidP="00BC6E35">
      <w:pPr>
        <w:pStyle w:val="Listeafsnit"/>
        <w:numPr>
          <w:ilvl w:val="0"/>
          <w:numId w:val="35"/>
        </w:numPr>
        <w:rPr>
          <w:rFonts w:eastAsiaTheme="minorEastAsia"/>
          <w:color w:val="00B050"/>
          <w:sz w:val="21"/>
        </w:rPr>
      </w:pPr>
      <w:r w:rsidRPr="00BD162E">
        <w:rPr>
          <w:rFonts w:eastAsiaTheme="minorEastAsia"/>
          <w:b/>
          <w:color w:val="00B050"/>
          <w:sz w:val="21"/>
          <w:u w:val="single"/>
        </w:rPr>
        <w:t>HVOR MANGE HAR MP?</w:t>
      </w:r>
      <w:r>
        <w:rPr>
          <w:rFonts w:eastAsiaTheme="minorEastAsia"/>
          <w:b/>
          <w:color w:val="00B050"/>
          <w:sz w:val="21"/>
        </w:rPr>
        <w:t xml:space="preserve"> </w:t>
      </w:r>
      <w:r w:rsidRPr="005E5388">
        <w:rPr>
          <w:rFonts w:eastAsiaTheme="minorEastAsia"/>
          <w:color w:val="00B050"/>
          <w:sz w:val="21"/>
        </w:rPr>
        <w:t>Vi har 2000 patienter</w:t>
      </w:r>
      <w:r>
        <w:rPr>
          <w:rFonts w:eastAsiaTheme="minorEastAsia"/>
          <w:color w:val="00B050"/>
          <w:sz w:val="21"/>
        </w:rPr>
        <w:t xml:space="preserve">. </w:t>
      </w:r>
      <w:r w:rsidRPr="000A177D">
        <w:rPr>
          <w:rFonts w:eastAsiaTheme="minorEastAsia"/>
          <w:color w:val="00B050"/>
          <w:sz w:val="21"/>
        </w:rPr>
        <w:t>50% af dem har MP, dvs. 1000 personer har MP.</w:t>
      </w:r>
    </w:p>
    <w:p w14:paraId="1A356EB6" w14:textId="77777777" w:rsidR="005C2052" w:rsidRPr="00BD162E" w:rsidRDefault="005C2052" w:rsidP="00BC6E35">
      <w:pPr>
        <w:pStyle w:val="Listeafsnit"/>
        <w:numPr>
          <w:ilvl w:val="0"/>
          <w:numId w:val="35"/>
        </w:numPr>
        <w:rPr>
          <w:rFonts w:eastAsiaTheme="minorEastAsia"/>
          <w:color w:val="FF0000"/>
          <w:sz w:val="21"/>
        </w:rPr>
      </w:pPr>
      <w:r w:rsidRPr="00BD162E">
        <w:rPr>
          <w:rFonts w:eastAsiaTheme="minorEastAsia"/>
          <w:b/>
          <w:color w:val="FF0000"/>
          <w:sz w:val="21"/>
          <w:u w:val="single"/>
        </w:rPr>
        <w:t>HVOR MANGE HAR MP OG DM (HVOR MANGE ER SYGE)?</w:t>
      </w:r>
      <w:r w:rsidRPr="00BD162E">
        <w:rPr>
          <w:rFonts w:eastAsiaTheme="minorEastAsia"/>
          <w:b/>
          <w:color w:val="FF0000"/>
          <w:sz w:val="21"/>
        </w:rPr>
        <w:t xml:space="preserve"> </w:t>
      </w:r>
      <w:r w:rsidRPr="00BD162E">
        <w:rPr>
          <w:rFonts w:eastAsiaTheme="minorEastAsia"/>
          <w:color w:val="FF0000"/>
          <w:sz w:val="21"/>
        </w:rPr>
        <w:t xml:space="preserve">43% af vores MP patienter (1000) har DM:  </w:t>
      </w:r>
      <m:oMath>
        <m:f>
          <m:fPr>
            <m:ctrlPr>
              <w:rPr>
                <w:rFonts w:ascii="Cambria Math" w:hAnsi="Cambria Math"/>
                <w:i/>
                <w:color w:val="FF0000"/>
                <w:sz w:val="20"/>
                <w:szCs w:val="20"/>
              </w:rPr>
            </m:ctrlPr>
          </m:fPr>
          <m:num>
            <m:r>
              <w:rPr>
                <w:rFonts w:ascii="Cambria Math" w:hAnsi="Cambria Math"/>
                <w:color w:val="FF0000"/>
                <w:sz w:val="20"/>
                <w:szCs w:val="20"/>
              </w:rPr>
              <m:t>2000</m:t>
            </m:r>
          </m:num>
          <m:den>
            <m:r>
              <w:rPr>
                <w:rFonts w:ascii="Cambria Math" w:hAnsi="Cambria Math"/>
                <w:color w:val="FF0000"/>
                <w:sz w:val="20"/>
                <w:szCs w:val="20"/>
              </w:rPr>
              <m:t>100</m:t>
            </m:r>
          </m:den>
        </m:f>
        <m:r>
          <w:rPr>
            <w:rFonts w:ascii="Cambria Math" w:hAnsi="Cambria Math"/>
            <w:color w:val="FF0000"/>
            <w:sz w:val="21"/>
          </w:rPr>
          <m:t>x43=430</m:t>
        </m:r>
        <m:r>
          <w:rPr>
            <w:rFonts w:ascii="Cambria Math" w:eastAsiaTheme="minorEastAsia" w:hAnsi="Cambria Math"/>
            <w:color w:val="FF0000"/>
            <w:sz w:val="21"/>
          </w:rPr>
          <m:t xml:space="preserve"> personer</m:t>
        </m:r>
      </m:oMath>
      <w:r w:rsidRPr="00BD162E">
        <w:rPr>
          <w:rFonts w:eastAsiaTheme="minorEastAsia"/>
          <w:color w:val="FF0000"/>
          <w:sz w:val="21"/>
        </w:rPr>
        <w:t xml:space="preserve">. </w:t>
      </w:r>
      <w:r w:rsidRPr="00BD162E">
        <w:rPr>
          <w:rFonts w:eastAsiaTheme="minorEastAsia"/>
          <w:b/>
          <w:color w:val="FF0000"/>
          <w:sz w:val="21"/>
        </w:rPr>
        <w:t>Dvs. 430 personer er syge!!!</w:t>
      </w:r>
    </w:p>
    <w:p w14:paraId="0EE4FB96" w14:textId="77777777" w:rsidR="005C2052" w:rsidRDefault="005C2052" w:rsidP="00BC6E35">
      <w:pPr>
        <w:pStyle w:val="Listeafsnit"/>
        <w:numPr>
          <w:ilvl w:val="0"/>
          <w:numId w:val="35"/>
        </w:numPr>
        <w:rPr>
          <w:rFonts w:eastAsiaTheme="minorEastAsia"/>
          <w:color w:val="00B050"/>
          <w:sz w:val="21"/>
        </w:rPr>
      </w:pPr>
      <w:r w:rsidRPr="00BD162E">
        <w:rPr>
          <w:rFonts w:eastAsiaTheme="minorEastAsia"/>
          <w:b/>
          <w:color w:val="00B050"/>
          <w:sz w:val="21"/>
          <w:u w:val="single"/>
        </w:rPr>
        <w:t>SANDT POSITIVE:</w:t>
      </w:r>
      <w:r>
        <w:rPr>
          <w:rFonts w:eastAsiaTheme="minorEastAsia"/>
          <w:b/>
          <w:color w:val="00B050"/>
          <w:sz w:val="21"/>
        </w:rPr>
        <w:t xml:space="preserve"> </w:t>
      </w:r>
      <w:r w:rsidRPr="005E5388">
        <w:rPr>
          <w:rFonts w:eastAsiaTheme="minorEastAsia"/>
          <w:color w:val="00B050"/>
          <w:sz w:val="21"/>
        </w:rPr>
        <w:t xml:space="preserve">Vi skal dog tage forbehold for sensitiviteten, som er 0.91. Dvs. </w:t>
      </w:r>
      <m:oMath>
        <m:r>
          <w:rPr>
            <w:rFonts w:ascii="Cambria Math" w:hAnsi="Cambria Math"/>
            <w:color w:val="00B050"/>
            <w:sz w:val="20"/>
            <w:szCs w:val="20"/>
          </w:rPr>
          <m:t>430x0,91</m:t>
        </m:r>
        <m:r>
          <w:rPr>
            <w:rFonts w:ascii="Cambria Math" w:hAnsi="Cambria Math"/>
            <w:color w:val="00B050"/>
            <w:sz w:val="21"/>
          </w:rPr>
          <m:t>=</m:t>
        </m:r>
        <m:r>
          <m:rPr>
            <m:sty m:val="bi"/>
          </m:rPr>
          <w:rPr>
            <w:rFonts w:ascii="Cambria Math" w:hAnsi="Cambria Math"/>
            <w:color w:val="00B050"/>
            <w:sz w:val="21"/>
          </w:rPr>
          <m:t>391,3</m:t>
        </m:r>
        <m:r>
          <m:rPr>
            <m:sty m:val="bi"/>
          </m:rPr>
          <w:rPr>
            <w:rFonts w:ascii="Cambria Math" w:eastAsiaTheme="minorEastAsia" w:hAnsi="Cambria Math"/>
            <w:color w:val="00B050"/>
            <w:sz w:val="21"/>
          </w:rPr>
          <m:t xml:space="preserve"> personer</m:t>
        </m:r>
      </m:oMath>
      <w:r w:rsidRPr="00031DAF">
        <w:rPr>
          <w:rFonts w:eastAsiaTheme="minorEastAsia"/>
          <w:b/>
          <w:color w:val="00B050"/>
          <w:sz w:val="21"/>
        </w:rPr>
        <w:t xml:space="preserve"> med MP blev altså diagnosticeret korrekt med DM!!! </w:t>
      </w:r>
      <w:r>
        <w:rPr>
          <w:rFonts w:eastAsiaTheme="minorEastAsia"/>
          <w:color w:val="00B050"/>
          <w:sz w:val="21"/>
        </w:rPr>
        <w:br/>
      </w:r>
    </w:p>
    <w:p w14:paraId="01945734" w14:textId="77777777" w:rsidR="005C2052" w:rsidRPr="00BD162E" w:rsidRDefault="005C2052" w:rsidP="00BC6E35">
      <w:pPr>
        <w:pStyle w:val="Listeafsnit"/>
        <w:numPr>
          <w:ilvl w:val="0"/>
          <w:numId w:val="35"/>
        </w:numPr>
        <w:rPr>
          <w:rFonts w:eastAsiaTheme="minorEastAsia"/>
          <w:color w:val="00B050"/>
          <w:sz w:val="21"/>
        </w:rPr>
      </w:pPr>
      <w:r>
        <w:rPr>
          <w:rFonts w:eastAsiaTheme="minorEastAsia"/>
          <w:b/>
          <w:color w:val="FFC000"/>
          <w:sz w:val="21"/>
        </w:rPr>
        <w:t xml:space="preserve">FALSK NEGATIVE: </w:t>
      </w:r>
      <w:r>
        <w:rPr>
          <w:rFonts w:eastAsiaTheme="minorEastAsia"/>
          <w:color w:val="FFC000"/>
          <w:sz w:val="21"/>
        </w:rPr>
        <w:t xml:space="preserve">Vi havde 430 patienter, som havde MP samt DM. Men 430-391,3=38,7 blev ikke diagnosticeret ved vores priktest. </w:t>
      </w:r>
    </w:p>
    <w:p w14:paraId="32E211BA" w14:textId="77777777" w:rsidR="005C2052" w:rsidRPr="00BD162E" w:rsidRDefault="005C2052" w:rsidP="00BC6E35">
      <w:pPr>
        <w:pStyle w:val="Listeafsnit"/>
        <w:numPr>
          <w:ilvl w:val="0"/>
          <w:numId w:val="35"/>
        </w:numPr>
        <w:rPr>
          <w:rFonts w:eastAsiaTheme="minorEastAsia"/>
          <w:color w:val="00B050"/>
          <w:sz w:val="21"/>
        </w:rPr>
      </w:pPr>
      <w:r w:rsidRPr="00BD162E">
        <w:rPr>
          <w:rFonts w:eastAsiaTheme="minorEastAsia"/>
          <w:b/>
          <w:color w:val="002060"/>
          <w:sz w:val="21"/>
          <w:u w:val="single"/>
        </w:rPr>
        <w:t xml:space="preserve">FALSK POSITIVE: </w:t>
      </w:r>
      <w:r w:rsidRPr="00BD162E">
        <w:rPr>
          <w:rFonts w:eastAsiaTheme="minorEastAsia"/>
          <w:color w:val="002060"/>
          <w:sz w:val="21"/>
        </w:rPr>
        <w:t xml:space="preserve">Samlet </w:t>
      </w:r>
      <w:r w:rsidRPr="00BD162E">
        <w:rPr>
          <w:rFonts w:eastAsiaTheme="minorEastAsia"/>
          <w:color w:val="2F5496" w:themeColor="accent1" w:themeShade="BF"/>
          <w:sz w:val="21"/>
        </w:rPr>
        <w:t xml:space="preserve">antal positiv test, alle dem hvor testen viser at de er syge men de er raske. </w:t>
      </w:r>
    </w:p>
    <w:p w14:paraId="25CECA04" w14:textId="77777777" w:rsidR="005C2052" w:rsidRPr="00A20E4A" w:rsidRDefault="005C2052" w:rsidP="005C2052">
      <w:pPr>
        <w:rPr>
          <w:rFonts w:eastAsiaTheme="minorEastAsia"/>
          <w:color w:val="2F5496" w:themeColor="accent1" w:themeShade="BF"/>
          <w:sz w:val="21"/>
        </w:rPr>
      </w:pPr>
    </w:p>
    <w:p w14:paraId="0928B856" w14:textId="77777777" w:rsidR="005C2052" w:rsidRPr="009004BF" w:rsidRDefault="005C2052" w:rsidP="005C2052">
      <w:pPr>
        <w:ind w:firstLine="360"/>
        <w:rPr>
          <w:rFonts w:eastAsiaTheme="minorEastAsia"/>
          <w:color w:val="2F5496" w:themeColor="accent1" w:themeShade="BF"/>
          <w:sz w:val="21"/>
          <w:lang w:val="en-US"/>
        </w:rPr>
      </w:pPr>
      <w:r w:rsidRPr="009004BF">
        <w:rPr>
          <w:rFonts w:eastAsiaTheme="minorEastAsia"/>
          <w:color w:val="2F5496" w:themeColor="accent1" w:themeShade="BF"/>
          <w:sz w:val="21"/>
          <w:lang w:val="en-US"/>
        </w:rPr>
        <w:t>S</w:t>
      </w:r>
      <m:oMath>
        <m:r>
          <w:rPr>
            <w:rFonts w:ascii="Cambria Math" w:eastAsiaTheme="minorEastAsia" w:hAnsi="Cambria Math"/>
            <w:color w:val="2F5496" w:themeColor="accent1" w:themeShade="BF"/>
            <w:sz w:val="21"/>
          </w:rPr>
          <m:t>amlet</m:t>
        </m:r>
        <m:r>
          <w:rPr>
            <w:rFonts w:ascii="Cambria Math" w:eastAsiaTheme="minorEastAsia" w:hAnsi="Cambria Math"/>
            <w:color w:val="2F5496" w:themeColor="accent1" w:themeShade="BF"/>
            <w:sz w:val="21"/>
            <w:lang w:val="en-US"/>
          </w:rPr>
          <m:t xml:space="preserve"> </m:t>
        </m:r>
        <m:r>
          <w:rPr>
            <w:rFonts w:ascii="Cambria Math" w:eastAsiaTheme="minorEastAsia" w:hAnsi="Cambria Math"/>
            <w:color w:val="2F5496" w:themeColor="accent1" w:themeShade="BF"/>
            <w:sz w:val="21"/>
          </w:rPr>
          <m:t>antal</m:t>
        </m:r>
        <m:r>
          <w:rPr>
            <w:rFonts w:ascii="Cambria Math" w:eastAsiaTheme="minorEastAsia" w:hAnsi="Cambria Math"/>
            <w:color w:val="2F5496" w:themeColor="accent1" w:themeShade="BF"/>
            <w:sz w:val="21"/>
            <w:lang w:val="en-US"/>
          </w:rPr>
          <m:t xml:space="preserve"> </m:t>
        </m:r>
        <m:r>
          <w:rPr>
            <w:rFonts w:ascii="Cambria Math" w:eastAsiaTheme="minorEastAsia" w:hAnsi="Cambria Math"/>
            <w:color w:val="2F5496" w:themeColor="accent1" w:themeShade="BF"/>
            <w:sz w:val="21"/>
          </w:rPr>
          <m:t>MP</m:t>
        </m:r>
        <m:r>
          <w:rPr>
            <w:rFonts w:ascii="Cambria Math" w:eastAsiaTheme="minorEastAsia" w:hAnsi="Cambria Math"/>
            <w:color w:val="2F5496" w:themeColor="accent1" w:themeShade="BF"/>
            <w:sz w:val="21"/>
            <w:lang w:val="en-US"/>
          </w:rPr>
          <m:t>-</m:t>
        </m:r>
        <m:r>
          <w:rPr>
            <w:rFonts w:ascii="Cambria Math" w:eastAsiaTheme="minorEastAsia" w:hAnsi="Cambria Math"/>
            <w:color w:val="2F5496" w:themeColor="accent1" w:themeShade="BF"/>
            <w:sz w:val="21"/>
          </w:rPr>
          <m:t>patienter</m:t>
        </m:r>
        <m:r>
          <w:rPr>
            <w:rFonts w:ascii="Cambria Math" w:eastAsiaTheme="minorEastAsia" w:hAnsi="Cambria Math"/>
            <w:color w:val="2F5496" w:themeColor="accent1" w:themeShade="BF"/>
            <w:sz w:val="21"/>
            <w:lang w:val="en-US"/>
          </w:rPr>
          <m:t>-</m:t>
        </m:r>
        <m:r>
          <w:rPr>
            <w:rFonts w:ascii="Cambria Math" w:eastAsiaTheme="minorEastAsia" w:hAnsi="Cambria Math"/>
            <w:color w:val="2F5496" w:themeColor="accent1" w:themeShade="BF"/>
            <w:sz w:val="21"/>
          </w:rPr>
          <m:t>antallet</m:t>
        </m:r>
        <m:r>
          <w:rPr>
            <w:rFonts w:ascii="Cambria Math" w:eastAsiaTheme="minorEastAsia" w:hAnsi="Cambria Math"/>
            <w:color w:val="2F5496" w:themeColor="accent1" w:themeShade="BF"/>
            <w:sz w:val="21"/>
            <w:lang w:val="en-US"/>
          </w:rPr>
          <m:t xml:space="preserve"> </m:t>
        </m:r>
        <m:r>
          <w:rPr>
            <w:rFonts w:ascii="Cambria Math" w:eastAsiaTheme="minorEastAsia" w:hAnsi="Cambria Math"/>
            <w:color w:val="2F5496" w:themeColor="accent1" w:themeShade="BF"/>
            <w:sz w:val="21"/>
          </w:rPr>
          <m:t>af</m:t>
        </m:r>
        <m:r>
          <w:rPr>
            <w:rFonts w:ascii="Cambria Math" w:eastAsiaTheme="minorEastAsia" w:hAnsi="Cambria Math"/>
            <w:color w:val="2F5496" w:themeColor="accent1" w:themeShade="BF"/>
            <w:sz w:val="21"/>
            <w:lang w:val="en-US"/>
          </w:rPr>
          <m:t xml:space="preserve"> </m:t>
        </m:r>
        <m:r>
          <w:rPr>
            <w:rFonts w:ascii="Cambria Math" w:eastAsiaTheme="minorEastAsia" w:hAnsi="Cambria Math"/>
            <w:color w:val="2F5496" w:themeColor="accent1" w:themeShade="BF"/>
            <w:sz w:val="21"/>
          </w:rPr>
          <m:t>MP</m:t>
        </m:r>
        <m:r>
          <w:rPr>
            <w:rFonts w:ascii="Cambria Math" w:eastAsiaTheme="minorEastAsia" w:hAnsi="Cambria Math"/>
            <w:color w:val="2F5496" w:themeColor="accent1" w:themeShade="BF"/>
            <w:sz w:val="21"/>
            <w:lang w:val="en-US"/>
          </w:rPr>
          <m:t>-</m:t>
        </m:r>
        <m:r>
          <w:rPr>
            <w:rFonts w:ascii="Cambria Math" w:eastAsiaTheme="minorEastAsia" w:hAnsi="Cambria Math"/>
            <w:color w:val="2F5496" w:themeColor="accent1" w:themeShade="BF"/>
            <w:sz w:val="21"/>
          </w:rPr>
          <m:t>patienter</m:t>
        </m:r>
        <m:r>
          <w:rPr>
            <w:rFonts w:ascii="Cambria Math" w:eastAsiaTheme="minorEastAsia" w:hAnsi="Cambria Math"/>
            <w:color w:val="2F5496" w:themeColor="accent1" w:themeShade="BF"/>
            <w:sz w:val="21"/>
            <w:lang w:val="en-US"/>
          </w:rPr>
          <m:t xml:space="preserve"> </m:t>
        </m:r>
        <m:r>
          <w:rPr>
            <w:rFonts w:ascii="Cambria Math" w:eastAsiaTheme="minorEastAsia" w:hAnsi="Cambria Math"/>
            <w:color w:val="2F5496" w:themeColor="accent1" w:themeShade="BF"/>
            <w:sz w:val="21"/>
          </w:rPr>
          <m:t>med</m:t>
        </m:r>
        <m:r>
          <w:rPr>
            <w:rFonts w:ascii="Cambria Math" w:eastAsiaTheme="minorEastAsia" w:hAnsi="Cambria Math"/>
            <w:color w:val="2F5496" w:themeColor="accent1" w:themeShade="BF"/>
            <w:sz w:val="21"/>
            <w:lang w:val="en-US"/>
          </w:rPr>
          <m:t xml:space="preserve"> </m:t>
        </m:r>
        <m:r>
          <w:rPr>
            <w:rFonts w:ascii="Cambria Math" w:eastAsiaTheme="minorEastAsia" w:hAnsi="Cambria Math"/>
            <w:color w:val="2F5496" w:themeColor="accent1" w:themeShade="BF"/>
            <w:sz w:val="21"/>
          </w:rPr>
          <m:t>DM</m:t>
        </m:r>
        <m:r>
          <w:rPr>
            <w:rFonts w:ascii="Cambria Math" w:eastAsiaTheme="minorEastAsia" w:hAnsi="Cambria Math"/>
            <w:color w:val="2F5496" w:themeColor="accent1" w:themeShade="BF"/>
            <w:sz w:val="21"/>
            <w:lang w:val="en-US"/>
          </w:rPr>
          <m:t>=</m:t>
        </m:r>
        <m:r>
          <w:rPr>
            <w:rFonts w:ascii="Cambria Math" w:eastAsiaTheme="minorEastAsia" w:hAnsi="Cambria Math"/>
            <w:color w:val="2F5496" w:themeColor="accent1" w:themeShade="BF"/>
            <w:sz w:val="21"/>
          </w:rPr>
          <m:t>A</m:t>
        </m:r>
        <m:r>
          <m:rPr>
            <m:sty m:val="p"/>
          </m:rPr>
          <w:rPr>
            <w:rFonts w:ascii="Cambria Math" w:eastAsiaTheme="minorEastAsia" w:hAnsi="Cambria Math"/>
            <w:color w:val="2F5496" w:themeColor="accent1" w:themeShade="BF"/>
            <w:sz w:val="21"/>
            <w:lang w:val="en-US"/>
          </w:rPr>
          <w:br/>
        </m:r>
      </m:oMath>
      <w:r w:rsidRPr="009004BF">
        <w:rPr>
          <w:rFonts w:eastAsiaTheme="minorEastAsia"/>
          <w:color w:val="2F5496" w:themeColor="accent1" w:themeShade="BF"/>
          <w:sz w:val="21"/>
          <w:lang w:val="en-US"/>
        </w:rPr>
        <w:tab/>
      </w:r>
      <m:oMath>
        <m:r>
          <w:rPr>
            <w:rFonts w:ascii="Cambria Math" w:eastAsiaTheme="minorEastAsia" w:hAnsi="Cambria Math"/>
            <w:color w:val="2F5496" w:themeColor="accent1" w:themeShade="BF"/>
            <w:sz w:val="21"/>
          </w:rPr>
          <m:t>A</m:t>
        </m:r>
        <m:r>
          <w:rPr>
            <w:rFonts w:ascii="Cambria Math" w:eastAsiaTheme="minorEastAsia" w:hAnsi="Cambria Math"/>
            <w:color w:val="2F5496" w:themeColor="accent1" w:themeShade="BF"/>
            <w:sz w:val="21"/>
            <w:lang w:val="en-US"/>
          </w:rPr>
          <m:t xml:space="preserve"> </m:t>
        </m:r>
        <m:r>
          <w:rPr>
            <w:rFonts w:ascii="Cambria Math" w:eastAsiaTheme="minorEastAsia" w:hAnsi="Cambria Math"/>
            <w:color w:val="2F5496" w:themeColor="accent1" w:themeShade="BF"/>
            <w:sz w:val="21"/>
          </w:rPr>
          <m:t>x</m:t>
        </m:r>
        <m:r>
          <w:rPr>
            <w:rFonts w:ascii="Cambria Math" w:eastAsiaTheme="minorEastAsia" w:hAnsi="Cambria Math"/>
            <w:color w:val="2F5496" w:themeColor="accent1" w:themeShade="BF"/>
            <w:sz w:val="21"/>
            <w:lang w:val="en-US"/>
          </w:rPr>
          <m:t xml:space="preserve"> </m:t>
        </m:r>
        <m:r>
          <w:rPr>
            <w:rFonts w:ascii="Cambria Math" w:eastAsiaTheme="minorEastAsia" w:hAnsi="Cambria Math"/>
            <w:color w:val="2F5496" w:themeColor="accent1" w:themeShade="BF"/>
            <w:sz w:val="21"/>
          </w:rPr>
          <m:t>specificitet</m:t>
        </m:r>
        <m:r>
          <w:rPr>
            <w:rFonts w:ascii="Cambria Math" w:eastAsiaTheme="minorEastAsia" w:hAnsi="Cambria Math"/>
            <w:color w:val="2F5496" w:themeColor="accent1" w:themeShade="BF"/>
            <w:sz w:val="21"/>
            <w:lang w:val="en-US"/>
          </w:rPr>
          <m:t>=</m:t>
        </m:r>
        <m:r>
          <w:rPr>
            <w:rFonts w:ascii="Cambria Math" w:eastAsiaTheme="minorEastAsia" w:hAnsi="Cambria Math"/>
            <w:color w:val="2F5496" w:themeColor="accent1" w:themeShade="BF"/>
            <w:sz w:val="21"/>
          </w:rPr>
          <m:t>B</m:t>
        </m:r>
        <m:r>
          <m:rPr>
            <m:sty m:val="p"/>
          </m:rPr>
          <w:rPr>
            <w:rFonts w:ascii="Cambria Math" w:eastAsiaTheme="minorEastAsia" w:hAnsi="Cambria Math"/>
            <w:color w:val="2F5496" w:themeColor="accent1" w:themeShade="BF"/>
            <w:sz w:val="21"/>
            <w:lang w:val="en-US"/>
          </w:rPr>
          <w:br/>
        </m:r>
      </m:oMath>
      <w:r w:rsidRPr="009004BF">
        <w:rPr>
          <w:rFonts w:eastAsiaTheme="minorEastAsia"/>
          <w:iCs/>
          <w:color w:val="2F5496" w:themeColor="accent1" w:themeShade="BF"/>
          <w:sz w:val="21"/>
          <w:lang w:val="en-US"/>
        </w:rPr>
        <w:tab/>
      </w:r>
      <m:oMath>
        <m:r>
          <w:rPr>
            <w:rFonts w:ascii="Cambria Math" w:eastAsiaTheme="minorEastAsia" w:hAnsi="Cambria Math"/>
            <w:color w:val="2F5496" w:themeColor="accent1" w:themeShade="BF"/>
            <w:sz w:val="21"/>
          </w:rPr>
          <m:t>A</m:t>
        </m:r>
        <m:r>
          <w:rPr>
            <w:rFonts w:ascii="Cambria Math" w:eastAsiaTheme="minorEastAsia" w:hAnsi="Cambria Math"/>
            <w:color w:val="2F5496" w:themeColor="accent1" w:themeShade="BF"/>
            <w:sz w:val="21"/>
            <w:lang w:val="en-US"/>
          </w:rPr>
          <m:t>-</m:t>
        </m:r>
        <m:r>
          <w:rPr>
            <w:rFonts w:ascii="Cambria Math" w:eastAsiaTheme="minorEastAsia" w:hAnsi="Cambria Math"/>
            <w:color w:val="2F5496" w:themeColor="accent1" w:themeShade="BF"/>
            <w:sz w:val="21"/>
          </w:rPr>
          <m:t>B</m:t>
        </m:r>
        <m:r>
          <w:rPr>
            <w:rFonts w:ascii="Cambria Math" w:eastAsiaTheme="minorEastAsia" w:hAnsi="Cambria Math"/>
            <w:color w:val="2F5496" w:themeColor="accent1" w:themeShade="BF"/>
            <w:sz w:val="21"/>
            <w:lang w:val="en-US"/>
          </w:rPr>
          <m:t>=</m:t>
        </m:r>
        <m:r>
          <w:rPr>
            <w:rFonts w:ascii="Cambria Math" w:eastAsiaTheme="minorEastAsia" w:hAnsi="Cambria Math"/>
            <w:color w:val="2F5496" w:themeColor="accent1" w:themeShade="BF"/>
            <w:sz w:val="21"/>
          </w:rPr>
          <m:t>Falsk</m:t>
        </m:r>
        <m:r>
          <w:rPr>
            <w:rFonts w:ascii="Cambria Math" w:eastAsiaTheme="minorEastAsia" w:hAnsi="Cambria Math"/>
            <w:color w:val="2F5496" w:themeColor="accent1" w:themeShade="BF"/>
            <w:sz w:val="21"/>
            <w:lang w:val="en-US"/>
          </w:rPr>
          <m:t xml:space="preserve"> </m:t>
        </m:r>
        <m:r>
          <w:rPr>
            <w:rFonts w:ascii="Cambria Math" w:eastAsiaTheme="minorEastAsia" w:hAnsi="Cambria Math"/>
            <w:color w:val="2F5496" w:themeColor="accent1" w:themeShade="BF"/>
            <w:sz w:val="21"/>
          </w:rPr>
          <m:t>positive</m:t>
        </m:r>
      </m:oMath>
      <w:r w:rsidRPr="009004BF">
        <w:rPr>
          <w:rFonts w:eastAsiaTheme="minorEastAsia"/>
          <w:color w:val="2F5496" w:themeColor="accent1" w:themeShade="BF"/>
          <w:sz w:val="21"/>
          <w:lang w:val="en-US"/>
        </w:rPr>
        <w:br/>
      </w:r>
    </w:p>
    <w:p w14:paraId="7A3471E6" w14:textId="77777777" w:rsidR="005C2052" w:rsidRDefault="005C2052" w:rsidP="005C2052">
      <w:pPr>
        <w:pStyle w:val="Listeafsnit"/>
        <w:ind w:left="0"/>
        <w:jc w:val="both"/>
        <w:rPr>
          <w:rFonts w:eastAsiaTheme="minorEastAsia"/>
          <w:color w:val="2F5496" w:themeColor="accent1" w:themeShade="BF"/>
          <w:sz w:val="21"/>
        </w:rPr>
      </w:pPr>
      <w:r>
        <w:rPr>
          <w:rFonts w:eastAsiaTheme="minorEastAsia"/>
          <w:color w:val="2F5496" w:themeColor="accent1" w:themeShade="BF"/>
          <w:sz w:val="21"/>
        </w:rPr>
        <w:t>Eksemp</w:t>
      </w:r>
      <w:r w:rsidRPr="00A20E4A">
        <w:rPr>
          <w:rFonts w:eastAsiaTheme="minorEastAsia"/>
          <w:color w:val="2F5496" w:themeColor="accent1" w:themeShade="BF"/>
          <w:sz w:val="21"/>
        </w:rPr>
        <w:t>let her:</w:t>
      </w:r>
      <w:r>
        <w:rPr>
          <w:rFonts w:eastAsiaTheme="minorEastAsia"/>
          <w:color w:val="2F5496" w:themeColor="accent1" w:themeShade="BF"/>
          <w:sz w:val="21"/>
        </w:rPr>
        <w:tab/>
      </w:r>
      <w:r>
        <w:rPr>
          <w:rFonts w:eastAsiaTheme="minorEastAsia"/>
          <w:color w:val="2F5496" w:themeColor="accent1" w:themeShade="BF"/>
          <w:sz w:val="21"/>
        </w:rPr>
        <w:tab/>
      </w:r>
    </w:p>
    <w:p w14:paraId="49028505" w14:textId="77777777" w:rsidR="005C2052" w:rsidRPr="00BD162E" w:rsidRDefault="005C2052" w:rsidP="005C2052">
      <w:pPr>
        <w:pStyle w:val="Listeafsnit"/>
        <w:ind w:left="0"/>
        <w:jc w:val="both"/>
        <w:rPr>
          <w:rFonts w:eastAsiaTheme="minorEastAsia"/>
          <w:color w:val="2F5496" w:themeColor="accent1" w:themeShade="BF"/>
          <w:sz w:val="21"/>
        </w:rPr>
      </w:pPr>
      <m:oMathPara>
        <m:oMathParaPr>
          <m:jc m:val="left"/>
        </m:oMathParaPr>
        <m:oMath>
          <m:r>
            <w:rPr>
              <w:rFonts w:ascii="Cambria Math" w:eastAsiaTheme="minorEastAsia" w:hAnsi="Cambria Math"/>
              <w:color w:val="2F5496" w:themeColor="accent1" w:themeShade="BF"/>
              <w:sz w:val="21"/>
            </w:rPr>
            <m:t xml:space="preserve">1000-430=570 </m:t>
          </m:r>
          <m:d>
            <m:dPr>
              <m:ctrlPr>
                <w:rPr>
                  <w:rFonts w:ascii="Cambria Math" w:eastAsiaTheme="minorEastAsia" w:hAnsi="Cambria Math"/>
                  <w:i/>
                  <w:color w:val="2F5496" w:themeColor="accent1" w:themeShade="BF"/>
                  <w:sz w:val="21"/>
                </w:rPr>
              </m:ctrlPr>
            </m:dPr>
            <m:e>
              <m:r>
                <w:rPr>
                  <w:rFonts w:ascii="Cambria Math" w:eastAsiaTheme="minorEastAsia" w:hAnsi="Cambria Math"/>
                  <w:color w:val="2F5496" w:themeColor="accent1" w:themeShade="BF"/>
                  <w:sz w:val="21"/>
                </w:rPr>
                <m:t>A</m:t>
              </m:r>
            </m:e>
          </m:d>
        </m:oMath>
      </m:oMathPara>
    </w:p>
    <w:p w14:paraId="00B5E7D0" w14:textId="77777777" w:rsidR="005C2052" w:rsidRDefault="005C2052" w:rsidP="005C2052">
      <w:pPr>
        <w:pStyle w:val="Listeafsnit"/>
        <w:ind w:left="0"/>
        <w:jc w:val="both"/>
        <w:rPr>
          <w:rFonts w:eastAsiaTheme="minorEastAsia"/>
          <w:color w:val="7030A0"/>
          <w:sz w:val="21"/>
        </w:rPr>
      </w:pPr>
      <m:oMathPara>
        <m:oMathParaPr>
          <m:jc m:val="left"/>
        </m:oMathParaPr>
        <m:oMath>
          <m:r>
            <w:rPr>
              <w:rFonts w:ascii="Cambria Math" w:eastAsiaTheme="minorEastAsia" w:hAnsi="Cambria Math"/>
              <w:color w:val="2F5496" w:themeColor="accent1" w:themeShade="BF"/>
              <w:sz w:val="21"/>
            </w:rPr>
            <m:t>570X0,19=B</m:t>
          </m:r>
          <m:r>
            <m:rPr>
              <m:sty m:val="p"/>
            </m:rPr>
            <w:rPr>
              <w:rFonts w:ascii="Cambria Math" w:eastAsiaTheme="minorEastAsia" w:hAnsi="Cambria Math"/>
              <w:color w:val="2F5496" w:themeColor="accent1" w:themeShade="BF"/>
              <w:sz w:val="21"/>
            </w:rPr>
            <w:br/>
          </m:r>
        </m:oMath>
        <m:oMath>
          <m:r>
            <w:rPr>
              <w:rFonts w:ascii="Cambria Math" w:eastAsiaTheme="minorEastAsia" w:hAnsi="Cambria Math"/>
              <w:color w:val="2F5496" w:themeColor="accent1" w:themeShade="BF"/>
              <w:sz w:val="21"/>
            </w:rPr>
            <m:t>570-108=461,7 personer</m:t>
          </m:r>
          <m:r>
            <m:rPr>
              <m:sty m:val="p"/>
            </m:rPr>
            <w:rPr>
              <w:rFonts w:eastAsiaTheme="minorEastAsia"/>
              <w:color w:val="2F5496" w:themeColor="accent1" w:themeShade="BF"/>
              <w:sz w:val="21"/>
            </w:rPr>
            <w:br/>
          </m:r>
        </m:oMath>
      </m:oMathPara>
    </w:p>
    <w:p w14:paraId="5D8AC59E" w14:textId="77777777" w:rsidR="005C2052" w:rsidRDefault="005C2052" w:rsidP="00BC6E35">
      <w:pPr>
        <w:pStyle w:val="Listeafsnit"/>
        <w:numPr>
          <w:ilvl w:val="0"/>
          <w:numId w:val="35"/>
        </w:numPr>
        <w:jc w:val="both"/>
        <w:rPr>
          <w:rFonts w:eastAsiaTheme="minorEastAsia"/>
          <w:color w:val="7030A0"/>
          <w:sz w:val="21"/>
        </w:rPr>
      </w:pPr>
      <w:r w:rsidRPr="00F36989">
        <w:rPr>
          <w:rFonts w:eastAsiaTheme="minorEastAsia"/>
          <w:color w:val="7030A0"/>
          <w:sz w:val="21"/>
        </w:rPr>
        <w:t>Specifictitet x antal raske patienter: 0,19*570</w:t>
      </w:r>
      <w:r>
        <w:rPr>
          <w:rFonts w:eastAsiaTheme="minorEastAsia"/>
          <w:color w:val="7030A0"/>
          <w:sz w:val="21"/>
        </w:rPr>
        <w:t xml:space="preserve">=108,3 personer </w:t>
      </w:r>
    </w:p>
    <w:p w14:paraId="2FCC1AF0" w14:textId="77777777" w:rsidR="005C2052" w:rsidRPr="00F36989" w:rsidRDefault="005C2052" w:rsidP="00BC6E35">
      <w:pPr>
        <w:pStyle w:val="Listeafsnit"/>
        <w:numPr>
          <w:ilvl w:val="0"/>
          <w:numId w:val="35"/>
        </w:numPr>
        <w:jc w:val="both"/>
        <w:rPr>
          <w:rFonts w:eastAsiaTheme="minorEastAsia"/>
          <w:color w:val="7030A0"/>
          <w:sz w:val="21"/>
        </w:rPr>
      </w:pPr>
      <w:r w:rsidRPr="00F36989">
        <w:rPr>
          <w:rFonts w:eastAsiaTheme="minorEastAsia"/>
          <w:b/>
          <w:color w:val="C00000"/>
          <w:sz w:val="21"/>
        </w:rPr>
        <w:t>Samlet antal raske</w:t>
      </w:r>
      <w:r>
        <w:rPr>
          <w:rFonts w:eastAsiaTheme="minorEastAsia"/>
          <w:b/>
          <w:color w:val="C00000"/>
          <w:sz w:val="21"/>
        </w:rPr>
        <w:t xml:space="preserve"> = </w:t>
      </w:r>
      <w:r>
        <w:rPr>
          <w:rFonts w:eastAsiaTheme="minorEastAsia"/>
          <w:color w:val="C00000"/>
          <w:sz w:val="21"/>
        </w:rPr>
        <w:t>Antallet med MP – antallet med MP og DM</w:t>
      </w:r>
    </w:p>
    <w:p w14:paraId="443234A4" w14:textId="77777777" w:rsidR="005C2052" w:rsidRPr="00F36989" w:rsidRDefault="005C2052" w:rsidP="005C2052">
      <w:pPr>
        <w:pStyle w:val="Listeafsnit"/>
        <w:jc w:val="both"/>
        <w:rPr>
          <w:rFonts w:eastAsiaTheme="minorEastAsia"/>
          <w:color w:val="7030A0"/>
          <w:sz w:val="21"/>
        </w:rPr>
      </w:pPr>
      <w:r>
        <w:rPr>
          <w:rFonts w:eastAsiaTheme="minorEastAsia"/>
          <w:color w:val="C00000"/>
          <w:sz w:val="21"/>
        </w:rPr>
        <w:t>1000-430=570</w:t>
      </w:r>
    </w:p>
    <w:tbl>
      <w:tblPr>
        <w:tblStyle w:val="Tabel-Gitter"/>
        <w:tblW w:w="0" w:type="auto"/>
        <w:tblLook w:val="04A0" w:firstRow="1" w:lastRow="0" w:firstColumn="1" w:lastColumn="0" w:noHBand="0" w:noVBand="1"/>
      </w:tblPr>
      <w:tblGrid>
        <w:gridCol w:w="1887"/>
        <w:gridCol w:w="2359"/>
        <w:gridCol w:w="3165"/>
        <w:gridCol w:w="2211"/>
      </w:tblGrid>
      <w:tr w:rsidR="005C2052" w14:paraId="20D4FC67" w14:textId="77777777" w:rsidTr="00EF0E1E">
        <w:trPr>
          <w:trHeight w:val="301"/>
        </w:trPr>
        <w:tc>
          <w:tcPr>
            <w:tcW w:w="1887" w:type="dxa"/>
          </w:tcPr>
          <w:p w14:paraId="2DEFD6DD" w14:textId="77777777" w:rsidR="005C2052" w:rsidRDefault="005C2052" w:rsidP="00EF0E1E">
            <w:pPr>
              <w:rPr>
                <w:sz w:val="21"/>
              </w:rPr>
            </w:pPr>
          </w:p>
        </w:tc>
        <w:tc>
          <w:tcPr>
            <w:tcW w:w="2359" w:type="dxa"/>
          </w:tcPr>
          <w:p w14:paraId="6512A530" w14:textId="77777777" w:rsidR="005C2052" w:rsidRPr="00491889" w:rsidRDefault="005C2052" w:rsidP="00EF0E1E">
            <w:pPr>
              <w:rPr>
                <w:b/>
                <w:sz w:val="21"/>
              </w:rPr>
            </w:pPr>
            <w:r w:rsidRPr="00491889">
              <w:rPr>
                <w:b/>
                <w:sz w:val="21"/>
              </w:rPr>
              <w:t>Positivt resultat: forhøjet niveau af HbA1C</w:t>
            </w:r>
          </w:p>
        </w:tc>
        <w:tc>
          <w:tcPr>
            <w:tcW w:w="3165" w:type="dxa"/>
          </w:tcPr>
          <w:p w14:paraId="17581887" w14:textId="77777777" w:rsidR="005C2052" w:rsidRPr="00491889" w:rsidRDefault="005C2052" w:rsidP="00EF0E1E">
            <w:pPr>
              <w:rPr>
                <w:b/>
                <w:sz w:val="21"/>
              </w:rPr>
            </w:pPr>
            <w:r w:rsidRPr="00491889">
              <w:rPr>
                <w:b/>
                <w:sz w:val="21"/>
              </w:rPr>
              <w:t>Negativt resultat: Ikke forhøjet niveau af HbA1C</w:t>
            </w:r>
          </w:p>
        </w:tc>
        <w:tc>
          <w:tcPr>
            <w:tcW w:w="2211" w:type="dxa"/>
          </w:tcPr>
          <w:p w14:paraId="29B1B0B6" w14:textId="77777777" w:rsidR="005C2052" w:rsidRPr="00491889" w:rsidRDefault="005C2052" w:rsidP="00EF0E1E">
            <w:pPr>
              <w:rPr>
                <w:b/>
                <w:sz w:val="21"/>
              </w:rPr>
            </w:pPr>
            <w:r w:rsidRPr="00491889">
              <w:rPr>
                <w:b/>
                <w:sz w:val="21"/>
              </w:rPr>
              <w:t>Total</w:t>
            </w:r>
          </w:p>
        </w:tc>
      </w:tr>
      <w:tr w:rsidR="005C2052" w14:paraId="7797703D" w14:textId="77777777" w:rsidTr="00EF0E1E">
        <w:trPr>
          <w:trHeight w:val="567"/>
        </w:trPr>
        <w:tc>
          <w:tcPr>
            <w:tcW w:w="1887" w:type="dxa"/>
          </w:tcPr>
          <w:p w14:paraId="25E3BD6F" w14:textId="77777777" w:rsidR="005C2052" w:rsidRPr="00491889" w:rsidRDefault="005C2052" w:rsidP="00EF0E1E">
            <w:pPr>
              <w:rPr>
                <w:b/>
                <w:sz w:val="21"/>
              </w:rPr>
            </w:pPr>
            <w:r w:rsidRPr="00491889">
              <w:rPr>
                <w:b/>
                <w:sz w:val="21"/>
              </w:rPr>
              <w:t>Syg (DM eller prædiabetes)</w:t>
            </w:r>
          </w:p>
        </w:tc>
        <w:tc>
          <w:tcPr>
            <w:tcW w:w="2359" w:type="dxa"/>
          </w:tcPr>
          <w:p w14:paraId="2CE6FFC7" w14:textId="77777777" w:rsidR="005C2052" w:rsidRDefault="005C2052" w:rsidP="00EF0E1E">
            <w:pPr>
              <w:rPr>
                <w:sz w:val="21"/>
              </w:rPr>
            </w:pPr>
            <w:r w:rsidRPr="005E5388">
              <w:rPr>
                <w:color w:val="00B050"/>
                <w:sz w:val="21"/>
              </w:rPr>
              <w:t>Sandt positive: 91% af 430, dvs. 391,3</w:t>
            </w:r>
          </w:p>
        </w:tc>
        <w:tc>
          <w:tcPr>
            <w:tcW w:w="3165" w:type="dxa"/>
          </w:tcPr>
          <w:p w14:paraId="34EF2E77" w14:textId="77777777" w:rsidR="005C2052" w:rsidRDefault="005C2052" w:rsidP="00EF0E1E">
            <w:pPr>
              <w:rPr>
                <w:sz w:val="21"/>
              </w:rPr>
            </w:pPr>
            <w:r w:rsidRPr="005E5388">
              <w:rPr>
                <w:color w:val="FFC000"/>
                <w:sz w:val="21"/>
              </w:rPr>
              <w:t>Falsk negative: 430-391,3=38,7</w:t>
            </w:r>
          </w:p>
        </w:tc>
        <w:tc>
          <w:tcPr>
            <w:tcW w:w="2211" w:type="dxa"/>
          </w:tcPr>
          <w:p w14:paraId="56D65569" w14:textId="77777777" w:rsidR="005C2052" w:rsidRDefault="005C2052" w:rsidP="00EF0E1E">
            <w:pPr>
              <w:rPr>
                <w:sz w:val="21"/>
              </w:rPr>
            </w:pPr>
            <w:r w:rsidRPr="005E5388">
              <w:rPr>
                <w:color w:val="FF0000"/>
                <w:sz w:val="21"/>
              </w:rPr>
              <w:t>Samlet antal syge: 430</w:t>
            </w:r>
          </w:p>
        </w:tc>
      </w:tr>
      <w:tr w:rsidR="005C2052" w14:paraId="37506677" w14:textId="77777777" w:rsidTr="00EF0E1E">
        <w:trPr>
          <w:trHeight w:val="329"/>
        </w:trPr>
        <w:tc>
          <w:tcPr>
            <w:tcW w:w="1887" w:type="dxa"/>
          </w:tcPr>
          <w:p w14:paraId="07B9BEDD" w14:textId="77777777" w:rsidR="005C2052" w:rsidRPr="00491889" w:rsidRDefault="005C2052" w:rsidP="00EF0E1E">
            <w:pPr>
              <w:rPr>
                <w:b/>
                <w:sz w:val="21"/>
              </w:rPr>
            </w:pPr>
            <w:r w:rsidRPr="00491889">
              <w:rPr>
                <w:b/>
                <w:sz w:val="21"/>
              </w:rPr>
              <w:lastRenderedPageBreak/>
              <w:t>Rask (ikke DM eller prædiabetes)</w:t>
            </w:r>
          </w:p>
        </w:tc>
        <w:tc>
          <w:tcPr>
            <w:tcW w:w="2359" w:type="dxa"/>
          </w:tcPr>
          <w:p w14:paraId="7BDBCA92" w14:textId="77777777" w:rsidR="005C2052" w:rsidRDefault="005C2052" w:rsidP="00EF0E1E">
            <w:pPr>
              <w:rPr>
                <w:sz w:val="21"/>
              </w:rPr>
            </w:pPr>
            <w:r w:rsidRPr="00A20E4A">
              <w:rPr>
                <w:color w:val="2F5496" w:themeColor="accent1" w:themeShade="BF"/>
                <w:sz w:val="21"/>
              </w:rPr>
              <w:t>Falsk positive: 461,7 personer</w:t>
            </w:r>
          </w:p>
        </w:tc>
        <w:tc>
          <w:tcPr>
            <w:tcW w:w="3165" w:type="dxa"/>
          </w:tcPr>
          <w:p w14:paraId="39F73C46" w14:textId="77777777" w:rsidR="005C2052" w:rsidRDefault="005C2052" w:rsidP="00EF0E1E">
            <w:pPr>
              <w:rPr>
                <w:sz w:val="21"/>
              </w:rPr>
            </w:pPr>
            <w:r w:rsidRPr="00F36989">
              <w:rPr>
                <w:color w:val="7030A0"/>
                <w:sz w:val="21"/>
              </w:rPr>
              <w:t xml:space="preserve">Sandt negative: </w:t>
            </w:r>
            <w:r>
              <w:rPr>
                <w:rFonts w:eastAsiaTheme="minorEastAsia"/>
                <w:color w:val="7030A0"/>
                <w:sz w:val="21"/>
              </w:rPr>
              <w:t>108,3 personer</w:t>
            </w:r>
          </w:p>
        </w:tc>
        <w:tc>
          <w:tcPr>
            <w:tcW w:w="2211" w:type="dxa"/>
          </w:tcPr>
          <w:p w14:paraId="5CD01F5F" w14:textId="77777777" w:rsidR="005C2052" w:rsidRDefault="005C2052" w:rsidP="00EF0E1E">
            <w:pPr>
              <w:rPr>
                <w:sz w:val="21"/>
              </w:rPr>
            </w:pPr>
            <w:r w:rsidRPr="00EA6646">
              <w:rPr>
                <w:color w:val="C00000"/>
                <w:sz w:val="21"/>
              </w:rPr>
              <w:t>Samlet antal raske: 1000-430=570 personer</w:t>
            </w:r>
          </w:p>
        </w:tc>
      </w:tr>
      <w:tr w:rsidR="005C2052" w14:paraId="277081F4" w14:textId="77777777" w:rsidTr="00EF0E1E">
        <w:trPr>
          <w:trHeight w:val="484"/>
        </w:trPr>
        <w:tc>
          <w:tcPr>
            <w:tcW w:w="1887" w:type="dxa"/>
          </w:tcPr>
          <w:p w14:paraId="2277ACBD" w14:textId="77777777" w:rsidR="005C2052" w:rsidRPr="00491889" w:rsidRDefault="005C2052" w:rsidP="00EF0E1E">
            <w:pPr>
              <w:rPr>
                <w:b/>
                <w:sz w:val="21"/>
              </w:rPr>
            </w:pPr>
            <w:r w:rsidRPr="00491889">
              <w:rPr>
                <w:b/>
                <w:sz w:val="21"/>
              </w:rPr>
              <w:t>Total</w:t>
            </w:r>
          </w:p>
        </w:tc>
        <w:tc>
          <w:tcPr>
            <w:tcW w:w="2359" w:type="dxa"/>
          </w:tcPr>
          <w:p w14:paraId="642A8967" w14:textId="77777777" w:rsidR="005C2052" w:rsidRDefault="005C2052" w:rsidP="00EF0E1E">
            <w:pPr>
              <w:rPr>
                <w:sz w:val="21"/>
              </w:rPr>
            </w:pPr>
            <w:r>
              <w:rPr>
                <w:sz w:val="21"/>
              </w:rPr>
              <w:t xml:space="preserve">Samlet antal positive test: </w:t>
            </w:r>
          </w:p>
        </w:tc>
        <w:tc>
          <w:tcPr>
            <w:tcW w:w="3165" w:type="dxa"/>
          </w:tcPr>
          <w:p w14:paraId="4EE61DD7" w14:textId="77777777" w:rsidR="005C2052" w:rsidRDefault="005C2052" w:rsidP="00EF0E1E">
            <w:pPr>
              <w:rPr>
                <w:sz w:val="21"/>
              </w:rPr>
            </w:pPr>
            <w:r>
              <w:rPr>
                <w:sz w:val="21"/>
              </w:rPr>
              <w:t xml:space="preserve">Samlet antal negative test: </w:t>
            </w:r>
          </w:p>
        </w:tc>
        <w:tc>
          <w:tcPr>
            <w:tcW w:w="2211" w:type="dxa"/>
          </w:tcPr>
          <w:p w14:paraId="6D13B0BF" w14:textId="77777777" w:rsidR="005C2052" w:rsidRDefault="005C2052" w:rsidP="00EF0E1E">
            <w:pPr>
              <w:rPr>
                <w:sz w:val="21"/>
              </w:rPr>
            </w:pPr>
            <w:r>
              <w:rPr>
                <w:sz w:val="21"/>
              </w:rPr>
              <w:t>Total antal patienter med MP: 1000 (50%)</w:t>
            </w:r>
          </w:p>
        </w:tc>
      </w:tr>
    </w:tbl>
    <w:p w14:paraId="271C2A2A" w14:textId="37E2E3F1" w:rsidR="005C2052" w:rsidRDefault="005C2052" w:rsidP="00621912">
      <w:pPr>
        <w:spacing w:before="240" w:after="240"/>
        <w:rPr>
          <w:rFonts w:ascii="Times New Roman" w:hAnsi="Times New Roman" w:cs="Times New Roman"/>
          <w:b/>
        </w:rPr>
      </w:pPr>
    </w:p>
    <w:p w14:paraId="164F5CA2" w14:textId="7DA182A6" w:rsidR="005C2052" w:rsidRDefault="005C2052" w:rsidP="00621912">
      <w:pPr>
        <w:spacing w:before="240" w:after="240"/>
        <w:rPr>
          <w:rFonts w:ascii="Times New Roman" w:hAnsi="Times New Roman" w:cs="Times New Roman"/>
          <w:b/>
        </w:rPr>
      </w:pPr>
    </w:p>
    <w:tbl>
      <w:tblPr>
        <w:tblStyle w:val="Tabel-Gitter"/>
        <w:tblW w:w="9637" w:type="dxa"/>
        <w:tblInd w:w="-5" w:type="dxa"/>
        <w:tblLook w:val="04A0" w:firstRow="1" w:lastRow="0" w:firstColumn="1" w:lastColumn="0" w:noHBand="0" w:noVBand="1"/>
      </w:tblPr>
      <w:tblGrid>
        <w:gridCol w:w="1841"/>
        <w:gridCol w:w="2441"/>
        <w:gridCol w:w="3229"/>
        <w:gridCol w:w="2126"/>
      </w:tblGrid>
      <w:tr w:rsidR="005C2052" w14:paraId="468ED49D" w14:textId="77777777" w:rsidTr="005C2052">
        <w:tc>
          <w:tcPr>
            <w:tcW w:w="1841" w:type="dxa"/>
          </w:tcPr>
          <w:p w14:paraId="72BE437F" w14:textId="77777777" w:rsidR="005C2052" w:rsidRDefault="005C2052" w:rsidP="00EF0E1E">
            <w:pPr>
              <w:pStyle w:val="Listeafsnit"/>
              <w:ind w:left="0"/>
            </w:pPr>
          </w:p>
        </w:tc>
        <w:tc>
          <w:tcPr>
            <w:tcW w:w="2441" w:type="dxa"/>
          </w:tcPr>
          <w:p w14:paraId="083047E4" w14:textId="77777777" w:rsidR="005C2052" w:rsidRPr="005C2052" w:rsidRDefault="005C2052" w:rsidP="00EF0E1E">
            <w:pPr>
              <w:pStyle w:val="Listeafsnit"/>
              <w:ind w:left="0"/>
              <w:rPr>
                <w:b/>
                <w:bCs/>
              </w:rPr>
            </w:pPr>
            <w:r w:rsidRPr="005C2052">
              <w:rPr>
                <w:b/>
                <w:bCs/>
              </w:rPr>
              <w:t>Sygdom tilstede</w:t>
            </w:r>
          </w:p>
        </w:tc>
        <w:tc>
          <w:tcPr>
            <w:tcW w:w="3229" w:type="dxa"/>
          </w:tcPr>
          <w:p w14:paraId="3F42A6E8" w14:textId="77777777" w:rsidR="005C2052" w:rsidRPr="005C2052" w:rsidRDefault="005C2052" w:rsidP="00EF0E1E">
            <w:pPr>
              <w:pStyle w:val="Listeafsnit"/>
              <w:ind w:left="0"/>
              <w:rPr>
                <w:b/>
                <w:bCs/>
              </w:rPr>
            </w:pPr>
            <w:r w:rsidRPr="005C2052">
              <w:rPr>
                <w:b/>
                <w:bCs/>
              </w:rPr>
              <w:t>Sygdom fraværende</w:t>
            </w:r>
          </w:p>
        </w:tc>
        <w:tc>
          <w:tcPr>
            <w:tcW w:w="2126" w:type="dxa"/>
          </w:tcPr>
          <w:p w14:paraId="7B09EB25" w14:textId="77777777" w:rsidR="005C2052" w:rsidRDefault="005C2052" w:rsidP="00EF0E1E">
            <w:pPr>
              <w:pStyle w:val="Listeafsnit"/>
              <w:ind w:left="0"/>
            </w:pPr>
          </w:p>
        </w:tc>
      </w:tr>
      <w:tr w:rsidR="005C2052" w14:paraId="34FFFCBC" w14:textId="77777777" w:rsidTr="005C2052">
        <w:tc>
          <w:tcPr>
            <w:tcW w:w="1841" w:type="dxa"/>
          </w:tcPr>
          <w:p w14:paraId="707F73B5" w14:textId="77777777" w:rsidR="005C2052" w:rsidRPr="005C2052" w:rsidRDefault="005C2052" w:rsidP="00EF0E1E">
            <w:pPr>
              <w:pStyle w:val="Listeafsnit"/>
              <w:ind w:left="0"/>
              <w:rPr>
                <w:b/>
                <w:bCs/>
              </w:rPr>
            </w:pPr>
            <w:r w:rsidRPr="005C2052">
              <w:rPr>
                <w:b/>
                <w:bCs/>
              </w:rPr>
              <w:t>Test positiv</w:t>
            </w:r>
          </w:p>
        </w:tc>
        <w:tc>
          <w:tcPr>
            <w:tcW w:w="2441" w:type="dxa"/>
          </w:tcPr>
          <w:p w14:paraId="6486DD70" w14:textId="77777777" w:rsidR="005C2052" w:rsidRDefault="005C2052" w:rsidP="00EF0E1E">
            <w:pPr>
              <w:pStyle w:val="Listeafsnit"/>
              <w:ind w:left="0"/>
            </w:pPr>
            <w:r>
              <w:t>Sandt positive</w:t>
            </w:r>
          </w:p>
          <w:p w14:paraId="24EA071A" w14:textId="77777777" w:rsidR="005C2052" w:rsidRDefault="005C2052" w:rsidP="00EF0E1E">
            <w:pPr>
              <w:pStyle w:val="Listeafsnit"/>
              <w:ind w:left="0"/>
            </w:pPr>
            <w:r>
              <w:t>(Sensitivitet)</w:t>
            </w:r>
          </w:p>
          <w:p w14:paraId="411F3C20" w14:textId="77777777" w:rsidR="005C2052" w:rsidRPr="00827F18" w:rsidRDefault="005C2052" w:rsidP="00EF0E1E">
            <w:pPr>
              <w:pStyle w:val="Listeafsnit"/>
              <w:ind w:left="0"/>
              <w:jc w:val="center"/>
              <w:rPr>
                <w:b/>
              </w:rPr>
            </w:pPr>
            <w:r w:rsidRPr="00827F18">
              <w:rPr>
                <w:b/>
              </w:rPr>
              <w:t>a</w:t>
            </w:r>
          </w:p>
        </w:tc>
        <w:tc>
          <w:tcPr>
            <w:tcW w:w="3229" w:type="dxa"/>
          </w:tcPr>
          <w:p w14:paraId="66525CA2" w14:textId="77777777" w:rsidR="005C2052" w:rsidRDefault="005C2052" w:rsidP="00EF0E1E">
            <w:pPr>
              <w:pStyle w:val="Listeafsnit"/>
              <w:ind w:left="0"/>
            </w:pPr>
            <w:r>
              <w:t>Falsk positive</w:t>
            </w:r>
          </w:p>
          <w:p w14:paraId="00B897DC" w14:textId="77777777" w:rsidR="005C2052" w:rsidRDefault="005C2052" w:rsidP="00EF0E1E">
            <w:pPr>
              <w:pStyle w:val="Listeafsnit"/>
              <w:ind w:left="0"/>
            </w:pPr>
          </w:p>
          <w:p w14:paraId="44A680B4" w14:textId="77777777" w:rsidR="005C2052" w:rsidRPr="00827F18" w:rsidRDefault="005C2052" w:rsidP="00EF0E1E">
            <w:pPr>
              <w:pStyle w:val="Listeafsnit"/>
              <w:ind w:left="0"/>
              <w:jc w:val="center"/>
              <w:rPr>
                <w:b/>
              </w:rPr>
            </w:pPr>
            <w:r w:rsidRPr="00827F18">
              <w:rPr>
                <w:b/>
              </w:rPr>
              <w:t>b</w:t>
            </w:r>
          </w:p>
        </w:tc>
        <w:tc>
          <w:tcPr>
            <w:tcW w:w="2126" w:type="dxa"/>
          </w:tcPr>
          <w:p w14:paraId="42A4528E" w14:textId="77777777" w:rsidR="005C2052" w:rsidRDefault="005C2052" w:rsidP="00EF0E1E">
            <w:pPr>
              <w:pStyle w:val="Listeafsnit"/>
              <w:ind w:left="0"/>
            </w:pPr>
            <w:r>
              <w:t xml:space="preserve"> ab </w:t>
            </w:r>
          </w:p>
        </w:tc>
      </w:tr>
      <w:tr w:rsidR="005C2052" w14:paraId="5FE33174" w14:textId="77777777" w:rsidTr="005C2052">
        <w:tc>
          <w:tcPr>
            <w:tcW w:w="1841" w:type="dxa"/>
          </w:tcPr>
          <w:p w14:paraId="5B8F8865" w14:textId="77777777" w:rsidR="005C2052" w:rsidRPr="005C2052" w:rsidRDefault="005C2052" w:rsidP="00EF0E1E">
            <w:pPr>
              <w:pStyle w:val="Listeafsnit"/>
              <w:ind w:left="0"/>
              <w:rPr>
                <w:b/>
                <w:bCs/>
              </w:rPr>
            </w:pPr>
            <w:r w:rsidRPr="005C2052">
              <w:rPr>
                <w:b/>
                <w:bCs/>
              </w:rPr>
              <w:t>Test negativ</w:t>
            </w:r>
          </w:p>
        </w:tc>
        <w:tc>
          <w:tcPr>
            <w:tcW w:w="2441" w:type="dxa"/>
          </w:tcPr>
          <w:p w14:paraId="2C706B33" w14:textId="77777777" w:rsidR="005C2052" w:rsidRDefault="005C2052" w:rsidP="00EF0E1E">
            <w:pPr>
              <w:pStyle w:val="Listeafsnit"/>
              <w:ind w:left="0"/>
            </w:pPr>
            <w:r>
              <w:t>Falsk negative</w:t>
            </w:r>
          </w:p>
          <w:p w14:paraId="6FCD5B91" w14:textId="77777777" w:rsidR="005C2052" w:rsidRDefault="005C2052" w:rsidP="00EF0E1E">
            <w:pPr>
              <w:pStyle w:val="Listeafsnit"/>
              <w:ind w:left="0"/>
              <w:jc w:val="center"/>
              <w:rPr>
                <w:b/>
              </w:rPr>
            </w:pPr>
          </w:p>
          <w:p w14:paraId="343EB3ED" w14:textId="77777777" w:rsidR="005C2052" w:rsidRPr="00827F18" w:rsidRDefault="005C2052" w:rsidP="00EF0E1E">
            <w:pPr>
              <w:pStyle w:val="Listeafsnit"/>
              <w:ind w:left="0"/>
              <w:jc w:val="center"/>
            </w:pPr>
            <w:r>
              <w:rPr>
                <w:b/>
              </w:rPr>
              <w:t>c</w:t>
            </w:r>
          </w:p>
        </w:tc>
        <w:tc>
          <w:tcPr>
            <w:tcW w:w="3229" w:type="dxa"/>
          </w:tcPr>
          <w:p w14:paraId="64895473" w14:textId="77777777" w:rsidR="005C2052" w:rsidRDefault="005C2052" w:rsidP="00EF0E1E">
            <w:pPr>
              <w:pStyle w:val="Listeafsnit"/>
              <w:ind w:left="0"/>
            </w:pPr>
            <w:r>
              <w:t>Sandt negative</w:t>
            </w:r>
          </w:p>
          <w:p w14:paraId="0379B951" w14:textId="77777777" w:rsidR="005C2052" w:rsidRDefault="005C2052" w:rsidP="00EF0E1E">
            <w:pPr>
              <w:pStyle w:val="Listeafsnit"/>
              <w:ind w:left="0"/>
            </w:pPr>
            <w:r>
              <w:t>(specificitet)</w:t>
            </w:r>
          </w:p>
          <w:p w14:paraId="6FC6FD5D" w14:textId="77777777" w:rsidR="005C2052" w:rsidRPr="00827F18" w:rsidRDefault="005C2052" w:rsidP="00EF0E1E">
            <w:pPr>
              <w:pStyle w:val="Listeafsnit"/>
              <w:ind w:left="0"/>
              <w:jc w:val="center"/>
            </w:pPr>
            <w:r>
              <w:rPr>
                <w:b/>
              </w:rPr>
              <w:t>d</w:t>
            </w:r>
          </w:p>
        </w:tc>
        <w:tc>
          <w:tcPr>
            <w:tcW w:w="2126" w:type="dxa"/>
          </w:tcPr>
          <w:p w14:paraId="3FF2C7AE" w14:textId="77777777" w:rsidR="005C2052" w:rsidRDefault="005C2052" w:rsidP="00EF0E1E">
            <w:pPr>
              <w:pStyle w:val="Listeafsnit"/>
              <w:ind w:left="0"/>
            </w:pPr>
            <w:r>
              <w:t>c+d</w:t>
            </w:r>
          </w:p>
        </w:tc>
      </w:tr>
      <w:tr w:rsidR="005C2052" w14:paraId="028F6547" w14:textId="77777777" w:rsidTr="005C2052">
        <w:tc>
          <w:tcPr>
            <w:tcW w:w="1841" w:type="dxa"/>
          </w:tcPr>
          <w:p w14:paraId="29ED27C7" w14:textId="77777777" w:rsidR="005C2052" w:rsidRDefault="005C2052" w:rsidP="00EF0E1E">
            <w:pPr>
              <w:pStyle w:val="Listeafsnit"/>
              <w:ind w:left="0"/>
            </w:pPr>
          </w:p>
        </w:tc>
        <w:tc>
          <w:tcPr>
            <w:tcW w:w="2441" w:type="dxa"/>
          </w:tcPr>
          <w:p w14:paraId="0A1BC1B5" w14:textId="77777777" w:rsidR="005C2052" w:rsidRDefault="005C2052" w:rsidP="00EF0E1E">
            <w:pPr>
              <w:pStyle w:val="Listeafsnit"/>
              <w:ind w:left="0"/>
              <w:jc w:val="center"/>
            </w:pPr>
            <w:r>
              <w:t>a + c</w:t>
            </w:r>
          </w:p>
        </w:tc>
        <w:tc>
          <w:tcPr>
            <w:tcW w:w="3229" w:type="dxa"/>
          </w:tcPr>
          <w:p w14:paraId="65E2EA02" w14:textId="77777777" w:rsidR="005C2052" w:rsidRDefault="005C2052" w:rsidP="00EF0E1E">
            <w:pPr>
              <w:pStyle w:val="Listeafsnit"/>
              <w:ind w:left="0"/>
              <w:jc w:val="center"/>
            </w:pPr>
            <w:r>
              <w:t>b + d</w:t>
            </w:r>
          </w:p>
        </w:tc>
        <w:tc>
          <w:tcPr>
            <w:tcW w:w="2126" w:type="dxa"/>
          </w:tcPr>
          <w:p w14:paraId="4D3843D7" w14:textId="77777777" w:rsidR="005C2052" w:rsidRDefault="005C2052" w:rsidP="00EF0E1E">
            <w:pPr>
              <w:pStyle w:val="Listeafsnit"/>
              <w:ind w:left="0"/>
            </w:pPr>
          </w:p>
        </w:tc>
      </w:tr>
    </w:tbl>
    <w:p w14:paraId="0838EA58" w14:textId="77777777" w:rsidR="005C2052" w:rsidRDefault="005C2052" w:rsidP="005C2052">
      <w:pPr>
        <w:pStyle w:val="Listeafsnit"/>
      </w:pPr>
    </w:p>
    <w:p w14:paraId="1B75FDBF" w14:textId="3A130F26" w:rsidR="005C2052" w:rsidRDefault="005C2052" w:rsidP="005C2052">
      <w:pPr>
        <w:pStyle w:val="Listeafsnit"/>
      </w:pPr>
      <w:r>
        <w:t xml:space="preserve">Sensitivitet(testens evne til at finde de syge): </w:t>
      </w:r>
    </w:p>
    <w:p w14:paraId="1894484E" w14:textId="77777777" w:rsidR="005C2052" w:rsidRDefault="005C2052" w:rsidP="00BC6E35">
      <w:pPr>
        <w:pStyle w:val="Listeafsnit"/>
        <w:numPr>
          <w:ilvl w:val="0"/>
          <w:numId w:val="36"/>
        </w:numPr>
      </w:pPr>
      <w:r>
        <w:t>Sande positive/(sande positive + falske negative) = a/(a+c)</w:t>
      </w:r>
    </w:p>
    <w:p w14:paraId="0BA6897E" w14:textId="77777777" w:rsidR="005C2052" w:rsidRDefault="005C2052" w:rsidP="005C2052">
      <w:pPr>
        <w:pStyle w:val="Listeafsnit"/>
      </w:pPr>
      <w:r>
        <w:t xml:space="preserve">Specificitet(testens evne til at finde de raske): </w:t>
      </w:r>
    </w:p>
    <w:p w14:paraId="0EF5603F" w14:textId="77777777" w:rsidR="005C2052" w:rsidRDefault="005C2052" w:rsidP="00BC6E35">
      <w:pPr>
        <w:pStyle w:val="Listeafsnit"/>
        <w:numPr>
          <w:ilvl w:val="0"/>
          <w:numId w:val="36"/>
        </w:numPr>
      </w:pPr>
      <w:r>
        <w:t>Sande negative/(sande negative + falske positive) = d/(b+d)</w:t>
      </w:r>
    </w:p>
    <w:p w14:paraId="1EFB7452" w14:textId="22D21565" w:rsidR="00621912" w:rsidRPr="00181892" w:rsidRDefault="00621912" w:rsidP="00621912">
      <w:pPr>
        <w:rPr>
          <w:rFonts w:ascii="Times New Roman" w:eastAsia="Times New Roman" w:hAnsi="Times New Roman" w:cs="Times New Roman"/>
        </w:rPr>
      </w:pPr>
    </w:p>
    <w:p w14:paraId="2FAA2B15" w14:textId="77777777" w:rsidR="00621912" w:rsidRPr="005C2052" w:rsidRDefault="00621912" w:rsidP="00621912">
      <w:pPr>
        <w:spacing w:before="240" w:after="240"/>
        <w:rPr>
          <w:rFonts w:ascii="Times New Roman" w:hAnsi="Times New Roman" w:cs="Times New Roman"/>
          <w:b/>
          <w:color w:val="000000" w:themeColor="text1"/>
        </w:rPr>
      </w:pPr>
      <w:r w:rsidRPr="005C2052">
        <w:rPr>
          <w:rFonts w:ascii="Times New Roman" w:hAnsi="Times New Roman" w:cs="Times New Roman"/>
          <w:b/>
          <w:color w:val="000000" w:themeColor="text1"/>
        </w:rPr>
        <w:t xml:space="preserve">Argumenter for, ud fra de tilgængelige oplysninger, hvorfor den beskrevne metode til diabetes screening kunne være hensigtsmæssig at indføre, og ligeledes hvorfor det måske kan være problematisk at indføre. Uddyb gerne med redegørelse for information, som du mener du mangler for at kunne tage stilling. </w:t>
      </w:r>
    </w:p>
    <w:tbl>
      <w:tblPr>
        <w:tblStyle w:val="Tabel-Gitter"/>
        <w:tblW w:w="0" w:type="auto"/>
        <w:tblLook w:val="04A0" w:firstRow="1" w:lastRow="0" w:firstColumn="1" w:lastColumn="0" w:noHBand="0" w:noVBand="1"/>
      </w:tblPr>
      <w:tblGrid>
        <w:gridCol w:w="4811"/>
        <w:gridCol w:w="4811"/>
      </w:tblGrid>
      <w:tr w:rsidR="005C2052" w14:paraId="66560E37" w14:textId="77777777" w:rsidTr="00EF0E1E">
        <w:tc>
          <w:tcPr>
            <w:tcW w:w="4811" w:type="dxa"/>
          </w:tcPr>
          <w:p w14:paraId="7063F484" w14:textId="77777777" w:rsidR="005C2052" w:rsidRDefault="005C2052" w:rsidP="00EF0E1E">
            <w:pPr>
              <w:widowControl w:val="0"/>
              <w:autoSpaceDE w:val="0"/>
              <w:autoSpaceDN w:val="0"/>
              <w:adjustRightInd w:val="0"/>
              <w:spacing w:after="240" w:line="340" w:lineRule="atLeast"/>
              <w:rPr>
                <w:rFonts w:cs="Times"/>
                <w:b/>
                <w:color w:val="000000"/>
                <w:sz w:val="20"/>
                <w:szCs w:val="20"/>
              </w:rPr>
            </w:pPr>
            <w:r>
              <w:rPr>
                <w:rFonts w:cs="Times"/>
                <w:b/>
                <w:color w:val="000000"/>
                <w:sz w:val="20"/>
                <w:szCs w:val="20"/>
              </w:rPr>
              <w:t>Hensigtsmæssig:</w:t>
            </w:r>
          </w:p>
        </w:tc>
        <w:tc>
          <w:tcPr>
            <w:tcW w:w="4811" w:type="dxa"/>
          </w:tcPr>
          <w:p w14:paraId="45A85873" w14:textId="77777777" w:rsidR="005C2052" w:rsidRDefault="005C2052" w:rsidP="00EF0E1E">
            <w:pPr>
              <w:widowControl w:val="0"/>
              <w:autoSpaceDE w:val="0"/>
              <w:autoSpaceDN w:val="0"/>
              <w:adjustRightInd w:val="0"/>
              <w:spacing w:after="240" w:line="340" w:lineRule="atLeast"/>
              <w:rPr>
                <w:rFonts w:cs="Times"/>
                <w:b/>
                <w:color w:val="000000"/>
                <w:sz w:val="20"/>
                <w:szCs w:val="20"/>
              </w:rPr>
            </w:pPr>
            <w:r>
              <w:rPr>
                <w:rFonts w:cs="Times"/>
                <w:b/>
                <w:color w:val="000000"/>
                <w:sz w:val="20"/>
                <w:szCs w:val="20"/>
              </w:rPr>
              <w:t>Uhensigtsmæssig:</w:t>
            </w:r>
          </w:p>
        </w:tc>
      </w:tr>
      <w:tr w:rsidR="005C2052" w14:paraId="4C1B714F" w14:textId="77777777" w:rsidTr="00EF0E1E">
        <w:trPr>
          <w:trHeight w:val="511"/>
        </w:trPr>
        <w:tc>
          <w:tcPr>
            <w:tcW w:w="4811" w:type="dxa"/>
          </w:tcPr>
          <w:p w14:paraId="0E6C370A" w14:textId="77777777" w:rsidR="005C2052" w:rsidRPr="000273AF" w:rsidRDefault="005C2052" w:rsidP="00EF0E1E">
            <w:pPr>
              <w:widowControl w:val="0"/>
              <w:autoSpaceDE w:val="0"/>
              <w:autoSpaceDN w:val="0"/>
              <w:adjustRightInd w:val="0"/>
              <w:spacing w:after="240" w:line="340" w:lineRule="atLeast"/>
              <w:rPr>
                <w:rFonts w:cs="Times"/>
                <w:color w:val="000000"/>
                <w:sz w:val="20"/>
                <w:szCs w:val="20"/>
              </w:rPr>
            </w:pPr>
            <w:r w:rsidRPr="000273AF">
              <w:rPr>
                <w:rFonts w:cs="Times"/>
                <w:color w:val="000000"/>
                <w:sz w:val="20"/>
                <w:szCs w:val="20"/>
              </w:rPr>
              <w:t>Sensitivitet er høj, 91% af sandt positive diagnosticeres</w:t>
            </w:r>
          </w:p>
        </w:tc>
        <w:tc>
          <w:tcPr>
            <w:tcW w:w="4811" w:type="dxa"/>
          </w:tcPr>
          <w:p w14:paraId="6888330D" w14:textId="77777777" w:rsidR="005C2052" w:rsidRPr="00F04891" w:rsidRDefault="005C2052" w:rsidP="00EF0E1E">
            <w:pPr>
              <w:widowControl w:val="0"/>
              <w:autoSpaceDE w:val="0"/>
              <w:autoSpaceDN w:val="0"/>
              <w:adjustRightInd w:val="0"/>
              <w:spacing w:after="240" w:line="340" w:lineRule="atLeast"/>
              <w:rPr>
                <w:rFonts w:cs="Times"/>
                <w:color w:val="000000"/>
                <w:sz w:val="20"/>
                <w:szCs w:val="20"/>
              </w:rPr>
            </w:pPr>
            <w:r w:rsidRPr="00F04891">
              <w:rPr>
                <w:rFonts w:cs="Times"/>
                <w:color w:val="000000"/>
                <w:sz w:val="20"/>
                <w:szCs w:val="20"/>
              </w:rPr>
              <w:t xml:space="preserve">Specificitet er lav, unødvendig stress for pt. og omkostningsfuldt </w:t>
            </w:r>
          </w:p>
        </w:tc>
      </w:tr>
      <w:tr w:rsidR="005C2052" w14:paraId="6906BDE9" w14:textId="77777777" w:rsidTr="00EF0E1E">
        <w:trPr>
          <w:trHeight w:val="511"/>
        </w:trPr>
        <w:tc>
          <w:tcPr>
            <w:tcW w:w="4811" w:type="dxa"/>
          </w:tcPr>
          <w:p w14:paraId="53D6B9A4" w14:textId="77777777" w:rsidR="005C2052" w:rsidRPr="000273AF" w:rsidRDefault="005C2052" w:rsidP="00EF0E1E">
            <w:pPr>
              <w:widowControl w:val="0"/>
              <w:autoSpaceDE w:val="0"/>
              <w:autoSpaceDN w:val="0"/>
              <w:adjustRightInd w:val="0"/>
              <w:spacing w:after="240" w:line="340" w:lineRule="atLeast"/>
              <w:rPr>
                <w:rFonts w:cs="Times"/>
                <w:color w:val="000000"/>
                <w:sz w:val="20"/>
                <w:szCs w:val="20"/>
              </w:rPr>
            </w:pPr>
            <w:r>
              <w:rPr>
                <w:rFonts w:cs="Times"/>
                <w:color w:val="000000"/>
                <w:sz w:val="20"/>
                <w:szCs w:val="20"/>
              </w:rPr>
              <w:t>Regelmæssige besøg hos tdl.</w:t>
            </w:r>
          </w:p>
        </w:tc>
        <w:tc>
          <w:tcPr>
            <w:tcW w:w="4811" w:type="dxa"/>
          </w:tcPr>
          <w:p w14:paraId="6F9CAF87" w14:textId="77777777" w:rsidR="005C2052" w:rsidRDefault="005C2052" w:rsidP="00EF0E1E">
            <w:pPr>
              <w:widowControl w:val="0"/>
              <w:autoSpaceDE w:val="0"/>
              <w:autoSpaceDN w:val="0"/>
              <w:adjustRightInd w:val="0"/>
              <w:spacing w:after="240" w:line="340" w:lineRule="atLeast"/>
              <w:rPr>
                <w:rFonts w:cs="Times"/>
                <w:b/>
                <w:color w:val="000000"/>
                <w:sz w:val="20"/>
                <w:szCs w:val="20"/>
              </w:rPr>
            </w:pPr>
          </w:p>
        </w:tc>
      </w:tr>
      <w:tr w:rsidR="005C2052" w14:paraId="45A79885" w14:textId="77777777" w:rsidTr="00EF0E1E">
        <w:trPr>
          <w:trHeight w:val="511"/>
        </w:trPr>
        <w:tc>
          <w:tcPr>
            <w:tcW w:w="4811" w:type="dxa"/>
          </w:tcPr>
          <w:p w14:paraId="42B074D4" w14:textId="77777777" w:rsidR="005C2052" w:rsidRPr="000273AF" w:rsidRDefault="005C2052" w:rsidP="00EF0E1E">
            <w:pPr>
              <w:widowControl w:val="0"/>
              <w:autoSpaceDE w:val="0"/>
              <w:autoSpaceDN w:val="0"/>
              <w:adjustRightInd w:val="0"/>
              <w:spacing w:after="240" w:line="340" w:lineRule="atLeast"/>
              <w:rPr>
                <w:rFonts w:cs="Times"/>
                <w:color w:val="000000"/>
                <w:sz w:val="20"/>
                <w:szCs w:val="20"/>
              </w:rPr>
            </w:pPr>
            <w:r>
              <w:rPr>
                <w:rFonts w:cs="Times"/>
                <w:color w:val="000000"/>
                <w:sz w:val="20"/>
                <w:szCs w:val="20"/>
              </w:rPr>
              <w:t>Tidlig diagnosticering -&gt; tidligere behandling eller forebyggelse -&gt;  mindre omkostningsfuldt for staten i længeden</w:t>
            </w:r>
          </w:p>
        </w:tc>
        <w:tc>
          <w:tcPr>
            <w:tcW w:w="4811" w:type="dxa"/>
          </w:tcPr>
          <w:p w14:paraId="067EB30C" w14:textId="77777777" w:rsidR="005C2052" w:rsidRDefault="005C2052" w:rsidP="00EF0E1E">
            <w:pPr>
              <w:widowControl w:val="0"/>
              <w:autoSpaceDE w:val="0"/>
              <w:autoSpaceDN w:val="0"/>
              <w:adjustRightInd w:val="0"/>
              <w:spacing w:after="240" w:line="340" w:lineRule="atLeast"/>
              <w:rPr>
                <w:rFonts w:cs="Times"/>
                <w:b/>
                <w:color w:val="000000"/>
                <w:sz w:val="20"/>
                <w:szCs w:val="20"/>
              </w:rPr>
            </w:pPr>
          </w:p>
        </w:tc>
      </w:tr>
      <w:tr w:rsidR="005C2052" w14:paraId="4885FDA2" w14:textId="77777777" w:rsidTr="00EF0E1E">
        <w:trPr>
          <w:trHeight w:val="511"/>
        </w:trPr>
        <w:tc>
          <w:tcPr>
            <w:tcW w:w="4811" w:type="dxa"/>
          </w:tcPr>
          <w:p w14:paraId="4992F2E5" w14:textId="77777777" w:rsidR="005C2052" w:rsidRPr="000273AF" w:rsidRDefault="005C2052" w:rsidP="00EF0E1E">
            <w:pPr>
              <w:widowControl w:val="0"/>
              <w:autoSpaceDE w:val="0"/>
              <w:autoSpaceDN w:val="0"/>
              <w:adjustRightInd w:val="0"/>
              <w:spacing w:after="240" w:line="340" w:lineRule="atLeast"/>
              <w:rPr>
                <w:rFonts w:cs="Times"/>
                <w:color w:val="000000"/>
                <w:sz w:val="20"/>
                <w:szCs w:val="20"/>
              </w:rPr>
            </w:pPr>
            <w:r>
              <w:rPr>
                <w:rFonts w:cs="Times"/>
                <w:color w:val="000000"/>
                <w:sz w:val="20"/>
                <w:szCs w:val="20"/>
              </w:rPr>
              <w:t xml:space="preserve">Relativt omkostningsløst </w:t>
            </w:r>
          </w:p>
        </w:tc>
        <w:tc>
          <w:tcPr>
            <w:tcW w:w="4811" w:type="dxa"/>
          </w:tcPr>
          <w:p w14:paraId="257D0719" w14:textId="77777777" w:rsidR="005C2052" w:rsidRDefault="005C2052" w:rsidP="00EF0E1E">
            <w:pPr>
              <w:widowControl w:val="0"/>
              <w:autoSpaceDE w:val="0"/>
              <w:autoSpaceDN w:val="0"/>
              <w:adjustRightInd w:val="0"/>
              <w:spacing w:after="240" w:line="340" w:lineRule="atLeast"/>
              <w:rPr>
                <w:rFonts w:cs="Times"/>
                <w:b/>
                <w:color w:val="000000"/>
                <w:sz w:val="20"/>
                <w:szCs w:val="20"/>
              </w:rPr>
            </w:pPr>
          </w:p>
        </w:tc>
      </w:tr>
    </w:tbl>
    <w:p w14:paraId="68CBE02C" w14:textId="77777777" w:rsidR="005C2052" w:rsidRDefault="005C2052" w:rsidP="00621912">
      <w:pPr>
        <w:spacing w:before="240" w:after="240"/>
        <w:rPr>
          <w:rFonts w:ascii="Times New Roman" w:hAnsi="Times New Roman" w:cs="Times New Roman"/>
          <w:color w:val="000000" w:themeColor="text1"/>
        </w:rPr>
      </w:pPr>
    </w:p>
    <w:p w14:paraId="0C6A08A1" w14:textId="407B2BD6" w:rsidR="00621912" w:rsidRPr="00181892" w:rsidRDefault="00621912" w:rsidP="00621912">
      <w:pPr>
        <w:spacing w:before="240" w:after="240"/>
        <w:rPr>
          <w:rFonts w:ascii="Times New Roman" w:eastAsia="Times New Roman" w:hAnsi="Times New Roman" w:cs="Times New Roman"/>
          <w:b/>
        </w:rPr>
      </w:pPr>
      <w:r w:rsidRPr="00181892">
        <w:rPr>
          <w:rFonts w:ascii="Times New Roman" w:eastAsia="Times New Roman" w:hAnsi="Times New Roman" w:cs="Times New Roman"/>
          <w:b/>
        </w:rPr>
        <w:t xml:space="preserve">Opgave 2  </w:t>
      </w:r>
    </w:p>
    <w:p w14:paraId="5AD9CDA5" w14:textId="77777777" w:rsidR="00621912" w:rsidRPr="00181892" w:rsidRDefault="00621912" w:rsidP="00621912">
      <w:pPr>
        <w:spacing w:before="240" w:after="240"/>
        <w:rPr>
          <w:rFonts w:ascii="Times New Roman" w:eastAsia="Times New Roman" w:hAnsi="Times New Roman" w:cs="Times New Roman"/>
          <w:b/>
        </w:rPr>
      </w:pPr>
      <w:r w:rsidRPr="00181892">
        <w:rPr>
          <w:rFonts w:ascii="Times New Roman" w:eastAsia="Times New Roman" w:hAnsi="Times New Roman" w:cs="Times New Roman"/>
          <w:b/>
        </w:rPr>
        <w:lastRenderedPageBreak/>
        <w:t xml:space="preserve">Giv kort beskrivelse af mindst to begrænsninger og to styrker ved ”høj-risiko forebyggelsesstrategien” og ved ”populationsstrategien” til forebyggelse af sygdom i befolkninger. </w:t>
      </w:r>
    </w:p>
    <w:tbl>
      <w:tblPr>
        <w:tblStyle w:val="Tabel-Gitter"/>
        <w:tblW w:w="0" w:type="auto"/>
        <w:tblLook w:val="04A0" w:firstRow="1" w:lastRow="0" w:firstColumn="1" w:lastColumn="0" w:noHBand="0" w:noVBand="1"/>
      </w:tblPr>
      <w:tblGrid>
        <w:gridCol w:w="3207"/>
        <w:gridCol w:w="3207"/>
        <w:gridCol w:w="3208"/>
      </w:tblGrid>
      <w:tr w:rsidR="005C2052" w14:paraId="2F20B9AE" w14:textId="77777777" w:rsidTr="00EF0E1E">
        <w:trPr>
          <w:trHeight w:val="302"/>
        </w:trPr>
        <w:tc>
          <w:tcPr>
            <w:tcW w:w="3207" w:type="dxa"/>
          </w:tcPr>
          <w:p w14:paraId="44B87F98" w14:textId="77777777" w:rsidR="005C2052" w:rsidRDefault="005C2052" w:rsidP="00EF0E1E">
            <w:pPr>
              <w:rPr>
                <w:sz w:val="21"/>
              </w:rPr>
            </w:pPr>
          </w:p>
        </w:tc>
        <w:tc>
          <w:tcPr>
            <w:tcW w:w="3207" w:type="dxa"/>
          </w:tcPr>
          <w:p w14:paraId="7503C840" w14:textId="77777777" w:rsidR="005C2052" w:rsidRDefault="005C2052" w:rsidP="00EF0E1E">
            <w:pPr>
              <w:rPr>
                <w:sz w:val="21"/>
              </w:rPr>
            </w:pPr>
            <w:r>
              <w:rPr>
                <w:sz w:val="21"/>
              </w:rPr>
              <w:t>FORDELE</w:t>
            </w:r>
          </w:p>
        </w:tc>
        <w:tc>
          <w:tcPr>
            <w:tcW w:w="3208" w:type="dxa"/>
          </w:tcPr>
          <w:p w14:paraId="2D263DE1" w14:textId="77777777" w:rsidR="005C2052" w:rsidRDefault="005C2052" w:rsidP="00EF0E1E">
            <w:pPr>
              <w:rPr>
                <w:sz w:val="21"/>
              </w:rPr>
            </w:pPr>
            <w:r>
              <w:rPr>
                <w:sz w:val="21"/>
              </w:rPr>
              <w:t>ULEMPER</w:t>
            </w:r>
          </w:p>
        </w:tc>
      </w:tr>
      <w:tr w:rsidR="005C2052" w14:paraId="214FDD28" w14:textId="77777777" w:rsidTr="00EF0E1E">
        <w:trPr>
          <w:trHeight w:val="231"/>
        </w:trPr>
        <w:tc>
          <w:tcPr>
            <w:tcW w:w="3207" w:type="dxa"/>
          </w:tcPr>
          <w:p w14:paraId="158012FE" w14:textId="77777777" w:rsidR="005C2052" w:rsidRDefault="005C2052" w:rsidP="00EF0E1E">
            <w:pPr>
              <w:rPr>
                <w:sz w:val="21"/>
              </w:rPr>
            </w:pPr>
            <w:r>
              <w:rPr>
                <w:sz w:val="21"/>
              </w:rPr>
              <w:t>Højrisiko forebyggelsesstrategien</w:t>
            </w:r>
          </w:p>
        </w:tc>
        <w:tc>
          <w:tcPr>
            <w:tcW w:w="3207" w:type="dxa"/>
          </w:tcPr>
          <w:p w14:paraId="6D655863" w14:textId="77777777" w:rsidR="005C2052" w:rsidRPr="00D53F2B" w:rsidRDefault="005C2052" w:rsidP="00BC6E35">
            <w:pPr>
              <w:pStyle w:val="Listeafsnit"/>
              <w:numPr>
                <w:ilvl w:val="0"/>
                <w:numId w:val="37"/>
              </w:numPr>
              <w:rPr>
                <w:sz w:val="21"/>
                <w:highlight w:val="yellow"/>
              </w:rPr>
            </w:pPr>
            <w:r w:rsidRPr="00D53F2B">
              <w:rPr>
                <w:sz w:val="21"/>
                <w:highlight w:val="yellow"/>
              </w:rPr>
              <w:t xml:space="preserve">Intervention er baseret på individet og passende for den enkelte </w:t>
            </w:r>
          </w:p>
          <w:p w14:paraId="63FCBE0E" w14:textId="77777777" w:rsidR="005C2052" w:rsidRPr="00D53F2B" w:rsidRDefault="005C2052" w:rsidP="00BC6E35">
            <w:pPr>
              <w:pStyle w:val="Listeafsnit"/>
              <w:numPr>
                <w:ilvl w:val="0"/>
                <w:numId w:val="37"/>
              </w:numPr>
              <w:rPr>
                <w:sz w:val="21"/>
                <w:highlight w:val="yellow"/>
              </w:rPr>
            </w:pPr>
            <w:r w:rsidRPr="00D53F2B">
              <w:rPr>
                <w:sz w:val="21"/>
                <w:highlight w:val="yellow"/>
              </w:rPr>
              <w:t>Motiverende for den enkelte patient</w:t>
            </w:r>
          </w:p>
          <w:p w14:paraId="72141518" w14:textId="77777777" w:rsidR="005C2052" w:rsidRPr="00D53F2B" w:rsidRDefault="005C2052" w:rsidP="00BC6E35">
            <w:pPr>
              <w:pStyle w:val="Listeafsnit"/>
              <w:numPr>
                <w:ilvl w:val="0"/>
                <w:numId w:val="37"/>
              </w:numPr>
              <w:rPr>
                <w:sz w:val="21"/>
                <w:highlight w:val="yellow"/>
              </w:rPr>
            </w:pPr>
            <w:r w:rsidRPr="00D53F2B">
              <w:rPr>
                <w:sz w:val="21"/>
                <w:highlight w:val="yellow"/>
              </w:rPr>
              <w:t>Motiverende for behandleren</w:t>
            </w:r>
          </w:p>
          <w:p w14:paraId="077A3D26" w14:textId="77777777" w:rsidR="005C2052" w:rsidRPr="00D53F2B" w:rsidRDefault="005C2052" w:rsidP="00BC6E35">
            <w:pPr>
              <w:pStyle w:val="Listeafsnit"/>
              <w:numPr>
                <w:ilvl w:val="0"/>
                <w:numId w:val="37"/>
              </w:numPr>
              <w:rPr>
                <w:sz w:val="21"/>
                <w:highlight w:val="yellow"/>
              </w:rPr>
            </w:pPr>
            <w:r w:rsidRPr="00D53F2B">
              <w:rPr>
                <w:sz w:val="21"/>
                <w:highlight w:val="yellow"/>
              </w:rPr>
              <w:t>Omkost</w:t>
            </w:r>
            <w:r>
              <w:rPr>
                <w:sz w:val="21"/>
                <w:highlight w:val="yellow"/>
              </w:rPr>
              <w:t>n</w:t>
            </w:r>
            <w:r w:rsidRPr="00D53F2B">
              <w:rPr>
                <w:sz w:val="21"/>
                <w:highlight w:val="yellow"/>
              </w:rPr>
              <w:t>ingseffektiv</w:t>
            </w:r>
          </w:p>
          <w:p w14:paraId="77887EFE" w14:textId="77777777" w:rsidR="005C2052" w:rsidRPr="00D53F2B" w:rsidRDefault="005C2052" w:rsidP="00BC6E35">
            <w:pPr>
              <w:pStyle w:val="Listeafsnit"/>
              <w:numPr>
                <w:ilvl w:val="0"/>
                <w:numId w:val="37"/>
              </w:numPr>
              <w:rPr>
                <w:sz w:val="21"/>
                <w:highlight w:val="yellow"/>
              </w:rPr>
            </w:pPr>
            <w:r w:rsidRPr="00D53F2B">
              <w:rPr>
                <w:sz w:val="21"/>
                <w:highlight w:val="yellow"/>
              </w:rPr>
              <w:t>Nytte/risiko favorabel</w:t>
            </w:r>
          </w:p>
        </w:tc>
        <w:tc>
          <w:tcPr>
            <w:tcW w:w="3208" w:type="dxa"/>
          </w:tcPr>
          <w:p w14:paraId="4A7CCC36" w14:textId="77777777" w:rsidR="005C2052" w:rsidRPr="00D53F2B" w:rsidRDefault="005C2052" w:rsidP="00BC6E35">
            <w:pPr>
              <w:pStyle w:val="Listeafsnit"/>
              <w:numPr>
                <w:ilvl w:val="0"/>
                <w:numId w:val="38"/>
              </w:numPr>
              <w:rPr>
                <w:sz w:val="21"/>
                <w:highlight w:val="yellow"/>
              </w:rPr>
            </w:pPr>
            <w:r w:rsidRPr="00D53F2B">
              <w:rPr>
                <w:sz w:val="21"/>
                <w:highlight w:val="yellow"/>
              </w:rPr>
              <w:t>Iboende problemer og udgifter til screening procedurer</w:t>
            </w:r>
          </w:p>
          <w:p w14:paraId="30B309DC" w14:textId="77777777" w:rsidR="005C2052" w:rsidRPr="00D53F2B" w:rsidRDefault="005C2052" w:rsidP="00BC6E35">
            <w:pPr>
              <w:pStyle w:val="Listeafsnit"/>
              <w:numPr>
                <w:ilvl w:val="0"/>
                <w:numId w:val="38"/>
              </w:numPr>
              <w:rPr>
                <w:sz w:val="21"/>
                <w:highlight w:val="yellow"/>
              </w:rPr>
            </w:pPr>
            <w:r w:rsidRPr="00D53F2B">
              <w:rPr>
                <w:sz w:val="21"/>
                <w:highlight w:val="yellow"/>
              </w:rPr>
              <w:t>Strategien er ikke målrettet de tilgrundliggende årsager, men er palliativ og midlertidig</w:t>
            </w:r>
          </w:p>
          <w:p w14:paraId="5F8E1962" w14:textId="77777777" w:rsidR="005C2052" w:rsidRPr="00D53F2B" w:rsidRDefault="005C2052" w:rsidP="00BC6E35">
            <w:pPr>
              <w:pStyle w:val="Listeafsnit"/>
              <w:numPr>
                <w:ilvl w:val="0"/>
                <w:numId w:val="38"/>
              </w:numPr>
              <w:rPr>
                <w:sz w:val="21"/>
                <w:highlight w:val="yellow"/>
              </w:rPr>
            </w:pPr>
            <w:r w:rsidRPr="00D53F2B">
              <w:rPr>
                <w:sz w:val="21"/>
                <w:highlight w:val="yellow"/>
              </w:rPr>
              <w:t>Begrænset effekt for både individet og populationen</w:t>
            </w:r>
          </w:p>
          <w:p w14:paraId="6970A3FC" w14:textId="77777777" w:rsidR="005C2052" w:rsidRPr="00D53F2B" w:rsidRDefault="005C2052" w:rsidP="00BC6E35">
            <w:pPr>
              <w:pStyle w:val="Listeafsnit"/>
              <w:numPr>
                <w:ilvl w:val="0"/>
                <w:numId w:val="38"/>
              </w:numPr>
              <w:rPr>
                <w:sz w:val="21"/>
                <w:highlight w:val="yellow"/>
              </w:rPr>
            </w:pPr>
            <w:r w:rsidRPr="00D53F2B">
              <w:rPr>
                <w:sz w:val="21"/>
                <w:highlight w:val="yellow"/>
              </w:rPr>
              <w:t>Kræver adfærdsændring af individ, der ofte er urealistisk og måske uhensigtsmæssig af andre årsager</w:t>
            </w:r>
          </w:p>
        </w:tc>
      </w:tr>
      <w:tr w:rsidR="005C2052" w14:paraId="347594D8" w14:textId="77777777" w:rsidTr="00EF0E1E">
        <w:trPr>
          <w:trHeight w:val="231"/>
        </w:trPr>
        <w:tc>
          <w:tcPr>
            <w:tcW w:w="3207" w:type="dxa"/>
          </w:tcPr>
          <w:p w14:paraId="0FE3FC82" w14:textId="77777777" w:rsidR="005C2052" w:rsidRDefault="005C2052" w:rsidP="00EF0E1E">
            <w:pPr>
              <w:rPr>
                <w:sz w:val="21"/>
              </w:rPr>
            </w:pPr>
            <w:r>
              <w:rPr>
                <w:sz w:val="21"/>
              </w:rPr>
              <w:t>Populationsstrategien</w:t>
            </w:r>
          </w:p>
        </w:tc>
        <w:tc>
          <w:tcPr>
            <w:tcW w:w="3207" w:type="dxa"/>
          </w:tcPr>
          <w:p w14:paraId="385ACAD0" w14:textId="77777777" w:rsidR="005C2052" w:rsidRPr="00D53F2B" w:rsidRDefault="005C2052" w:rsidP="00BC6E35">
            <w:pPr>
              <w:pStyle w:val="Listeafsnit"/>
              <w:numPr>
                <w:ilvl w:val="0"/>
                <w:numId w:val="39"/>
              </w:numPr>
              <w:rPr>
                <w:sz w:val="21"/>
                <w:highlight w:val="yellow"/>
              </w:rPr>
            </w:pPr>
            <w:r w:rsidRPr="00D53F2B">
              <w:rPr>
                <w:sz w:val="21"/>
                <w:highlight w:val="yellow"/>
              </w:rPr>
              <w:t>Radiikale/grundlæggende ændringer</w:t>
            </w:r>
          </w:p>
          <w:p w14:paraId="0E236143" w14:textId="77777777" w:rsidR="005C2052" w:rsidRPr="00D53F2B" w:rsidRDefault="005C2052" w:rsidP="00BC6E35">
            <w:pPr>
              <w:pStyle w:val="Listeafsnit"/>
              <w:numPr>
                <w:ilvl w:val="0"/>
                <w:numId w:val="39"/>
              </w:numPr>
              <w:rPr>
                <w:sz w:val="21"/>
                <w:highlight w:val="yellow"/>
              </w:rPr>
            </w:pPr>
            <w:r w:rsidRPr="00D53F2B">
              <w:rPr>
                <w:sz w:val="21"/>
                <w:highlight w:val="yellow"/>
              </w:rPr>
              <w:t>Sort potentiale for populationen</w:t>
            </w:r>
          </w:p>
          <w:p w14:paraId="7E56F6B1" w14:textId="77777777" w:rsidR="005C2052" w:rsidRPr="00D53F2B" w:rsidRDefault="005C2052" w:rsidP="00BC6E35">
            <w:pPr>
              <w:pStyle w:val="Listeafsnit"/>
              <w:numPr>
                <w:ilvl w:val="0"/>
                <w:numId w:val="39"/>
              </w:numPr>
              <w:rPr>
                <w:sz w:val="21"/>
                <w:highlight w:val="yellow"/>
              </w:rPr>
            </w:pPr>
            <w:r w:rsidRPr="00D53F2B">
              <w:rPr>
                <w:sz w:val="21"/>
                <w:highlight w:val="yellow"/>
              </w:rPr>
              <w:t xml:space="preserve">Adfærdsændringer der er realistiske og hensigtsmæssige </w:t>
            </w:r>
          </w:p>
        </w:tc>
        <w:tc>
          <w:tcPr>
            <w:tcW w:w="3208" w:type="dxa"/>
          </w:tcPr>
          <w:p w14:paraId="6942DCB5" w14:textId="77777777" w:rsidR="005C2052" w:rsidRPr="00D53F2B" w:rsidRDefault="005C2052" w:rsidP="00BC6E35">
            <w:pPr>
              <w:pStyle w:val="Listeafsnit"/>
              <w:numPr>
                <w:ilvl w:val="0"/>
                <w:numId w:val="40"/>
              </w:numPr>
              <w:rPr>
                <w:sz w:val="21"/>
                <w:highlight w:val="yellow"/>
              </w:rPr>
            </w:pPr>
            <w:r w:rsidRPr="00D53F2B">
              <w:rPr>
                <w:sz w:val="21"/>
                <w:highlight w:val="yellow"/>
              </w:rPr>
              <w:t>Preventive paradox: Kun lille effekt for det enkelte individ</w:t>
            </w:r>
          </w:p>
          <w:p w14:paraId="451A080F" w14:textId="77777777" w:rsidR="005C2052" w:rsidRPr="00D53F2B" w:rsidRDefault="005C2052" w:rsidP="00BC6E35">
            <w:pPr>
              <w:pStyle w:val="Listeafsnit"/>
              <w:numPr>
                <w:ilvl w:val="0"/>
                <w:numId w:val="40"/>
              </w:numPr>
              <w:rPr>
                <w:sz w:val="21"/>
                <w:highlight w:val="yellow"/>
              </w:rPr>
            </w:pPr>
            <w:r w:rsidRPr="00D53F2B">
              <w:rPr>
                <w:sz w:val="21"/>
                <w:highlight w:val="yellow"/>
              </w:rPr>
              <w:t xml:space="preserve">Begrænset motivation for den enkelte </w:t>
            </w:r>
          </w:p>
          <w:p w14:paraId="12B40E67" w14:textId="77777777" w:rsidR="005C2052" w:rsidRPr="00D53F2B" w:rsidRDefault="005C2052" w:rsidP="00BC6E35">
            <w:pPr>
              <w:pStyle w:val="Listeafsnit"/>
              <w:numPr>
                <w:ilvl w:val="0"/>
                <w:numId w:val="40"/>
              </w:numPr>
              <w:rPr>
                <w:sz w:val="21"/>
                <w:highlight w:val="yellow"/>
              </w:rPr>
            </w:pPr>
            <w:r w:rsidRPr="00D53F2B">
              <w:rPr>
                <w:sz w:val="21"/>
                <w:highlight w:val="yellow"/>
              </w:rPr>
              <w:t>Begrænset motivation for behandler (succesfuld forebyggelse er ”non-event)</w:t>
            </w:r>
          </w:p>
          <w:p w14:paraId="20994EED" w14:textId="77777777" w:rsidR="005C2052" w:rsidRPr="00D53F2B" w:rsidRDefault="005C2052" w:rsidP="00BC6E35">
            <w:pPr>
              <w:pStyle w:val="Listeafsnit"/>
              <w:numPr>
                <w:ilvl w:val="0"/>
                <w:numId w:val="40"/>
              </w:numPr>
              <w:rPr>
                <w:sz w:val="21"/>
                <w:highlight w:val="yellow"/>
              </w:rPr>
            </w:pPr>
            <w:r w:rsidRPr="00D53F2B">
              <w:rPr>
                <w:sz w:val="21"/>
                <w:highlight w:val="yellow"/>
              </w:rPr>
              <w:t>Nytte/effekt ratio kan være problematisk</w:t>
            </w:r>
          </w:p>
        </w:tc>
      </w:tr>
    </w:tbl>
    <w:p w14:paraId="2C6D3792" w14:textId="77777777" w:rsidR="005C2052" w:rsidRPr="00867AA3" w:rsidRDefault="005C2052" w:rsidP="005C2052">
      <w:pPr>
        <w:widowControl w:val="0"/>
        <w:autoSpaceDE w:val="0"/>
        <w:autoSpaceDN w:val="0"/>
        <w:adjustRightInd w:val="0"/>
        <w:spacing w:after="240" w:line="360" w:lineRule="atLeast"/>
        <w:rPr>
          <w:rFonts w:cs="Times"/>
          <w:color w:val="000000"/>
          <w:sz w:val="20"/>
          <w:szCs w:val="20"/>
        </w:rPr>
      </w:pPr>
      <w:r w:rsidRPr="00867AA3">
        <w:rPr>
          <w:rFonts w:cs="Times"/>
          <w:b/>
          <w:color w:val="000000"/>
          <w:sz w:val="20"/>
          <w:szCs w:val="20"/>
        </w:rPr>
        <w:t>Populations orienterede indsats/forebyggelsesstrategi:</w:t>
      </w:r>
      <w:r w:rsidRPr="00867AA3">
        <w:rPr>
          <w:rFonts w:cs="Times"/>
          <w:color w:val="000000"/>
          <w:sz w:val="20"/>
          <w:szCs w:val="20"/>
        </w:rPr>
        <w:t xml:space="preserve"> Her sætter man ind overfor hele befolkningen, og prøver, på samme tid, at påvirke hele befolkningen til at ændre adfærd. Dette kan man gøre vha. oplysning eller afgifter og reguleringer.</w:t>
      </w:r>
      <w:r w:rsidRPr="00867AA3">
        <w:rPr>
          <w:rFonts w:ascii="MS Mincho" w:eastAsia="MS Mincho" w:hAnsi="MS Mincho" w:cs="MS Mincho"/>
          <w:color w:val="000000"/>
          <w:sz w:val="20"/>
          <w:szCs w:val="20"/>
        </w:rPr>
        <w:t> </w:t>
      </w:r>
      <w:r w:rsidRPr="00867AA3">
        <w:rPr>
          <w:rFonts w:cs="Times"/>
          <w:color w:val="000000"/>
          <w:sz w:val="20"/>
          <w:szCs w:val="20"/>
        </w:rPr>
        <w:t>Fordele:</w:t>
      </w:r>
      <w:r w:rsidRPr="00867AA3">
        <w:rPr>
          <w:rFonts w:ascii="MS Mincho" w:eastAsia="MS Mincho" w:hAnsi="MS Mincho" w:cs="MS Mincho"/>
          <w:color w:val="000000"/>
          <w:sz w:val="20"/>
          <w:szCs w:val="20"/>
        </w:rPr>
        <w:t> </w:t>
      </w:r>
      <w:r w:rsidRPr="00867AA3">
        <w:rPr>
          <w:rFonts w:cs="Times"/>
          <w:color w:val="000000"/>
          <w:sz w:val="20"/>
          <w:szCs w:val="20"/>
        </w:rPr>
        <w:t>- det kommer hele befolkningen til gode.</w:t>
      </w:r>
      <w:r w:rsidRPr="00867AA3">
        <w:rPr>
          <w:rFonts w:ascii="MS Mincho" w:eastAsia="MS Mincho" w:hAnsi="MS Mincho" w:cs="MS Mincho"/>
          <w:color w:val="000000"/>
          <w:sz w:val="20"/>
          <w:szCs w:val="20"/>
        </w:rPr>
        <w:t> </w:t>
      </w:r>
      <w:r w:rsidRPr="00867AA3">
        <w:rPr>
          <w:rFonts w:cs="Times"/>
          <w:color w:val="000000"/>
          <w:sz w:val="20"/>
          <w:szCs w:val="20"/>
        </w:rPr>
        <w:t>- man får stoppet (hvis indsatsen virker) den dårlige adfærd hos alle på en gang.</w:t>
      </w:r>
      <w:r w:rsidRPr="00867AA3">
        <w:rPr>
          <w:rFonts w:ascii="MS Mincho" w:eastAsia="MS Mincho" w:hAnsi="MS Mincho" w:cs="MS Mincho"/>
          <w:color w:val="000000"/>
          <w:sz w:val="20"/>
          <w:szCs w:val="20"/>
        </w:rPr>
        <w:t> </w:t>
      </w:r>
      <w:r w:rsidRPr="00867AA3">
        <w:rPr>
          <w:rFonts w:cs="Times"/>
          <w:color w:val="000000"/>
          <w:sz w:val="20"/>
          <w:szCs w:val="20"/>
        </w:rPr>
        <w:t>- det er nemmere for folk at opretholde god mundhygiejne, hvis alle andre også gør det.</w:t>
      </w:r>
      <w:r w:rsidRPr="00867AA3">
        <w:rPr>
          <w:rFonts w:ascii="MS Mincho" w:eastAsia="MS Mincho" w:hAnsi="MS Mincho" w:cs="MS Mincho"/>
          <w:color w:val="000000"/>
          <w:sz w:val="20"/>
          <w:szCs w:val="20"/>
        </w:rPr>
        <w:t> </w:t>
      </w:r>
      <w:r w:rsidRPr="00867AA3">
        <w:rPr>
          <w:rFonts w:cs="Times"/>
          <w:color w:val="000000"/>
          <w:sz w:val="20"/>
          <w:szCs w:val="20"/>
        </w:rPr>
        <w:t>Ulemper:</w:t>
      </w:r>
      <w:r w:rsidRPr="00867AA3">
        <w:rPr>
          <w:rFonts w:ascii="MS Mincho" w:eastAsia="MS Mincho" w:hAnsi="MS Mincho" w:cs="MS Mincho"/>
          <w:color w:val="000000"/>
          <w:sz w:val="20"/>
          <w:szCs w:val="20"/>
        </w:rPr>
        <w:t> </w:t>
      </w:r>
      <w:r w:rsidRPr="00867AA3">
        <w:rPr>
          <w:rFonts w:cs="Times"/>
          <w:color w:val="000000"/>
          <w:sz w:val="20"/>
          <w:szCs w:val="20"/>
        </w:rPr>
        <w:t>-Det er svært at motivere den enkelte borger til en adfærdsændring, hvis denne ikke ser sig selv som i risikozonen.</w:t>
      </w:r>
      <w:r w:rsidRPr="00867AA3">
        <w:rPr>
          <w:rFonts w:ascii="MS Mincho" w:eastAsia="MS Mincho" w:hAnsi="MS Mincho" w:cs="MS Mincho"/>
          <w:color w:val="000000"/>
          <w:sz w:val="20"/>
          <w:szCs w:val="20"/>
        </w:rPr>
        <w:t> </w:t>
      </w:r>
      <w:r w:rsidRPr="00867AA3">
        <w:rPr>
          <w:rFonts w:cs="Times"/>
          <w:color w:val="000000"/>
          <w:sz w:val="20"/>
          <w:szCs w:val="20"/>
        </w:rPr>
        <w:t>-Eventuelle risici ved adfærdsændringen vil ramme mange.</w:t>
      </w:r>
      <w:r w:rsidRPr="00867AA3">
        <w:rPr>
          <w:rFonts w:ascii="MS Mincho" w:eastAsia="MS Mincho" w:hAnsi="MS Mincho" w:cs="MS Mincho"/>
          <w:color w:val="000000"/>
          <w:sz w:val="20"/>
          <w:szCs w:val="20"/>
        </w:rPr>
        <w:t> </w:t>
      </w:r>
      <w:r w:rsidRPr="00867AA3">
        <w:rPr>
          <w:rFonts w:cs="Times"/>
          <w:color w:val="000000"/>
          <w:sz w:val="20"/>
          <w:szCs w:val="20"/>
        </w:rPr>
        <w:t>- Det kan være dyrt.</w:t>
      </w:r>
      <w:r w:rsidRPr="00867AA3">
        <w:rPr>
          <w:rFonts w:ascii="MS Mincho" w:eastAsia="MS Mincho" w:hAnsi="MS Mincho" w:cs="MS Mincho"/>
          <w:color w:val="000000"/>
          <w:sz w:val="20"/>
          <w:szCs w:val="20"/>
        </w:rPr>
        <w:t> </w:t>
      </w:r>
      <w:r w:rsidRPr="00867AA3">
        <w:rPr>
          <w:rFonts w:cs="Times"/>
          <w:color w:val="000000"/>
          <w:sz w:val="20"/>
          <w:szCs w:val="20"/>
        </w:rPr>
        <w:t>- Det kan opleves som et indgreb i borgerens frie dispositionsret.</w:t>
      </w:r>
      <w:r w:rsidRPr="00867AA3">
        <w:rPr>
          <w:rFonts w:ascii="MS Mincho" w:eastAsia="MS Mincho" w:hAnsi="MS Mincho" w:cs="MS Mincho"/>
          <w:color w:val="000000"/>
          <w:sz w:val="20"/>
          <w:szCs w:val="20"/>
        </w:rPr>
        <w:t> </w:t>
      </w:r>
      <w:r w:rsidRPr="00867AA3">
        <w:rPr>
          <w:rFonts w:cs="Times"/>
          <w:color w:val="000000"/>
          <w:sz w:val="20"/>
          <w:szCs w:val="20"/>
        </w:rPr>
        <w:t xml:space="preserve">Et odontologisk eksempel kan være tilsætningen af fluor til drikkevandet, da dette kommer alle til gode på en gang. </w:t>
      </w:r>
    </w:p>
    <w:p w14:paraId="74F99EB9" w14:textId="77777777" w:rsidR="005C2052" w:rsidRPr="00867AA3" w:rsidRDefault="005C2052" w:rsidP="005C2052">
      <w:pPr>
        <w:widowControl w:val="0"/>
        <w:autoSpaceDE w:val="0"/>
        <w:autoSpaceDN w:val="0"/>
        <w:adjustRightInd w:val="0"/>
        <w:spacing w:after="240" w:line="360" w:lineRule="atLeast"/>
        <w:rPr>
          <w:rFonts w:cs="Times"/>
          <w:color w:val="000000"/>
          <w:sz w:val="20"/>
          <w:szCs w:val="20"/>
        </w:rPr>
      </w:pPr>
      <w:r w:rsidRPr="00867AA3">
        <w:rPr>
          <w:rFonts w:cs="Times"/>
          <w:b/>
          <w:color w:val="000000"/>
          <w:sz w:val="20"/>
          <w:szCs w:val="20"/>
        </w:rPr>
        <w:t>Højrisko strategier:</w:t>
      </w:r>
      <w:r w:rsidRPr="00867AA3">
        <w:rPr>
          <w:rFonts w:cs="Times"/>
          <w:color w:val="000000"/>
          <w:sz w:val="20"/>
          <w:szCs w:val="20"/>
        </w:rPr>
        <w:t xml:space="preserve"> Her sætter man specifikt ind overfor dem der har særligt stor risiko for at udvikle en sygdom. (denne populationsgruppe kan fx identificeres vha. screening). </w:t>
      </w:r>
      <w:r>
        <w:rPr>
          <w:rFonts w:cs="Times"/>
          <w:color w:val="000000"/>
          <w:sz w:val="20"/>
          <w:szCs w:val="20"/>
        </w:rPr>
        <w:br/>
      </w:r>
      <w:r w:rsidRPr="00867AA3">
        <w:rPr>
          <w:rFonts w:cs="Times"/>
          <w:color w:val="000000"/>
          <w:sz w:val="20"/>
          <w:szCs w:val="20"/>
        </w:rPr>
        <w:t>Fordele:</w:t>
      </w:r>
      <w:r w:rsidRPr="00867AA3">
        <w:rPr>
          <w:rFonts w:ascii="MS Mincho" w:eastAsia="MS Mincho" w:hAnsi="MS Mincho" w:cs="MS Mincho"/>
          <w:color w:val="000000"/>
          <w:sz w:val="20"/>
          <w:szCs w:val="20"/>
        </w:rPr>
        <w:t> </w:t>
      </w:r>
      <w:r w:rsidRPr="00867AA3">
        <w:rPr>
          <w:rFonts w:cs="Times"/>
          <w:color w:val="000000"/>
          <w:sz w:val="20"/>
          <w:szCs w:val="20"/>
        </w:rPr>
        <w:t>- patienten er motiveret.</w:t>
      </w:r>
      <w:r w:rsidRPr="00867AA3">
        <w:rPr>
          <w:rFonts w:ascii="MS Mincho" w:eastAsia="MS Mincho" w:hAnsi="MS Mincho" w:cs="MS Mincho"/>
          <w:color w:val="000000"/>
          <w:sz w:val="20"/>
          <w:szCs w:val="20"/>
        </w:rPr>
        <w:t> </w:t>
      </w:r>
      <w:r w:rsidRPr="00867AA3">
        <w:rPr>
          <w:rFonts w:cs="Times"/>
          <w:color w:val="000000"/>
          <w:sz w:val="20"/>
          <w:szCs w:val="20"/>
        </w:rPr>
        <w:t>- strategien passer ind i sundhedsvæsenets individorienterede måde at fungere på.</w:t>
      </w:r>
      <w:r w:rsidRPr="00867AA3">
        <w:rPr>
          <w:rFonts w:ascii="MS Mincho" w:eastAsia="MS Mincho" w:hAnsi="MS Mincho" w:cs="MS Mincho"/>
          <w:color w:val="000000"/>
          <w:sz w:val="20"/>
          <w:szCs w:val="20"/>
        </w:rPr>
        <w:t> </w:t>
      </w:r>
      <w:r w:rsidRPr="00867AA3">
        <w:rPr>
          <w:rFonts w:cs="Times"/>
          <w:color w:val="000000"/>
          <w:sz w:val="20"/>
          <w:szCs w:val="20"/>
        </w:rPr>
        <w:t>- risici/ulemper skønnes mindre end fordelene.</w:t>
      </w:r>
      <w:r w:rsidRPr="00867AA3">
        <w:rPr>
          <w:rFonts w:ascii="MS Mincho" w:eastAsia="MS Mincho" w:hAnsi="MS Mincho" w:cs="MS Mincho"/>
          <w:color w:val="000000"/>
          <w:sz w:val="20"/>
          <w:szCs w:val="20"/>
        </w:rPr>
        <w:t> </w:t>
      </w:r>
      <w:r w:rsidRPr="00867AA3">
        <w:rPr>
          <w:rFonts w:cs="Times"/>
          <w:color w:val="000000"/>
          <w:sz w:val="20"/>
          <w:szCs w:val="20"/>
        </w:rPr>
        <w:t>Ulemper:</w:t>
      </w:r>
      <w:r w:rsidRPr="00867AA3">
        <w:rPr>
          <w:rFonts w:ascii="MS Mincho" w:eastAsia="MS Mincho" w:hAnsi="MS Mincho" w:cs="MS Mincho"/>
          <w:color w:val="000000"/>
          <w:sz w:val="20"/>
          <w:szCs w:val="20"/>
        </w:rPr>
        <w:t> </w:t>
      </w:r>
      <w:r w:rsidRPr="00867AA3">
        <w:rPr>
          <w:rFonts w:cs="Times"/>
          <w:color w:val="000000"/>
          <w:sz w:val="20"/>
          <w:szCs w:val="20"/>
        </w:rPr>
        <w:t>- det er dyrt at screene.</w:t>
      </w:r>
      <w:r w:rsidRPr="00867AA3">
        <w:rPr>
          <w:rFonts w:ascii="MS Mincho" w:eastAsia="MS Mincho" w:hAnsi="MS Mincho" w:cs="MS Mincho"/>
          <w:color w:val="000000"/>
          <w:sz w:val="20"/>
          <w:szCs w:val="20"/>
        </w:rPr>
        <w:t> </w:t>
      </w:r>
      <w:r w:rsidRPr="00867AA3">
        <w:rPr>
          <w:rFonts w:cs="Times"/>
          <w:color w:val="000000"/>
          <w:sz w:val="20"/>
          <w:szCs w:val="20"/>
        </w:rPr>
        <w:t>- personer som ikke er syge kan blive gjort til patienter.</w:t>
      </w:r>
      <w:r w:rsidRPr="00867AA3">
        <w:rPr>
          <w:rFonts w:ascii="MS Mincho" w:eastAsia="MS Mincho" w:hAnsi="MS Mincho" w:cs="MS Mincho"/>
          <w:color w:val="000000"/>
          <w:sz w:val="20"/>
          <w:szCs w:val="20"/>
        </w:rPr>
        <w:t> </w:t>
      </w:r>
      <w:r w:rsidRPr="00867AA3">
        <w:rPr>
          <w:rFonts w:cs="Times"/>
          <w:color w:val="000000"/>
          <w:sz w:val="20"/>
          <w:szCs w:val="20"/>
        </w:rPr>
        <w:t>- der gøres ikke noget ved selve sygdomsårsagen. Derved vil højriskogruppen blive ved med at ”modtage” nye personer.</w:t>
      </w:r>
      <w:r w:rsidRPr="00867AA3">
        <w:rPr>
          <w:rFonts w:ascii="MS Mincho" w:eastAsia="MS Mincho" w:hAnsi="MS Mincho" w:cs="MS Mincho"/>
          <w:color w:val="000000"/>
          <w:sz w:val="20"/>
          <w:szCs w:val="20"/>
        </w:rPr>
        <w:t> </w:t>
      </w:r>
      <w:r w:rsidRPr="00867AA3">
        <w:rPr>
          <w:rFonts w:cs="Times"/>
          <w:color w:val="000000"/>
          <w:sz w:val="20"/>
          <w:szCs w:val="20"/>
        </w:rPr>
        <w:t xml:space="preserve">Et odontologisk eksempel kan være, at man sætter ind med specielle programmer </w:t>
      </w:r>
      <w:r w:rsidRPr="00867AA3">
        <w:rPr>
          <w:rFonts w:cs="Times"/>
          <w:color w:val="000000"/>
          <w:sz w:val="20"/>
          <w:szCs w:val="20"/>
        </w:rPr>
        <w:lastRenderedPageBreak/>
        <w:t xml:space="preserve">overfor de børn, der har forældre, som er lavere socialt stillede. Da disse børn har større sandsynlighed for at udvikle meget caries. </w:t>
      </w:r>
    </w:p>
    <w:p w14:paraId="3EED3C5D" w14:textId="4E7556F8" w:rsidR="00621912" w:rsidRDefault="00621912" w:rsidP="00621912">
      <w:pPr>
        <w:spacing w:before="240" w:after="240"/>
        <w:rPr>
          <w:rFonts w:ascii="Times New Roman" w:eastAsia="Times New Roman" w:hAnsi="Times New Roman" w:cs="Times New Roman"/>
          <w:b/>
        </w:rPr>
      </w:pPr>
    </w:p>
    <w:p w14:paraId="13178B6F" w14:textId="77777777" w:rsidR="005C2052" w:rsidRPr="00181892" w:rsidRDefault="005C2052" w:rsidP="00621912">
      <w:pPr>
        <w:spacing w:before="240" w:after="240"/>
        <w:rPr>
          <w:rFonts w:ascii="Times New Roman" w:hAnsi="Times New Roman" w:cs="Times New Roman"/>
        </w:rPr>
      </w:pPr>
    </w:p>
    <w:p w14:paraId="2E318597" w14:textId="77777777" w:rsidR="00621912" w:rsidRPr="00181892" w:rsidRDefault="00621912" w:rsidP="00621912">
      <w:pPr>
        <w:spacing w:before="240" w:after="240"/>
        <w:rPr>
          <w:rFonts w:ascii="Times New Roman" w:eastAsia="Times New Roman" w:hAnsi="Times New Roman" w:cs="Times New Roman"/>
          <w:b/>
        </w:rPr>
      </w:pPr>
      <w:r w:rsidRPr="00181892">
        <w:rPr>
          <w:rFonts w:ascii="Times New Roman" w:eastAsia="Times New Roman" w:hAnsi="Times New Roman" w:cs="Times New Roman"/>
          <w:b/>
        </w:rPr>
        <w:t xml:space="preserve">Opg 3: </w:t>
      </w:r>
    </w:p>
    <w:p w14:paraId="3CDEC879" w14:textId="77777777" w:rsidR="00621912" w:rsidRPr="00181892" w:rsidRDefault="00621912" w:rsidP="00621912">
      <w:pPr>
        <w:spacing w:before="240" w:after="240"/>
        <w:rPr>
          <w:rFonts w:ascii="Times New Roman" w:eastAsia="Times New Roman" w:hAnsi="Times New Roman" w:cs="Times New Roman"/>
          <w:b/>
        </w:rPr>
      </w:pPr>
      <w:r w:rsidRPr="00181892">
        <w:rPr>
          <w:rFonts w:ascii="Times New Roman" w:eastAsia="Times New Roman" w:hAnsi="Times New Roman" w:cs="Times New Roman"/>
          <w:b/>
        </w:rPr>
        <w:t>Den viste figur er en begrebsmodel for analyse af sygdoms- og sundhedsadfærd. Gør rede for hvad denne model viser, og illustrér ved hjælp af eksempler, hvordan de uafhængige variabler påvirker tandsygdoms- og tandsundhedsadfærden. Der tages udgangspunkt i forskellige patienttyper, den regelmæssige patient og den patient, der kun benytter tandplejesystemet, når der opstår problemer. (2016)</w:t>
      </w:r>
    </w:p>
    <w:p w14:paraId="49BDA2E6" w14:textId="77777777" w:rsidR="00621912" w:rsidRPr="00181892" w:rsidRDefault="00621912" w:rsidP="00621912">
      <w:pPr>
        <w:spacing w:before="240" w:after="240"/>
        <w:rPr>
          <w:rFonts w:ascii="Times New Roman" w:eastAsia="Times New Roman" w:hAnsi="Times New Roman" w:cs="Times New Roman"/>
        </w:rPr>
      </w:pPr>
      <w:r w:rsidRPr="00181892">
        <w:rPr>
          <w:rFonts w:ascii="Times New Roman" w:eastAsia="Times New Roman" w:hAnsi="Times New Roman" w:cs="Times New Roman"/>
        </w:rPr>
        <w:t>Forelæsning 3+4:</w:t>
      </w:r>
    </w:p>
    <w:p w14:paraId="0B1F1C56" w14:textId="77777777" w:rsidR="00621912" w:rsidRPr="00181892" w:rsidRDefault="00621912" w:rsidP="00621912">
      <w:pPr>
        <w:spacing w:before="240" w:after="240"/>
        <w:rPr>
          <w:rFonts w:ascii="Times New Roman" w:eastAsia="Times New Roman" w:hAnsi="Times New Roman" w:cs="Times New Roman"/>
        </w:rPr>
      </w:pPr>
      <w:r w:rsidRPr="00181892">
        <w:rPr>
          <w:rFonts w:ascii="Times New Roman" w:eastAsia="Times New Roman" w:hAnsi="Times New Roman" w:cs="Times New Roman"/>
        </w:rPr>
        <w:t xml:space="preserve">Modellen siger noget om sundhedsadfærd, det vil sige hvad man gør for at bevare sin sundhed, og for at undgå sygdom. </w:t>
      </w:r>
    </w:p>
    <w:p w14:paraId="438ECD5C" w14:textId="77777777" w:rsidR="00621912" w:rsidRPr="00181892" w:rsidRDefault="00621912" w:rsidP="00621912">
      <w:pPr>
        <w:spacing w:before="240" w:after="240"/>
        <w:rPr>
          <w:rFonts w:ascii="Times New Roman" w:eastAsia="Times New Roman" w:hAnsi="Times New Roman" w:cs="Times New Roman"/>
        </w:rPr>
      </w:pPr>
      <w:r w:rsidRPr="00181892">
        <w:rPr>
          <w:rFonts w:ascii="Times New Roman" w:eastAsia="Times New Roman" w:hAnsi="Times New Roman" w:cs="Times New Roman"/>
        </w:rPr>
        <w:t xml:space="preserve">flere faktorer spiller en rolle, blandt andet viden, holdning og adfærd. Det er derfor ikke nok at have viden og den rigtige holdning, det kræver adfærdsændring. Adfærdsændringen er forklaret i modellen, med en række faktorer som: </w:t>
      </w:r>
    </w:p>
    <w:p w14:paraId="58690C26" w14:textId="77777777" w:rsidR="00621912" w:rsidRPr="00181892" w:rsidRDefault="00621912" w:rsidP="00621912">
      <w:pPr>
        <w:spacing w:before="240" w:after="240"/>
        <w:ind w:left="1080" w:hanging="360"/>
        <w:rPr>
          <w:rFonts w:ascii="Times New Roman" w:eastAsia="Times New Roman" w:hAnsi="Times New Roman" w:cs="Times New Roman"/>
        </w:rPr>
      </w:pPr>
      <w:r w:rsidRPr="00181892">
        <w:rPr>
          <w:rFonts w:ascii="Times New Roman" w:eastAsia="Times New Roman" w:hAnsi="Times New Roman" w:cs="Times New Roman"/>
        </w:rPr>
        <w:t xml:space="preserve">-       Egen vurdering </w:t>
      </w:r>
    </w:p>
    <w:p w14:paraId="510403D1" w14:textId="77777777" w:rsidR="00621912" w:rsidRPr="00181892" w:rsidRDefault="00621912" w:rsidP="00621912">
      <w:pPr>
        <w:spacing w:before="240" w:after="240"/>
        <w:ind w:left="1080" w:hanging="360"/>
        <w:rPr>
          <w:rFonts w:ascii="Times New Roman" w:eastAsia="Times New Roman" w:hAnsi="Times New Roman" w:cs="Times New Roman"/>
        </w:rPr>
      </w:pPr>
      <w:r w:rsidRPr="00181892">
        <w:rPr>
          <w:rFonts w:ascii="Times New Roman" w:eastAsia="Times New Roman" w:hAnsi="Times New Roman" w:cs="Times New Roman"/>
        </w:rPr>
        <w:t xml:space="preserve">-       Egen aktivitet, i forhold til at forblive rask, men også hvis man skulle blive syg </w:t>
      </w:r>
    </w:p>
    <w:p w14:paraId="221345FD" w14:textId="77777777" w:rsidR="00621912" w:rsidRPr="00181892" w:rsidRDefault="00621912" w:rsidP="00621912">
      <w:pPr>
        <w:spacing w:before="240" w:after="240"/>
        <w:ind w:left="1080" w:hanging="360"/>
        <w:rPr>
          <w:rFonts w:ascii="Times New Roman" w:eastAsia="Times New Roman" w:hAnsi="Times New Roman" w:cs="Times New Roman"/>
        </w:rPr>
      </w:pPr>
      <w:r w:rsidRPr="00181892">
        <w:rPr>
          <w:rFonts w:ascii="Times New Roman" w:eastAsia="Times New Roman" w:hAnsi="Times New Roman" w:cs="Times New Roman"/>
        </w:rPr>
        <w:t xml:space="preserve">-       Involvering af andre / socialt netværk </w:t>
      </w:r>
    </w:p>
    <w:p w14:paraId="5870C550" w14:textId="77777777" w:rsidR="00621912" w:rsidRPr="00181892" w:rsidRDefault="00621912" w:rsidP="00621912">
      <w:pPr>
        <w:spacing w:before="240" w:after="240"/>
        <w:ind w:left="1080" w:hanging="360"/>
        <w:rPr>
          <w:rFonts w:ascii="Times New Roman" w:eastAsia="Times New Roman" w:hAnsi="Times New Roman" w:cs="Times New Roman"/>
        </w:rPr>
      </w:pPr>
      <w:r w:rsidRPr="00181892">
        <w:rPr>
          <w:rFonts w:ascii="Times New Roman" w:eastAsia="Times New Roman" w:hAnsi="Times New Roman" w:cs="Times New Roman"/>
        </w:rPr>
        <w:t xml:space="preserve">-       Omlægning af livssituation  </w:t>
      </w:r>
    </w:p>
    <w:p w14:paraId="794E760F" w14:textId="77777777" w:rsidR="00621912" w:rsidRPr="00181892" w:rsidRDefault="00621912" w:rsidP="00621912">
      <w:pPr>
        <w:spacing w:before="240" w:after="240"/>
        <w:ind w:left="1080" w:hanging="360"/>
        <w:rPr>
          <w:rFonts w:ascii="Times New Roman" w:eastAsia="Times New Roman" w:hAnsi="Times New Roman" w:cs="Times New Roman"/>
        </w:rPr>
      </w:pPr>
      <w:r w:rsidRPr="00181892">
        <w:rPr>
          <w:rFonts w:ascii="Times New Roman" w:eastAsia="Times New Roman" w:hAnsi="Times New Roman" w:cs="Times New Roman"/>
        </w:rPr>
        <w:t xml:space="preserve">-       Søgning af professionel hjælp </w:t>
      </w:r>
    </w:p>
    <w:p w14:paraId="52142225" w14:textId="77777777" w:rsidR="00621912" w:rsidRPr="00181892" w:rsidRDefault="00621912" w:rsidP="00621912">
      <w:pPr>
        <w:spacing w:before="240" w:after="240"/>
        <w:ind w:left="1080" w:hanging="360"/>
        <w:rPr>
          <w:rFonts w:ascii="Times New Roman" w:eastAsia="Times New Roman" w:hAnsi="Times New Roman" w:cs="Times New Roman"/>
        </w:rPr>
      </w:pPr>
      <w:r w:rsidRPr="00181892">
        <w:rPr>
          <w:rFonts w:ascii="Times New Roman" w:eastAsia="Times New Roman" w:hAnsi="Times New Roman" w:cs="Times New Roman"/>
        </w:rPr>
        <w:t>-       Afhængighed af professionel hjælp</w:t>
      </w:r>
    </w:p>
    <w:p w14:paraId="696ED9A7" w14:textId="77777777" w:rsidR="00621912" w:rsidRPr="00181892" w:rsidRDefault="00621912" w:rsidP="00621912">
      <w:pPr>
        <w:spacing w:before="240" w:after="240"/>
        <w:rPr>
          <w:rFonts w:ascii="Times New Roman" w:eastAsia="Times New Roman" w:hAnsi="Times New Roman" w:cs="Times New Roman"/>
        </w:rPr>
      </w:pPr>
      <w:r w:rsidRPr="00181892">
        <w:rPr>
          <w:rFonts w:ascii="Times New Roman" w:eastAsia="Times New Roman" w:hAnsi="Times New Roman" w:cs="Times New Roman"/>
        </w:rPr>
        <w:t xml:space="preserve">Disse forhold spiller en rolle i forhold til ens holdning og viden. Men disse forhold er afhængige af 2 faktorer. Sundhedsvæsenet og levevilkår. </w:t>
      </w:r>
    </w:p>
    <w:p w14:paraId="5CA0D14E" w14:textId="77777777" w:rsidR="00621912" w:rsidRPr="00181892" w:rsidRDefault="00621912" w:rsidP="00621912">
      <w:pPr>
        <w:spacing w:before="240" w:after="240"/>
        <w:rPr>
          <w:rFonts w:ascii="Times New Roman" w:eastAsia="Times New Roman" w:hAnsi="Times New Roman" w:cs="Times New Roman"/>
        </w:rPr>
      </w:pPr>
      <w:r w:rsidRPr="00181892">
        <w:rPr>
          <w:rFonts w:ascii="Times New Roman" w:eastAsia="Times New Roman" w:hAnsi="Times New Roman" w:cs="Times New Roman"/>
        </w:rPr>
        <w:t xml:space="preserve">sundhedsvæsenet på den ene side spiller en rolle ift. om man kan få kontakt til tandlægen, om man er instrueret i at håndtere visse situationer og behandlinger og om man forstår beskeden der gives. En Person der taget regelmæssigt til undersøgelser har en sundhedsadfærd, idet personen prøver at bevare sin sundhed, blandt andet ved forebyggende undersøgelse. </w:t>
      </w:r>
    </w:p>
    <w:p w14:paraId="208A7DEC" w14:textId="77777777" w:rsidR="00621912" w:rsidRPr="00181892" w:rsidRDefault="00621912" w:rsidP="00621912">
      <w:pPr>
        <w:spacing w:before="240" w:after="240"/>
        <w:rPr>
          <w:rFonts w:ascii="Times New Roman" w:eastAsia="Times New Roman" w:hAnsi="Times New Roman" w:cs="Times New Roman"/>
        </w:rPr>
      </w:pPr>
      <w:r w:rsidRPr="00181892">
        <w:rPr>
          <w:rFonts w:ascii="Times New Roman" w:eastAsia="Times New Roman" w:hAnsi="Times New Roman" w:cs="Times New Roman"/>
        </w:rPr>
        <w:t xml:space="preserve">Den anden type, er der mere fokus på sygdomsadfærden, idet han tager til behandling af symptomer. </w:t>
      </w:r>
    </w:p>
    <w:p w14:paraId="7C0D7F60" w14:textId="77777777" w:rsidR="00621912" w:rsidRPr="00181892" w:rsidRDefault="00621912" w:rsidP="00621912">
      <w:pPr>
        <w:spacing w:before="240" w:after="240"/>
        <w:rPr>
          <w:rFonts w:ascii="Times New Roman" w:eastAsia="Times New Roman" w:hAnsi="Times New Roman" w:cs="Times New Roman"/>
        </w:rPr>
      </w:pPr>
      <w:r w:rsidRPr="00181892">
        <w:rPr>
          <w:rFonts w:ascii="Times New Roman" w:eastAsia="Times New Roman" w:hAnsi="Times New Roman" w:cs="Times New Roman"/>
        </w:rPr>
        <w:t xml:space="preserve">På den anden side ses levevilkår og livsstil om hvordan folk agerer, det handler om sociale vilkår kulturelle normer, kan tænkes at betyde en hel del og materielle muligheder, </w:t>
      </w:r>
    </w:p>
    <w:p w14:paraId="2CDC925E" w14:textId="77777777" w:rsidR="00621912" w:rsidRPr="00181892" w:rsidRDefault="00621912" w:rsidP="00621912">
      <w:pPr>
        <w:rPr>
          <w:rFonts w:ascii="Times New Roman" w:eastAsia="Times New Roman" w:hAnsi="Times New Roman" w:cs="Times New Roman"/>
        </w:rPr>
      </w:pPr>
      <w:r w:rsidRPr="00181892">
        <w:rPr>
          <w:rFonts w:ascii="Times New Roman" w:eastAsia="Times New Roman" w:hAnsi="Times New Roman" w:cs="Times New Roman"/>
        </w:rPr>
        <w:lastRenderedPageBreak/>
        <w:t xml:space="preserve">⁃            Fysiske </w:t>
      </w:r>
    </w:p>
    <w:p w14:paraId="24E7E9CE" w14:textId="77777777" w:rsidR="00621912" w:rsidRPr="00181892" w:rsidRDefault="00621912" w:rsidP="00621912">
      <w:pPr>
        <w:rPr>
          <w:rFonts w:ascii="Times New Roman" w:eastAsia="Times New Roman" w:hAnsi="Times New Roman" w:cs="Times New Roman"/>
        </w:rPr>
      </w:pPr>
      <w:r w:rsidRPr="00181892">
        <w:rPr>
          <w:rFonts w:ascii="Times New Roman" w:eastAsia="Times New Roman" w:hAnsi="Times New Roman" w:cs="Times New Roman"/>
        </w:rPr>
        <w:t xml:space="preserve">⁃            Biologiske </w:t>
      </w:r>
    </w:p>
    <w:p w14:paraId="70014C84" w14:textId="77777777" w:rsidR="00621912" w:rsidRPr="00181892" w:rsidRDefault="00621912" w:rsidP="00621912">
      <w:pPr>
        <w:rPr>
          <w:rFonts w:ascii="Times New Roman" w:eastAsia="Times New Roman" w:hAnsi="Times New Roman" w:cs="Times New Roman"/>
        </w:rPr>
      </w:pPr>
      <w:r w:rsidRPr="00181892">
        <w:rPr>
          <w:rFonts w:ascii="Times New Roman" w:eastAsia="Times New Roman" w:hAnsi="Times New Roman" w:cs="Times New Roman"/>
        </w:rPr>
        <w:t xml:space="preserve">⁃            Sociale </w:t>
      </w:r>
    </w:p>
    <w:p w14:paraId="7CE14522" w14:textId="77777777" w:rsidR="00621912" w:rsidRPr="00181892" w:rsidRDefault="00621912" w:rsidP="00621912">
      <w:pPr>
        <w:rPr>
          <w:rFonts w:ascii="Times New Roman" w:eastAsia="Times New Roman" w:hAnsi="Times New Roman" w:cs="Times New Roman"/>
        </w:rPr>
      </w:pPr>
      <w:r w:rsidRPr="00181892">
        <w:rPr>
          <w:rFonts w:ascii="Times New Roman" w:eastAsia="Times New Roman" w:hAnsi="Times New Roman" w:cs="Times New Roman"/>
        </w:rPr>
        <w:t xml:space="preserve">⁃            Kulturelle </w:t>
      </w:r>
    </w:p>
    <w:p w14:paraId="692619D1" w14:textId="77777777" w:rsidR="00621912" w:rsidRPr="00181892" w:rsidRDefault="00621912" w:rsidP="00621912">
      <w:pPr>
        <w:rPr>
          <w:rFonts w:ascii="Times New Roman" w:eastAsia="Times New Roman" w:hAnsi="Times New Roman" w:cs="Times New Roman"/>
        </w:rPr>
      </w:pPr>
      <w:r w:rsidRPr="00181892">
        <w:rPr>
          <w:rFonts w:ascii="Times New Roman" w:eastAsia="Times New Roman" w:hAnsi="Times New Roman" w:cs="Times New Roman"/>
        </w:rPr>
        <w:t xml:space="preserve">⁃            Materielle </w:t>
      </w:r>
    </w:p>
    <w:p w14:paraId="75B9597D" w14:textId="77777777" w:rsidR="00621912" w:rsidRPr="00181892" w:rsidRDefault="00621912" w:rsidP="00621912">
      <w:pPr>
        <w:spacing w:before="240" w:after="240"/>
        <w:rPr>
          <w:rFonts w:ascii="Times New Roman" w:eastAsia="Times New Roman" w:hAnsi="Times New Roman" w:cs="Times New Roman"/>
        </w:rPr>
      </w:pPr>
      <w:r w:rsidRPr="00181892">
        <w:rPr>
          <w:rFonts w:ascii="Times New Roman" w:eastAsia="Times New Roman" w:hAnsi="Times New Roman" w:cs="Times New Roman"/>
        </w:rPr>
        <w:t xml:space="preserve">Da der er brugerbetaling ved tandbehandling, og det idag er meget dyre end tidligere, spiller det en stor rolle i forhold til sundheds og sygdomsadfærd. </w:t>
      </w:r>
    </w:p>
    <w:p w14:paraId="62AB0632" w14:textId="68C78015" w:rsidR="00621912" w:rsidRDefault="00621912" w:rsidP="00621912">
      <w:pPr>
        <w:spacing w:before="240" w:after="240"/>
        <w:rPr>
          <w:rFonts w:ascii="Times New Roman" w:eastAsia="Times New Roman" w:hAnsi="Times New Roman" w:cs="Times New Roman"/>
        </w:rPr>
      </w:pPr>
      <w:r w:rsidRPr="00181892">
        <w:rPr>
          <w:rFonts w:ascii="Times New Roman" w:eastAsia="Times New Roman" w:hAnsi="Times New Roman" w:cs="Times New Roman"/>
        </w:rPr>
        <w:t xml:space="preserve">Det kan tænkes at ved gratis behandling kan det for personen med sygdomsadfærd, føre til at personen vil tage til forebyggende behandling for at forblive sund. ??? </w:t>
      </w:r>
    </w:p>
    <w:p w14:paraId="4889A5FB" w14:textId="63B16DCA" w:rsidR="005C2052" w:rsidRDefault="005C2052" w:rsidP="00621912">
      <w:pPr>
        <w:spacing w:before="240" w:after="240"/>
        <w:rPr>
          <w:rFonts w:ascii="Times New Roman" w:eastAsia="Times New Roman" w:hAnsi="Times New Roman" w:cs="Times New Roman"/>
        </w:rPr>
      </w:pPr>
    </w:p>
    <w:p w14:paraId="28CDD5E5" w14:textId="4D05BDAD" w:rsidR="005C2052" w:rsidRDefault="005C2052" w:rsidP="00621912">
      <w:pPr>
        <w:spacing w:before="240" w:after="240"/>
        <w:rPr>
          <w:rFonts w:ascii="Times New Roman" w:eastAsia="Times New Roman" w:hAnsi="Times New Roman" w:cs="Times New Roman"/>
        </w:rPr>
      </w:pPr>
      <w:r>
        <w:rPr>
          <w:rFonts w:ascii="Times New Roman" w:eastAsia="Times New Roman" w:hAnsi="Times New Roman" w:cs="Times New Roman"/>
        </w:rPr>
        <w:t>Alternativ svar:</w:t>
      </w:r>
    </w:p>
    <w:p w14:paraId="77256D15" w14:textId="77777777" w:rsidR="005C2052" w:rsidRDefault="005C2052" w:rsidP="00BC6E35">
      <w:pPr>
        <w:pStyle w:val="Listeafsnit"/>
        <w:widowControl w:val="0"/>
        <w:numPr>
          <w:ilvl w:val="0"/>
          <w:numId w:val="41"/>
        </w:numPr>
        <w:autoSpaceDE w:val="0"/>
        <w:autoSpaceDN w:val="0"/>
        <w:adjustRightInd w:val="0"/>
        <w:spacing w:after="240" w:line="340" w:lineRule="atLeast"/>
        <w:rPr>
          <w:rFonts w:cs="Times"/>
          <w:color w:val="000000"/>
          <w:sz w:val="20"/>
          <w:szCs w:val="20"/>
        </w:rPr>
      </w:pPr>
      <w:r>
        <w:rPr>
          <w:rFonts w:cs="Times"/>
          <w:color w:val="000000"/>
          <w:sz w:val="20"/>
          <w:szCs w:val="20"/>
        </w:rPr>
        <w:t>Health behaviour er adfærd i relation til sundhed og sygdom. Modellen er til for en analyse af sundheds eller sygdomsadfærd – den omfatter flere punkter, som kan beskrive hvorledes patienten opfatter sundhed og sygdom. Der er 6 punkter:</w:t>
      </w:r>
    </w:p>
    <w:p w14:paraId="71D6AA39" w14:textId="77777777" w:rsidR="005C2052" w:rsidRDefault="005C2052" w:rsidP="00BC6E35">
      <w:pPr>
        <w:pStyle w:val="Listeafsnit"/>
        <w:widowControl w:val="0"/>
        <w:numPr>
          <w:ilvl w:val="1"/>
          <w:numId w:val="41"/>
        </w:numPr>
        <w:autoSpaceDE w:val="0"/>
        <w:autoSpaceDN w:val="0"/>
        <w:adjustRightInd w:val="0"/>
        <w:spacing w:after="240" w:line="340" w:lineRule="atLeast"/>
        <w:rPr>
          <w:rFonts w:cs="Times"/>
          <w:color w:val="000000"/>
          <w:sz w:val="20"/>
          <w:szCs w:val="20"/>
        </w:rPr>
      </w:pPr>
      <w:r>
        <w:rPr>
          <w:rFonts w:cs="Times"/>
          <w:color w:val="000000"/>
          <w:sz w:val="20"/>
          <w:szCs w:val="20"/>
        </w:rPr>
        <w:t xml:space="preserve">Self assessment: Hvordan man vurderer sit eget helbred </w:t>
      </w:r>
    </w:p>
    <w:p w14:paraId="534D469D" w14:textId="77777777" w:rsidR="005C2052" w:rsidRDefault="005C2052" w:rsidP="00BC6E35">
      <w:pPr>
        <w:pStyle w:val="Listeafsnit"/>
        <w:widowControl w:val="0"/>
        <w:numPr>
          <w:ilvl w:val="1"/>
          <w:numId w:val="41"/>
        </w:numPr>
        <w:autoSpaceDE w:val="0"/>
        <w:autoSpaceDN w:val="0"/>
        <w:adjustRightInd w:val="0"/>
        <w:spacing w:after="240" w:line="340" w:lineRule="atLeast"/>
        <w:rPr>
          <w:rFonts w:cs="Times"/>
          <w:color w:val="000000"/>
          <w:sz w:val="20"/>
          <w:szCs w:val="20"/>
        </w:rPr>
      </w:pPr>
      <w:r>
        <w:rPr>
          <w:rFonts w:cs="Times"/>
          <w:color w:val="000000"/>
          <w:sz w:val="20"/>
          <w:szCs w:val="20"/>
        </w:rPr>
        <w:t>Self care: hvad gør man for at undgå at blive syg (forebyggelse) og hvad gør man når man bliver syg (behandling)</w:t>
      </w:r>
    </w:p>
    <w:p w14:paraId="569AE341" w14:textId="77777777" w:rsidR="005C2052" w:rsidRDefault="005C2052" w:rsidP="00BC6E35">
      <w:pPr>
        <w:pStyle w:val="Listeafsnit"/>
        <w:widowControl w:val="0"/>
        <w:numPr>
          <w:ilvl w:val="1"/>
          <w:numId w:val="41"/>
        </w:numPr>
        <w:autoSpaceDE w:val="0"/>
        <w:autoSpaceDN w:val="0"/>
        <w:adjustRightInd w:val="0"/>
        <w:spacing w:after="240" w:line="340" w:lineRule="atLeast"/>
        <w:rPr>
          <w:rFonts w:cs="Times"/>
          <w:color w:val="000000"/>
          <w:sz w:val="20"/>
          <w:szCs w:val="20"/>
        </w:rPr>
      </w:pPr>
      <w:r>
        <w:rPr>
          <w:rFonts w:cs="Times"/>
          <w:color w:val="000000"/>
          <w:sz w:val="20"/>
          <w:szCs w:val="20"/>
        </w:rPr>
        <w:t>Involvement of social networks/involvering af andre - socialt netværk</w:t>
      </w:r>
    </w:p>
    <w:p w14:paraId="0F0D15E0" w14:textId="71FC2C7F" w:rsidR="005C2052" w:rsidRDefault="005C2052" w:rsidP="00BC6E35">
      <w:pPr>
        <w:pStyle w:val="Listeafsnit"/>
        <w:widowControl w:val="0"/>
        <w:numPr>
          <w:ilvl w:val="1"/>
          <w:numId w:val="41"/>
        </w:numPr>
        <w:autoSpaceDE w:val="0"/>
        <w:autoSpaceDN w:val="0"/>
        <w:adjustRightInd w:val="0"/>
        <w:spacing w:after="240" w:line="340" w:lineRule="atLeast"/>
        <w:rPr>
          <w:rFonts w:cs="Times"/>
          <w:color w:val="000000"/>
          <w:sz w:val="20"/>
          <w:szCs w:val="20"/>
        </w:rPr>
      </w:pPr>
      <w:r>
        <w:rPr>
          <w:rFonts w:cs="Times"/>
          <w:color w:val="000000"/>
          <w:sz w:val="20"/>
          <w:szCs w:val="20"/>
        </w:rPr>
        <w:t xml:space="preserve">Omlægning af livssituation: Hvordan kan man omlægge sin livsstil og er man motiveret nok eller i stand til det </w:t>
      </w:r>
    </w:p>
    <w:p w14:paraId="040CDD03" w14:textId="77777777" w:rsidR="005C2052" w:rsidRDefault="005C2052" w:rsidP="00BC6E35">
      <w:pPr>
        <w:pStyle w:val="Listeafsnit"/>
        <w:widowControl w:val="0"/>
        <w:numPr>
          <w:ilvl w:val="1"/>
          <w:numId w:val="41"/>
        </w:numPr>
        <w:autoSpaceDE w:val="0"/>
        <w:autoSpaceDN w:val="0"/>
        <w:adjustRightInd w:val="0"/>
        <w:spacing w:after="240" w:line="340" w:lineRule="atLeast"/>
        <w:rPr>
          <w:rFonts w:cs="Times"/>
          <w:color w:val="000000"/>
          <w:sz w:val="20"/>
          <w:szCs w:val="20"/>
        </w:rPr>
      </w:pPr>
      <w:r>
        <w:rPr>
          <w:rFonts w:cs="Times"/>
          <w:color w:val="000000"/>
          <w:sz w:val="20"/>
          <w:szCs w:val="20"/>
        </w:rPr>
        <w:t>Søgning af professionel hjælp: I hvor stor grad søger man professionel hjælp</w:t>
      </w:r>
    </w:p>
    <w:p w14:paraId="7C877D20" w14:textId="77777777" w:rsidR="005C2052" w:rsidRDefault="005C2052" w:rsidP="00BC6E35">
      <w:pPr>
        <w:pStyle w:val="Listeafsnit"/>
        <w:widowControl w:val="0"/>
        <w:numPr>
          <w:ilvl w:val="1"/>
          <w:numId w:val="41"/>
        </w:numPr>
        <w:autoSpaceDE w:val="0"/>
        <w:autoSpaceDN w:val="0"/>
        <w:adjustRightInd w:val="0"/>
        <w:spacing w:after="240" w:line="340" w:lineRule="atLeast"/>
        <w:rPr>
          <w:rFonts w:cs="Times"/>
          <w:color w:val="000000"/>
          <w:sz w:val="20"/>
          <w:szCs w:val="20"/>
        </w:rPr>
      </w:pPr>
      <w:r>
        <w:rPr>
          <w:rFonts w:cs="Times"/>
          <w:color w:val="000000"/>
          <w:sz w:val="20"/>
          <w:szCs w:val="20"/>
        </w:rPr>
        <w:t>Dependence on professional help: Er det muligt og hvor nemt er det at komme i kontakt med professional hjælp</w:t>
      </w:r>
    </w:p>
    <w:p w14:paraId="74D827F0" w14:textId="77777777" w:rsidR="005C2052" w:rsidRDefault="005C2052" w:rsidP="00BC6E35">
      <w:pPr>
        <w:pStyle w:val="Listeafsnit"/>
        <w:widowControl w:val="0"/>
        <w:numPr>
          <w:ilvl w:val="0"/>
          <w:numId w:val="41"/>
        </w:numPr>
        <w:autoSpaceDE w:val="0"/>
        <w:autoSpaceDN w:val="0"/>
        <w:adjustRightInd w:val="0"/>
        <w:spacing w:after="240" w:line="340" w:lineRule="atLeast"/>
        <w:rPr>
          <w:rFonts w:cs="Times"/>
          <w:color w:val="000000"/>
          <w:sz w:val="20"/>
          <w:szCs w:val="20"/>
        </w:rPr>
      </w:pPr>
      <w:r>
        <w:rPr>
          <w:rFonts w:cs="Times"/>
          <w:color w:val="000000"/>
          <w:sz w:val="20"/>
          <w:szCs w:val="20"/>
        </w:rPr>
        <w:t xml:space="preserve">Disse ting påvirkes af en række faktorer, f.eks. sundhedsvæsenet struktur og funktion samt ens levekår. </w:t>
      </w:r>
    </w:p>
    <w:p w14:paraId="64CF1354" w14:textId="0019DD04" w:rsidR="005C2052" w:rsidRPr="005C2052" w:rsidRDefault="005C2052" w:rsidP="00BC6E35">
      <w:pPr>
        <w:pStyle w:val="Listeafsnit"/>
        <w:widowControl w:val="0"/>
        <w:numPr>
          <w:ilvl w:val="0"/>
          <w:numId w:val="41"/>
        </w:numPr>
        <w:autoSpaceDE w:val="0"/>
        <w:autoSpaceDN w:val="0"/>
        <w:adjustRightInd w:val="0"/>
        <w:spacing w:after="240" w:line="340" w:lineRule="atLeast"/>
        <w:rPr>
          <w:rFonts w:cs="Times"/>
          <w:color w:val="000000"/>
          <w:sz w:val="20"/>
          <w:szCs w:val="20"/>
        </w:rPr>
      </w:pPr>
      <w:r>
        <w:rPr>
          <w:rFonts w:cs="Times"/>
          <w:color w:val="000000"/>
          <w:sz w:val="20"/>
          <w:szCs w:val="20"/>
        </w:rPr>
        <w:t>De uafhængige variabler påvirker tandsygdom og tandsundhedsadfærd. F.eks. kan børn med forældre af anden etnisk baggrund bla bla bla.</w:t>
      </w:r>
    </w:p>
    <w:p w14:paraId="56199AAF" w14:textId="77777777" w:rsidR="00621912" w:rsidRPr="00181892" w:rsidRDefault="00621912" w:rsidP="00621912">
      <w:pPr>
        <w:spacing w:before="240" w:after="240"/>
        <w:rPr>
          <w:rFonts w:ascii="Times New Roman" w:eastAsia="Times New Roman" w:hAnsi="Times New Roman" w:cs="Times New Roman"/>
          <w:b/>
        </w:rPr>
      </w:pPr>
      <w:r w:rsidRPr="00181892">
        <w:rPr>
          <w:rFonts w:ascii="Times New Roman" w:eastAsia="Times New Roman" w:hAnsi="Times New Roman" w:cs="Times New Roman"/>
          <w:b/>
        </w:rPr>
        <w:t>Opgave 4</w:t>
      </w:r>
    </w:p>
    <w:p w14:paraId="2F500258" w14:textId="77777777" w:rsidR="00621912" w:rsidRPr="00181892" w:rsidRDefault="00621912" w:rsidP="00621912">
      <w:pPr>
        <w:spacing w:before="240" w:after="240"/>
        <w:rPr>
          <w:rFonts w:ascii="Times New Roman" w:eastAsia="Times New Roman" w:hAnsi="Times New Roman" w:cs="Times New Roman"/>
          <w:b/>
        </w:rPr>
      </w:pPr>
      <w:r w:rsidRPr="00181892">
        <w:rPr>
          <w:rFonts w:ascii="Times New Roman" w:eastAsia="Times New Roman" w:hAnsi="Times New Roman" w:cs="Times New Roman"/>
          <w:b/>
        </w:rPr>
        <w:t xml:space="preserve">I forbindelse med sundhedsfaglig behandling skal patienten ifølge Sundhedsloven inddrages i beslutninger vedrørende sin egen behandling. </w:t>
      </w:r>
    </w:p>
    <w:p w14:paraId="02771996" w14:textId="7B409ADF" w:rsidR="00621912" w:rsidRPr="005C2052" w:rsidRDefault="00621912" w:rsidP="005C2052">
      <w:pPr>
        <w:spacing w:before="240" w:after="240"/>
        <w:rPr>
          <w:rFonts w:ascii="Times New Roman" w:eastAsia="Times New Roman" w:hAnsi="Times New Roman" w:cs="Times New Roman"/>
          <w:b/>
        </w:rPr>
      </w:pPr>
      <w:r w:rsidRPr="00181892">
        <w:rPr>
          <w:rFonts w:ascii="Times New Roman" w:eastAsia="Times New Roman" w:hAnsi="Times New Roman" w:cs="Times New Roman"/>
          <w:b/>
        </w:rPr>
        <w:t>Gør rede for hvorledes tandlægen i praksis kan inddrage patienten (voksne såvel som børn) i denne beslutning, og dermed opfylde loven.  (2016)</w:t>
      </w:r>
    </w:p>
    <w:p w14:paraId="2E1D4E5C" w14:textId="77777777" w:rsidR="00621912" w:rsidRPr="00181892" w:rsidRDefault="00621912" w:rsidP="00621912">
      <w:pPr>
        <w:rPr>
          <w:rFonts w:ascii="Times New Roman" w:eastAsia="Times New Roman" w:hAnsi="Times New Roman" w:cs="Times New Roman"/>
        </w:rPr>
      </w:pPr>
      <w:r w:rsidRPr="00181892">
        <w:rPr>
          <w:rFonts w:ascii="Times New Roman" w:eastAsia="Times New Roman" w:hAnsi="Times New Roman" w:cs="Times New Roman"/>
        </w:rPr>
        <w:t xml:space="preserve">Det er vigtigt at der opnås et godt patient-behandler relation, da der ved miskommunikationer kan være en række konsekvenser ved diagnosticering, behandlingsvalg, compliance, lovovertrædelser og kan føre til klager. </w:t>
      </w:r>
    </w:p>
    <w:p w14:paraId="3553E21D" w14:textId="77777777" w:rsidR="00621912" w:rsidRPr="00181892" w:rsidRDefault="00621912" w:rsidP="00621912">
      <w:pPr>
        <w:rPr>
          <w:rFonts w:ascii="Times New Roman" w:eastAsia="Times New Roman" w:hAnsi="Times New Roman" w:cs="Times New Roman"/>
        </w:rPr>
      </w:pPr>
      <w:r w:rsidRPr="00181892">
        <w:rPr>
          <w:rFonts w:ascii="Times New Roman" w:eastAsia="Times New Roman" w:hAnsi="Times New Roman" w:cs="Times New Roman"/>
        </w:rPr>
        <w:t xml:space="preserve"> </w:t>
      </w:r>
    </w:p>
    <w:p w14:paraId="6E162FF9" w14:textId="77777777" w:rsidR="00621912" w:rsidRPr="00181892" w:rsidRDefault="00621912" w:rsidP="00621912">
      <w:pPr>
        <w:rPr>
          <w:rFonts w:ascii="Times New Roman" w:eastAsia="Times New Roman" w:hAnsi="Times New Roman" w:cs="Times New Roman"/>
        </w:rPr>
      </w:pPr>
      <w:r w:rsidRPr="00181892">
        <w:rPr>
          <w:rFonts w:ascii="Times New Roman" w:eastAsia="Times New Roman" w:hAnsi="Times New Roman" w:cs="Times New Roman"/>
        </w:rPr>
        <w:t xml:space="preserve">Der findes forskellige kommunikationstyper til disse formål. Man skelner derfor mellem strategisk kommunikation og dialogisk kommunikation. </w:t>
      </w:r>
    </w:p>
    <w:p w14:paraId="643B618F" w14:textId="77777777" w:rsidR="00621912" w:rsidRPr="00181892" w:rsidRDefault="00621912" w:rsidP="00621912">
      <w:pPr>
        <w:rPr>
          <w:rFonts w:ascii="Times New Roman" w:eastAsia="Times New Roman" w:hAnsi="Times New Roman" w:cs="Times New Roman"/>
        </w:rPr>
      </w:pPr>
      <w:r w:rsidRPr="00181892">
        <w:rPr>
          <w:rFonts w:ascii="Times New Roman" w:eastAsia="Times New Roman" w:hAnsi="Times New Roman" w:cs="Times New Roman"/>
        </w:rPr>
        <w:lastRenderedPageBreak/>
        <w:t xml:space="preserve"> </w:t>
      </w:r>
    </w:p>
    <w:p w14:paraId="551A9FC3" w14:textId="77777777" w:rsidR="00621912" w:rsidRPr="00181892" w:rsidRDefault="00621912" w:rsidP="00621912">
      <w:pPr>
        <w:rPr>
          <w:rFonts w:ascii="Times New Roman" w:eastAsia="Times New Roman" w:hAnsi="Times New Roman" w:cs="Times New Roman"/>
        </w:rPr>
      </w:pPr>
      <w:r w:rsidRPr="00181892">
        <w:rPr>
          <w:rFonts w:ascii="Times New Roman" w:eastAsia="Times New Roman" w:hAnsi="Times New Roman" w:cs="Times New Roman"/>
        </w:rPr>
        <w:t xml:space="preserve">Den strategiske kommunikation har øje for målet, med snævre og specifikke spørgsmål, der er ikke plads til dialog og lange forklaringer, da det går hurtigt, men er også effektivt. Det kan føre til en risiko for at overse noget eller risiko for at patienten ikke føler sig hørt. Denne strategi kan bruges ved anamnesen, hvor der ønsker hurtige svar for at danne et overblik over situationen og for at finde ud af hvem patienten er. </w:t>
      </w:r>
    </w:p>
    <w:p w14:paraId="796FDC7F" w14:textId="77777777" w:rsidR="00621912" w:rsidRPr="00181892" w:rsidRDefault="00621912" w:rsidP="00621912">
      <w:pPr>
        <w:rPr>
          <w:rFonts w:ascii="Times New Roman" w:eastAsia="Times New Roman" w:hAnsi="Times New Roman" w:cs="Times New Roman"/>
        </w:rPr>
      </w:pPr>
      <w:r w:rsidRPr="00181892">
        <w:rPr>
          <w:rFonts w:ascii="Times New Roman" w:eastAsia="Times New Roman" w:hAnsi="Times New Roman" w:cs="Times New Roman"/>
        </w:rPr>
        <w:t xml:space="preserve"> </w:t>
      </w:r>
    </w:p>
    <w:p w14:paraId="536ADA1D" w14:textId="77777777" w:rsidR="00621912" w:rsidRPr="00181892" w:rsidRDefault="00621912" w:rsidP="00621912">
      <w:pPr>
        <w:rPr>
          <w:rFonts w:ascii="Times New Roman" w:eastAsia="Times New Roman" w:hAnsi="Times New Roman" w:cs="Times New Roman"/>
        </w:rPr>
      </w:pPr>
      <w:r w:rsidRPr="00181892">
        <w:rPr>
          <w:rFonts w:ascii="Times New Roman" w:eastAsia="Times New Roman" w:hAnsi="Times New Roman" w:cs="Times New Roman"/>
        </w:rPr>
        <w:t xml:space="preserve">Efterfulgt af den strategiske kommunikation kan dialogisk kommunikation bruges. Denne er en åben og ikke syret samtale, hvor der er et samspil og ligeværdighed mellem patient og behandler. Kan være en langvarig og tidskrævende samtale. </w:t>
      </w:r>
    </w:p>
    <w:p w14:paraId="453E6C9E" w14:textId="77777777" w:rsidR="00621912" w:rsidRPr="00181892" w:rsidRDefault="00621912" w:rsidP="00621912">
      <w:pPr>
        <w:rPr>
          <w:rFonts w:ascii="Times New Roman" w:eastAsia="Times New Roman" w:hAnsi="Times New Roman" w:cs="Times New Roman"/>
        </w:rPr>
      </w:pPr>
      <w:r w:rsidRPr="00181892">
        <w:rPr>
          <w:rFonts w:ascii="Times New Roman" w:eastAsia="Times New Roman" w:hAnsi="Times New Roman" w:cs="Times New Roman"/>
        </w:rPr>
        <w:t>Denne form for samtale er nødvendig idet der er forståelse af patienten, hvor patienten medinddrages, der kan tages højde for livssituation og resourcer og der kan dages et indsigt i patientens tanker om sygdom og hvilken betydning det har for patienten.</w:t>
      </w:r>
    </w:p>
    <w:p w14:paraId="06D9BA53" w14:textId="77777777" w:rsidR="00621912" w:rsidRPr="00181892" w:rsidRDefault="00621912" w:rsidP="00621912">
      <w:pPr>
        <w:rPr>
          <w:rFonts w:ascii="Times New Roman" w:eastAsia="Times New Roman" w:hAnsi="Times New Roman" w:cs="Times New Roman"/>
        </w:rPr>
      </w:pPr>
      <w:r w:rsidRPr="00181892">
        <w:rPr>
          <w:rFonts w:ascii="Times New Roman" w:eastAsia="Times New Roman" w:hAnsi="Times New Roman" w:cs="Times New Roman"/>
        </w:rPr>
        <w:t xml:space="preserve"> </w:t>
      </w:r>
    </w:p>
    <w:p w14:paraId="69CDBC38" w14:textId="77777777" w:rsidR="00621912" w:rsidRPr="00181892" w:rsidRDefault="00621912" w:rsidP="00621912">
      <w:pPr>
        <w:rPr>
          <w:rFonts w:ascii="Times New Roman" w:eastAsia="Times New Roman" w:hAnsi="Times New Roman" w:cs="Times New Roman"/>
        </w:rPr>
      </w:pPr>
      <w:r w:rsidRPr="00181892">
        <w:rPr>
          <w:rFonts w:ascii="Times New Roman" w:eastAsia="Times New Roman" w:hAnsi="Times New Roman" w:cs="Times New Roman"/>
        </w:rPr>
        <w:t xml:space="preserve">Ved at inkludere patienten og have en samtale, istedet for kun at give information, kan man bedre opnå et tilfredsstillende resultat, hvor begge parter er med til fælles beslutningstagen </w:t>
      </w:r>
    </w:p>
    <w:p w14:paraId="14BAA7C8" w14:textId="77777777" w:rsidR="00621912" w:rsidRPr="00181892" w:rsidRDefault="00621912" w:rsidP="00621912">
      <w:pPr>
        <w:rPr>
          <w:rFonts w:ascii="Times New Roman" w:eastAsia="Times New Roman" w:hAnsi="Times New Roman" w:cs="Times New Roman"/>
        </w:rPr>
      </w:pPr>
      <w:r w:rsidRPr="00181892">
        <w:rPr>
          <w:rFonts w:ascii="Times New Roman" w:eastAsia="Times New Roman" w:hAnsi="Times New Roman" w:cs="Times New Roman"/>
        </w:rPr>
        <w:t xml:space="preserve"> </w:t>
      </w:r>
    </w:p>
    <w:p w14:paraId="57C36BA9" w14:textId="77777777" w:rsidR="00621912" w:rsidRPr="00181892" w:rsidRDefault="00621912" w:rsidP="00621912">
      <w:pPr>
        <w:rPr>
          <w:rFonts w:ascii="Times New Roman" w:eastAsia="Times New Roman" w:hAnsi="Times New Roman" w:cs="Times New Roman"/>
        </w:rPr>
      </w:pPr>
      <w:r w:rsidRPr="00181892">
        <w:rPr>
          <w:rFonts w:ascii="Times New Roman" w:eastAsia="Times New Roman" w:hAnsi="Times New Roman" w:cs="Times New Roman"/>
        </w:rPr>
        <w:t xml:space="preserve">Dette kan opnås ved at vise empati, hvor der vises forståelse og patientens situation anderkendes. Dette kan gøres på flere måder: </w:t>
      </w:r>
    </w:p>
    <w:p w14:paraId="7F062196" w14:textId="77777777" w:rsidR="00621912" w:rsidRPr="00181892" w:rsidRDefault="00621912" w:rsidP="00621912">
      <w:pPr>
        <w:rPr>
          <w:rFonts w:ascii="Times New Roman" w:eastAsia="Times New Roman" w:hAnsi="Times New Roman" w:cs="Times New Roman"/>
        </w:rPr>
      </w:pPr>
      <w:r w:rsidRPr="00181892">
        <w:rPr>
          <w:rFonts w:ascii="Times New Roman" w:eastAsia="Times New Roman" w:hAnsi="Times New Roman" w:cs="Times New Roman"/>
        </w:rPr>
        <w:t xml:space="preserve">⁃            Tage godt imod patienten </w:t>
      </w:r>
    </w:p>
    <w:p w14:paraId="2943669D" w14:textId="77777777" w:rsidR="00621912" w:rsidRPr="00181892" w:rsidRDefault="00621912" w:rsidP="00621912">
      <w:pPr>
        <w:rPr>
          <w:rFonts w:ascii="Times New Roman" w:eastAsia="Times New Roman" w:hAnsi="Times New Roman" w:cs="Times New Roman"/>
        </w:rPr>
      </w:pPr>
      <w:r w:rsidRPr="00181892">
        <w:rPr>
          <w:rFonts w:ascii="Times New Roman" w:eastAsia="Times New Roman" w:hAnsi="Times New Roman" w:cs="Times New Roman"/>
        </w:rPr>
        <w:t xml:space="preserve">⁃            Spørge ind til forventninger </w:t>
      </w:r>
    </w:p>
    <w:p w14:paraId="19C456E6" w14:textId="77777777" w:rsidR="00621912" w:rsidRPr="00181892" w:rsidRDefault="00621912" w:rsidP="00621912">
      <w:pPr>
        <w:rPr>
          <w:rFonts w:ascii="Times New Roman" w:eastAsia="Times New Roman" w:hAnsi="Times New Roman" w:cs="Times New Roman"/>
        </w:rPr>
      </w:pPr>
      <w:r w:rsidRPr="00181892">
        <w:rPr>
          <w:rFonts w:ascii="Times New Roman" w:eastAsia="Times New Roman" w:hAnsi="Times New Roman" w:cs="Times New Roman"/>
        </w:rPr>
        <w:t xml:space="preserve">⁃            Opfordre til at udtrykke følelser og tanker </w:t>
      </w:r>
    </w:p>
    <w:p w14:paraId="1C46826F" w14:textId="77777777" w:rsidR="00621912" w:rsidRPr="00181892" w:rsidRDefault="00621912" w:rsidP="00621912">
      <w:pPr>
        <w:rPr>
          <w:rFonts w:ascii="Times New Roman" w:eastAsia="Times New Roman" w:hAnsi="Times New Roman" w:cs="Times New Roman"/>
        </w:rPr>
      </w:pPr>
      <w:r w:rsidRPr="00181892">
        <w:rPr>
          <w:rFonts w:ascii="Times New Roman" w:eastAsia="Times New Roman" w:hAnsi="Times New Roman" w:cs="Times New Roman"/>
        </w:rPr>
        <w:t xml:space="preserve">⁃            Lytte aktivt </w:t>
      </w:r>
    </w:p>
    <w:p w14:paraId="58069DBC" w14:textId="77777777" w:rsidR="00621912" w:rsidRPr="00181892" w:rsidRDefault="00621912" w:rsidP="00621912">
      <w:pPr>
        <w:rPr>
          <w:rFonts w:ascii="Times New Roman" w:eastAsia="Times New Roman" w:hAnsi="Times New Roman" w:cs="Times New Roman"/>
        </w:rPr>
      </w:pPr>
      <w:r w:rsidRPr="00181892">
        <w:rPr>
          <w:rFonts w:ascii="Times New Roman" w:eastAsia="Times New Roman" w:hAnsi="Times New Roman" w:cs="Times New Roman"/>
        </w:rPr>
        <w:t>⁃            Styre dialogen gennem parafrasering</w:t>
      </w:r>
    </w:p>
    <w:p w14:paraId="10DE2518" w14:textId="77777777" w:rsidR="00621912" w:rsidRPr="00181892" w:rsidRDefault="00621912" w:rsidP="00621912">
      <w:pPr>
        <w:rPr>
          <w:rFonts w:ascii="Times New Roman" w:eastAsia="Times New Roman" w:hAnsi="Times New Roman" w:cs="Times New Roman"/>
        </w:rPr>
      </w:pPr>
      <w:r w:rsidRPr="00181892">
        <w:rPr>
          <w:rFonts w:ascii="Times New Roman" w:eastAsia="Times New Roman" w:hAnsi="Times New Roman" w:cs="Times New Roman"/>
        </w:rPr>
        <w:t xml:space="preserve">⁃            Signalere ligeværdighed </w:t>
      </w:r>
    </w:p>
    <w:p w14:paraId="3541BD7F" w14:textId="77777777" w:rsidR="00621912" w:rsidRPr="00181892" w:rsidRDefault="00621912" w:rsidP="00621912">
      <w:pPr>
        <w:rPr>
          <w:rFonts w:ascii="Times New Roman" w:eastAsia="Times New Roman" w:hAnsi="Times New Roman" w:cs="Times New Roman"/>
        </w:rPr>
      </w:pPr>
      <w:r w:rsidRPr="00181892">
        <w:rPr>
          <w:rFonts w:ascii="Times New Roman" w:eastAsia="Times New Roman" w:hAnsi="Times New Roman" w:cs="Times New Roman"/>
        </w:rPr>
        <w:t xml:space="preserve">⁃            Ved at stille åbne spørgsmål frem for lukkede, </w:t>
      </w:r>
    </w:p>
    <w:p w14:paraId="360F7852" w14:textId="3249DAE6" w:rsidR="00621912" w:rsidRPr="00181892" w:rsidRDefault="00621912" w:rsidP="00621912">
      <w:pPr>
        <w:spacing w:before="240" w:after="240"/>
        <w:rPr>
          <w:rFonts w:ascii="Times New Roman" w:eastAsia="Times New Roman" w:hAnsi="Times New Roman" w:cs="Times New Roman"/>
        </w:rPr>
      </w:pPr>
      <w:r w:rsidRPr="00181892">
        <w:rPr>
          <w:rFonts w:ascii="Times New Roman" w:eastAsia="Times New Roman" w:hAnsi="Times New Roman" w:cs="Times New Roman"/>
        </w:rPr>
        <w:t xml:space="preserve"> Informeret samtykke fra Lovgivning spørgsmål: Et informeret samtykke kan være forskelligt alt efter situationen. Der kan være tale om stiltiende,</w:t>
      </w:r>
      <w:r w:rsidR="002E1151">
        <w:rPr>
          <w:rFonts w:ascii="Times New Roman" w:eastAsia="Times New Roman" w:hAnsi="Times New Roman" w:cs="Times New Roman"/>
        </w:rPr>
        <w:t xml:space="preserve"> </w:t>
      </w:r>
      <w:r w:rsidRPr="00181892">
        <w:rPr>
          <w:rFonts w:ascii="Times New Roman" w:eastAsia="Times New Roman" w:hAnsi="Times New Roman" w:cs="Times New Roman"/>
        </w:rPr>
        <w:t>skriftligt eller mundtligt samtykke. Når en patient</w:t>
      </w:r>
      <w:r w:rsidR="002E1151">
        <w:rPr>
          <w:rFonts w:ascii="Times New Roman" w:eastAsia="Times New Roman" w:hAnsi="Times New Roman" w:cs="Times New Roman"/>
        </w:rPr>
        <w:t xml:space="preserve"> </w:t>
      </w:r>
      <w:r w:rsidRPr="00181892">
        <w:rPr>
          <w:rFonts w:ascii="Times New Roman" w:eastAsia="Times New Roman" w:hAnsi="Times New Roman" w:cs="Times New Roman"/>
        </w:rPr>
        <w:t>har bedt om en tid til en tandundersøgelse, indhenter man som tandlæge ikke informeret samtykke, idet det må opfattes som et stiltiende samtykke, at patienten sætter sig i tandlægestolen. Skriftligt samtykkes kan ske i form af en blanket, som patienten underskriver inden behandlingen. Mundtligt informeret samtykke journaliseres.</w:t>
      </w:r>
    </w:p>
    <w:p w14:paraId="0A87AAB3" w14:textId="77777777" w:rsidR="00621912" w:rsidRPr="00181892" w:rsidRDefault="00621912" w:rsidP="00621912">
      <w:pPr>
        <w:spacing w:before="240" w:after="240"/>
        <w:rPr>
          <w:rFonts w:ascii="Times New Roman" w:eastAsia="Times New Roman" w:hAnsi="Times New Roman" w:cs="Times New Roman"/>
        </w:rPr>
      </w:pPr>
    </w:p>
    <w:p w14:paraId="11AC3E64" w14:textId="77777777" w:rsidR="00621912" w:rsidRPr="00181892" w:rsidRDefault="00621912" w:rsidP="00621912">
      <w:pPr>
        <w:spacing w:before="240" w:after="240"/>
        <w:rPr>
          <w:rFonts w:ascii="Times New Roman" w:eastAsia="Times New Roman" w:hAnsi="Times New Roman" w:cs="Times New Roman"/>
          <w:b/>
        </w:rPr>
      </w:pPr>
      <w:r w:rsidRPr="00181892">
        <w:rPr>
          <w:rFonts w:ascii="Times New Roman" w:eastAsia="Times New Roman" w:hAnsi="Times New Roman" w:cs="Times New Roman"/>
          <w:b/>
        </w:rPr>
        <w:t>Hvorledes kan reglerne om patientens medinddragelse i forbindelse med tandbehandling forvaltes, hvis der er tale om en varigt inhabil patient, f.eks. en borger som er ramt af en demenslidelse? (2016)</w:t>
      </w:r>
    </w:p>
    <w:p w14:paraId="4CD885A1" w14:textId="77777777" w:rsidR="002E1151" w:rsidRDefault="00621912" w:rsidP="002E1151">
      <w:pPr>
        <w:spacing w:before="240" w:after="240"/>
        <w:rPr>
          <w:rFonts w:ascii="Times New Roman" w:eastAsia="Times New Roman" w:hAnsi="Times New Roman" w:cs="Times New Roman"/>
        </w:rPr>
      </w:pPr>
      <w:r w:rsidRPr="00181892">
        <w:rPr>
          <w:rFonts w:ascii="Times New Roman" w:eastAsia="Times New Roman" w:hAnsi="Times New Roman" w:cs="Times New Roman"/>
        </w:rPr>
        <w:t>Ifølge paragraf 18 kan nærmeste pårørende give informeret samtykke til behandling. Derfor hvis</w:t>
      </w:r>
      <w:r w:rsidR="002E1151">
        <w:rPr>
          <w:rFonts w:ascii="Times New Roman" w:eastAsia="Times New Roman" w:hAnsi="Times New Roman" w:cs="Times New Roman"/>
        </w:rPr>
        <w:t xml:space="preserve"> </w:t>
      </w:r>
      <w:r w:rsidRPr="00181892">
        <w:rPr>
          <w:rFonts w:ascii="Times New Roman" w:eastAsia="Times New Roman" w:hAnsi="Times New Roman" w:cs="Times New Roman"/>
        </w:rPr>
        <w:t xml:space="preserve">patienten er dement og ikke i stand til at give informeret samtykke skal man: </w:t>
      </w:r>
    </w:p>
    <w:p w14:paraId="5DBDDFEB" w14:textId="6228AC6A" w:rsidR="00621912" w:rsidRPr="00181892" w:rsidRDefault="002E1151" w:rsidP="002E1151">
      <w:pPr>
        <w:spacing w:before="240" w:after="240"/>
        <w:rPr>
          <w:rFonts w:ascii="Times New Roman" w:eastAsia="Times New Roman" w:hAnsi="Times New Roman" w:cs="Times New Roman"/>
        </w:rPr>
      </w:pPr>
      <w:r>
        <w:rPr>
          <w:rFonts w:ascii="Times New Roman" w:eastAsia="Times New Roman" w:hAnsi="Times New Roman" w:cs="Times New Roman"/>
        </w:rPr>
        <w:t xml:space="preserve">- </w:t>
      </w:r>
      <w:r w:rsidR="00621912" w:rsidRPr="00181892">
        <w:rPr>
          <w:rFonts w:ascii="Times New Roman" w:eastAsia="Times New Roman" w:hAnsi="Times New Roman" w:cs="Times New Roman"/>
        </w:rPr>
        <w:t xml:space="preserve">Kontakte nærmeste pårørende </w:t>
      </w:r>
    </w:p>
    <w:p w14:paraId="59FEA32D" w14:textId="77777777" w:rsidR="002E1151" w:rsidRDefault="002E1151" w:rsidP="002E1151">
      <w:pPr>
        <w:spacing w:before="240" w:after="240"/>
        <w:rPr>
          <w:rFonts w:ascii="Times New Roman" w:eastAsia="Times New Roman" w:hAnsi="Times New Roman" w:cs="Times New Roman"/>
        </w:rPr>
      </w:pPr>
      <w:r>
        <w:rPr>
          <w:rFonts w:ascii="Times New Roman" w:eastAsia="Times New Roman" w:hAnsi="Times New Roman" w:cs="Times New Roman"/>
        </w:rPr>
        <w:t xml:space="preserve">- </w:t>
      </w:r>
      <w:r w:rsidR="00621912" w:rsidRPr="00181892">
        <w:rPr>
          <w:rFonts w:ascii="Times New Roman" w:eastAsia="Times New Roman" w:hAnsi="Times New Roman" w:cs="Times New Roman"/>
        </w:rPr>
        <w:t xml:space="preserve">Hvis der ingen pårørende er, kan en anden sundhedsperson, som ikke er involveret i behandlingen give samtykke </w:t>
      </w:r>
    </w:p>
    <w:p w14:paraId="48F5D433" w14:textId="21FDE876" w:rsidR="00621912" w:rsidRPr="00181892" w:rsidRDefault="002E1151" w:rsidP="002E1151">
      <w:pPr>
        <w:spacing w:before="240" w:after="240"/>
        <w:rPr>
          <w:rFonts w:ascii="Times New Roman" w:eastAsia="Times New Roman" w:hAnsi="Times New Roman" w:cs="Times New Roman"/>
        </w:rPr>
      </w:pPr>
      <w:r>
        <w:rPr>
          <w:rFonts w:ascii="Times New Roman" w:eastAsia="Times New Roman" w:hAnsi="Times New Roman" w:cs="Times New Roman"/>
        </w:rPr>
        <w:lastRenderedPageBreak/>
        <w:t xml:space="preserve">- </w:t>
      </w:r>
      <w:r w:rsidR="00621912" w:rsidRPr="00181892">
        <w:rPr>
          <w:rFonts w:ascii="Times New Roman" w:eastAsia="Times New Roman" w:hAnsi="Times New Roman" w:cs="Times New Roman"/>
        </w:rPr>
        <w:t xml:space="preserve">Det kan være nødvendigt at udføre behandlingen uden informeret samtykke, hvis det er mindre </w:t>
      </w:r>
      <w:r w:rsidRPr="00181892">
        <w:rPr>
          <w:rFonts w:ascii="Times New Roman" w:eastAsia="Times New Roman" w:hAnsi="Times New Roman" w:cs="Times New Roman"/>
        </w:rPr>
        <w:t>indgribende</w:t>
      </w:r>
      <w:r w:rsidR="00621912" w:rsidRPr="00181892">
        <w:rPr>
          <w:rFonts w:ascii="Times New Roman" w:eastAsia="Times New Roman" w:hAnsi="Times New Roman" w:cs="Times New Roman"/>
        </w:rPr>
        <w:t xml:space="preserve"> eller hvis patients liv er i livsfare. Ved øjeblikkeligt behandlingsbehov kan en behandling indledes eller fortsættes, hvis patientens liv er truet </w:t>
      </w:r>
    </w:p>
    <w:p w14:paraId="34B75F1D" w14:textId="77777777" w:rsidR="002E1151" w:rsidRDefault="002E1151" w:rsidP="00621912">
      <w:pPr>
        <w:spacing w:before="240" w:after="240"/>
        <w:rPr>
          <w:rFonts w:ascii="Times New Roman" w:eastAsia="Times New Roman" w:hAnsi="Times New Roman" w:cs="Times New Roman"/>
          <w:b/>
        </w:rPr>
      </w:pPr>
    </w:p>
    <w:p w14:paraId="2533466B" w14:textId="77777777" w:rsidR="002E1151" w:rsidRDefault="002E1151" w:rsidP="00621912">
      <w:pPr>
        <w:spacing w:before="240" w:after="240"/>
        <w:rPr>
          <w:rFonts w:ascii="Times New Roman" w:eastAsia="Times New Roman" w:hAnsi="Times New Roman" w:cs="Times New Roman"/>
          <w:b/>
        </w:rPr>
      </w:pPr>
    </w:p>
    <w:p w14:paraId="19DA8810" w14:textId="79C8BE23" w:rsidR="00621912" w:rsidRPr="00181892" w:rsidRDefault="00621912" w:rsidP="00621912">
      <w:pPr>
        <w:spacing w:before="240" w:after="240"/>
        <w:rPr>
          <w:rFonts w:ascii="Times New Roman" w:eastAsia="Times New Roman" w:hAnsi="Times New Roman" w:cs="Times New Roman"/>
          <w:b/>
        </w:rPr>
      </w:pPr>
      <w:r w:rsidRPr="00181892">
        <w:rPr>
          <w:rFonts w:ascii="Times New Roman" w:eastAsia="Times New Roman" w:hAnsi="Times New Roman" w:cs="Times New Roman"/>
          <w:b/>
        </w:rPr>
        <w:t xml:space="preserve">Opgave 5 </w:t>
      </w:r>
    </w:p>
    <w:p w14:paraId="6FA297FD" w14:textId="77777777" w:rsidR="00621912" w:rsidRPr="00181892" w:rsidRDefault="00621912" w:rsidP="00621912">
      <w:pPr>
        <w:spacing w:before="240" w:after="240"/>
        <w:rPr>
          <w:rFonts w:ascii="Times New Roman" w:eastAsia="Times New Roman" w:hAnsi="Times New Roman" w:cs="Times New Roman"/>
          <w:b/>
        </w:rPr>
      </w:pPr>
      <w:r w:rsidRPr="00181892">
        <w:rPr>
          <w:rFonts w:ascii="Times New Roman" w:eastAsia="Times New Roman" w:hAnsi="Times New Roman" w:cs="Times New Roman"/>
          <w:b/>
        </w:rPr>
        <w:t>En rask person på 66 år, der ikke har indtægter ud over folkepensionen, er ude for en trafikulykke og har derved beskadiget tre fortænder. Patienten har i øvrigt et velbehandlet tandsæt, og har været regelmæssig patient hele livet. Patientens egen tandlæge vurderer, at tænderne er beskadigede i sådan en grad, at de bør restaureres med kroner efter forudgående rodbehandlinger. Hvilke muligheder har denne patient for at opnå økonomisk støtte til tandbehandlingen? (2016)</w:t>
      </w:r>
    </w:p>
    <w:p w14:paraId="4BADBE5E" w14:textId="77777777" w:rsidR="00621912" w:rsidRPr="00181892" w:rsidRDefault="00621912" w:rsidP="00621912">
      <w:pPr>
        <w:rPr>
          <w:rFonts w:ascii="Times New Roman" w:eastAsia="Times New Roman" w:hAnsi="Times New Roman" w:cs="Times New Roman"/>
        </w:rPr>
      </w:pPr>
      <w:r w:rsidRPr="00181892">
        <w:rPr>
          <w:rFonts w:ascii="Times New Roman" w:eastAsia="Times New Roman" w:hAnsi="Times New Roman" w:cs="Times New Roman"/>
        </w:rPr>
        <w:t>Ud fra sociallovgivningen og ikke sundhedsloven.</w:t>
      </w:r>
    </w:p>
    <w:p w14:paraId="636D06EB" w14:textId="77777777" w:rsidR="00621912" w:rsidRPr="00181892" w:rsidRDefault="00621912" w:rsidP="00621912">
      <w:pPr>
        <w:rPr>
          <w:rFonts w:ascii="Times New Roman" w:eastAsia="Times New Roman" w:hAnsi="Times New Roman" w:cs="Times New Roman"/>
        </w:rPr>
      </w:pPr>
      <w:r w:rsidRPr="00181892">
        <w:rPr>
          <w:rFonts w:ascii="Times New Roman" w:eastAsia="Times New Roman" w:hAnsi="Times New Roman" w:cs="Times New Roman"/>
        </w:rPr>
        <w:t xml:space="preserve">Der kan søges om personligt tillæg, hvis pensionisten ikke har anden indtægt. Dette er en individuel vurdering, og er derfor ikke et retskrav. I dette tilfælde er det oplagt at patienten søger via paragraf 135 om ulykkesbetinget tandtab, som er en tilskudsordning til behandling i privat praksis. Kommunen kan yde 100% støtte til personer som er kommet ud for en ulykkesbetinget skade af tænder, mund og kæber. </w:t>
      </w:r>
    </w:p>
    <w:p w14:paraId="68AF5F5A" w14:textId="77777777" w:rsidR="00621912" w:rsidRPr="00181892" w:rsidRDefault="00621912" w:rsidP="00621912">
      <w:pPr>
        <w:rPr>
          <w:rFonts w:ascii="Times New Roman" w:eastAsia="Times New Roman" w:hAnsi="Times New Roman" w:cs="Times New Roman"/>
        </w:rPr>
      </w:pPr>
      <w:r w:rsidRPr="00181892">
        <w:rPr>
          <w:rFonts w:ascii="Times New Roman" w:eastAsia="Times New Roman" w:hAnsi="Times New Roman" w:cs="Times New Roman"/>
        </w:rPr>
        <w:t>Støtten træder kun i kræft, hvis der ikke er en anden forsikring som dækker. Er en engangsydelse.</w:t>
      </w:r>
    </w:p>
    <w:p w14:paraId="226C7AA0" w14:textId="1B79A9E2" w:rsidR="002E1151" w:rsidRDefault="002E1151" w:rsidP="002E1151">
      <w:pPr>
        <w:spacing w:before="240" w:after="240"/>
        <w:rPr>
          <w:rFonts w:ascii="Times New Roman" w:eastAsia="Times New Roman" w:hAnsi="Times New Roman" w:cs="Times New Roman"/>
          <w:b/>
        </w:rPr>
      </w:pPr>
      <w:r w:rsidRPr="00181892">
        <w:rPr>
          <w:rFonts w:ascii="Times New Roman" w:eastAsia="Times New Roman" w:hAnsi="Times New Roman" w:cs="Times New Roman"/>
          <w:b/>
        </w:rPr>
        <w:t xml:space="preserve">Opgave </w:t>
      </w:r>
      <w:r>
        <w:rPr>
          <w:rFonts w:ascii="Times New Roman" w:eastAsia="Times New Roman" w:hAnsi="Times New Roman" w:cs="Times New Roman"/>
          <w:b/>
        </w:rPr>
        <w:t>6 og 7</w:t>
      </w:r>
    </w:p>
    <w:p w14:paraId="2AE9F4CF" w14:textId="43AE1B86" w:rsidR="00621912" w:rsidRPr="002E1151" w:rsidRDefault="002E1151" w:rsidP="00621912">
      <w:pPr>
        <w:spacing w:before="240" w:after="240"/>
        <w:rPr>
          <w:rFonts w:ascii="Times New Roman" w:eastAsia="Times New Roman" w:hAnsi="Times New Roman" w:cs="Times New Roman"/>
          <w:b/>
        </w:rPr>
      </w:pPr>
      <w:r>
        <w:rPr>
          <w:rFonts w:ascii="Times New Roman" w:eastAsia="Times New Roman" w:hAnsi="Times New Roman" w:cs="Times New Roman"/>
          <w:b/>
        </w:rPr>
        <w:t>Gentaget tidligere!</w:t>
      </w:r>
    </w:p>
    <w:p w14:paraId="6C617F5D" w14:textId="36D2F91A" w:rsidR="00621912" w:rsidRPr="00181892" w:rsidRDefault="00621912" w:rsidP="002E1151">
      <w:pPr>
        <w:pStyle w:val="Overskrift2"/>
      </w:pPr>
      <w:bookmarkStart w:id="3" w:name="_a9603ey73mw5" w:colFirst="0" w:colLast="0"/>
      <w:bookmarkEnd w:id="3"/>
      <w:r w:rsidRPr="00181892">
        <w:t>2015</w:t>
      </w:r>
      <w:r w:rsidR="002E1151">
        <w:t xml:space="preserve"> ordinær</w:t>
      </w:r>
    </w:p>
    <w:p w14:paraId="73600EA4" w14:textId="3AF6366A" w:rsidR="00621912" w:rsidRPr="00607D23" w:rsidRDefault="00621912" w:rsidP="00621912">
      <w:pPr>
        <w:spacing w:before="240" w:after="240"/>
        <w:rPr>
          <w:rFonts w:ascii="Times New Roman" w:eastAsia="Times New Roman" w:hAnsi="Times New Roman" w:cs="Times New Roman"/>
          <w:b/>
          <w:bCs/>
        </w:rPr>
      </w:pPr>
      <w:r w:rsidRPr="00607D23">
        <w:rPr>
          <w:rFonts w:ascii="Times New Roman" w:eastAsia="Times New Roman" w:hAnsi="Times New Roman" w:cs="Times New Roman"/>
          <w:b/>
          <w:bCs/>
        </w:rPr>
        <w:t xml:space="preserve">Opgave 1 </w:t>
      </w:r>
    </w:p>
    <w:p w14:paraId="471E8D28" w14:textId="3B4D87C5" w:rsidR="00621912" w:rsidRPr="00181892" w:rsidRDefault="00621912" w:rsidP="00621912">
      <w:pPr>
        <w:spacing w:before="240" w:after="240"/>
        <w:rPr>
          <w:rFonts w:ascii="Times New Roman" w:eastAsia="Times New Roman" w:hAnsi="Times New Roman" w:cs="Times New Roman"/>
          <w:b/>
        </w:rPr>
      </w:pPr>
      <w:r w:rsidRPr="00181892">
        <w:rPr>
          <w:rFonts w:ascii="Times New Roman" w:eastAsia="Times New Roman" w:hAnsi="Times New Roman" w:cs="Times New Roman"/>
          <w:b/>
        </w:rPr>
        <w:t>Giv en beskrivelse af patienters klagemuligheder over behandling hos tandlæger i Danmark.</w:t>
      </w:r>
    </w:p>
    <w:p w14:paraId="7A1A20CD" w14:textId="77777777" w:rsidR="00621912" w:rsidRPr="00181892" w:rsidRDefault="00621912" w:rsidP="00621912">
      <w:pPr>
        <w:rPr>
          <w:rFonts w:ascii="Times New Roman" w:eastAsia="Times New Roman" w:hAnsi="Times New Roman" w:cs="Times New Roman"/>
        </w:rPr>
      </w:pPr>
      <w:r w:rsidRPr="00181892">
        <w:rPr>
          <w:rFonts w:ascii="Times New Roman" w:eastAsia="Times New Roman" w:hAnsi="Times New Roman" w:cs="Times New Roman"/>
        </w:rPr>
        <w:t xml:space="preserve">Det er muligt at klage over enkeltpersoner i sundhedsvæsenet. </w:t>
      </w:r>
    </w:p>
    <w:p w14:paraId="5769608B" w14:textId="77777777" w:rsidR="00621912" w:rsidRPr="00181892" w:rsidRDefault="00621912" w:rsidP="00621912">
      <w:pPr>
        <w:spacing w:before="240" w:after="240"/>
        <w:rPr>
          <w:rFonts w:ascii="Times New Roman" w:eastAsia="Times New Roman" w:hAnsi="Times New Roman" w:cs="Times New Roman"/>
        </w:rPr>
      </w:pPr>
      <w:r w:rsidRPr="00181892">
        <w:rPr>
          <w:rFonts w:ascii="Times New Roman" w:eastAsia="Times New Roman" w:hAnsi="Times New Roman" w:cs="Times New Roman"/>
        </w:rPr>
        <w:t>se noterne side 64.</w:t>
      </w:r>
    </w:p>
    <w:p w14:paraId="24B20E15" w14:textId="77777777" w:rsidR="00607D23" w:rsidRDefault="00607D23" w:rsidP="00621912">
      <w:pPr>
        <w:spacing w:before="240" w:after="240"/>
        <w:rPr>
          <w:rFonts w:ascii="Times New Roman" w:eastAsia="Times New Roman" w:hAnsi="Times New Roman" w:cs="Times New Roman"/>
          <w:b/>
        </w:rPr>
      </w:pPr>
    </w:p>
    <w:p w14:paraId="04EB99C8" w14:textId="77777777" w:rsidR="00607D23" w:rsidRDefault="00607D23" w:rsidP="00621912">
      <w:pPr>
        <w:spacing w:before="240" w:after="240"/>
        <w:rPr>
          <w:rFonts w:ascii="Times New Roman" w:eastAsia="Times New Roman" w:hAnsi="Times New Roman" w:cs="Times New Roman"/>
          <w:b/>
        </w:rPr>
      </w:pPr>
    </w:p>
    <w:p w14:paraId="407284E6" w14:textId="77777777" w:rsidR="00607D23" w:rsidRDefault="00607D23" w:rsidP="00621912">
      <w:pPr>
        <w:spacing w:before="240" w:after="240"/>
        <w:rPr>
          <w:rFonts w:ascii="Times New Roman" w:eastAsia="Times New Roman" w:hAnsi="Times New Roman" w:cs="Times New Roman"/>
          <w:b/>
        </w:rPr>
      </w:pPr>
    </w:p>
    <w:p w14:paraId="218DB26D" w14:textId="77777777" w:rsidR="00607D23" w:rsidRDefault="00607D23" w:rsidP="00621912">
      <w:pPr>
        <w:spacing w:before="240" w:after="240"/>
        <w:rPr>
          <w:rFonts w:ascii="Times New Roman" w:eastAsia="Times New Roman" w:hAnsi="Times New Roman" w:cs="Times New Roman"/>
          <w:b/>
        </w:rPr>
      </w:pPr>
    </w:p>
    <w:p w14:paraId="0B6DDA19" w14:textId="77777777" w:rsidR="00607D23" w:rsidRDefault="00607D23" w:rsidP="00621912">
      <w:pPr>
        <w:spacing w:before="240" w:after="240"/>
        <w:rPr>
          <w:rFonts w:ascii="Times New Roman" w:eastAsia="Times New Roman" w:hAnsi="Times New Roman" w:cs="Times New Roman"/>
          <w:b/>
        </w:rPr>
      </w:pPr>
    </w:p>
    <w:p w14:paraId="7CB69712" w14:textId="77777777" w:rsidR="00607D23" w:rsidRDefault="00607D23" w:rsidP="00621912">
      <w:pPr>
        <w:spacing w:before="240" w:after="240"/>
        <w:rPr>
          <w:rFonts w:ascii="Times New Roman" w:eastAsia="Times New Roman" w:hAnsi="Times New Roman" w:cs="Times New Roman"/>
          <w:b/>
        </w:rPr>
      </w:pPr>
    </w:p>
    <w:p w14:paraId="00A988F2" w14:textId="6D234262" w:rsidR="00621912" w:rsidRDefault="00621912" w:rsidP="00621912">
      <w:pPr>
        <w:spacing w:before="240" w:after="240"/>
        <w:rPr>
          <w:rFonts w:ascii="Times New Roman" w:eastAsia="Times New Roman" w:hAnsi="Times New Roman" w:cs="Times New Roman"/>
          <w:b/>
        </w:rPr>
      </w:pPr>
      <w:r w:rsidRPr="00181892">
        <w:rPr>
          <w:rFonts w:ascii="Times New Roman" w:eastAsia="Times New Roman" w:hAnsi="Times New Roman" w:cs="Times New Roman"/>
          <w:b/>
        </w:rPr>
        <w:lastRenderedPageBreak/>
        <w:t xml:space="preserve">Beskriv klagevejene og klageprocessen, eventuelle ankemuligheder samt mulige sanktioner overfor tandlægen </w:t>
      </w:r>
    </w:p>
    <w:p w14:paraId="276AA771" w14:textId="41A66E58" w:rsidR="00607D23" w:rsidRPr="00181892" w:rsidRDefault="00607D23" w:rsidP="00607D23">
      <w:pPr>
        <w:spacing w:before="240" w:after="240"/>
        <w:jc w:val="center"/>
        <w:rPr>
          <w:rFonts w:ascii="Times New Roman" w:eastAsia="Times New Roman" w:hAnsi="Times New Roman" w:cs="Times New Roman"/>
          <w:b/>
        </w:rPr>
      </w:pPr>
      <w:r>
        <w:rPr>
          <w:rFonts w:ascii="Times New Roman" w:hAnsi="Times New Roman" w:cs="Times New Roman"/>
          <w:b/>
          <w:noProof/>
          <w:color w:val="000000" w:themeColor="text1"/>
          <w:lang w:eastAsia="da-DK"/>
        </w:rPr>
        <w:drawing>
          <wp:inline distT="0" distB="0" distL="0" distR="0" wp14:anchorId="28E40D12" wp14:editId="4FD642FB">
            <wp:extent cx="4125989" cy="3151465"/>
            <wp:effectExtent l="0" t="0" r="0" b="0"/>
            <wp:docPr id="3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00653" cy="3208494"/>
                    </a:xfrm>
                    <a:prstGeom prst="rect">
                      <a:avLst/>
                    </a:prstGeom>
                    <a:noFill/>
                    <a:ln>
                      <a:noFill/>
                    </a:ln>
                  </pic:spPr>
                </pic:pic>
              </a:graphicData>
            </a:graphic>
          </wp:inline>
        </w:drawing>
      </w:r>
    </w:p>
    <w:p w14:paraId="4E7ED197" w14:textId="77777777" w:rsidR="00607D23" w:rsidRDefault="00607D23" w:rsidP="00607D23">
      <w:pPr>
        <w:widowControl w:val="0"/>
        <w:autoSpaceDE w:val="0"/>
        <w:autoSpaceDN w:val="0"/>
        <w:adjustRightInd w:val="0"/>
        <w:spacing w:after="240" w:line="340" w:lineRule="atLeast"/>
        <w:rPr>
          <w:rFonts w:cs="Times"/>
          <w:color w:val="000000"/>
          <w:sz w:val="20"/>
          <w:szCs w:val="20"/>
        </w:rPr>
      </w:pPr>
      <w:r w:rsidRPr="00F313A9">
        <w:rPr>
          <w:rFonts w:cs="Times"/>
          <w:b/>
          <w:color w:val="000000"/>
          <w:sz w:val="21"/>
        </w:rPr>
        <w:t>Offentlig</w:t>
      </w:r>
      <w:r w:rsidRPr="00F313A9">
        <w:rPr>
          <w:rFonts w:cs="Times"/>
          <w:b/>
          <w:color w:val="000000"/>
          <w:sz w:val="22"/>
        </w:rPr>
        <w:t>:</w:t>
      </w:r>
      <w:r w:rsidRPr="00F313A9">
        <w:rPr>
          <w:rFonts w:cs="Times"/>
          <w:color w:val="000000"/>
          <w:sz w:val="22"/>
        </w:rPr>
        <w:t xml:space="preserve"> </w:t>
      </w:r>
      <w:r>
        <w:rPr>
          <w:rFonts w:cs="Times"/>
          <w:color w:val="000000"/>
          <w:sz w:val="20"/>
          <w:szCs w:val="20"/>
        </w:rPr>
        <w:t xml:space="preserve">Klage sendes til Styrelsen for patientsikkerhed – de </w:t>
      </w:r>
      <w:r w:rsidRPr="005A65E0">
        <w:rPr>
          <w:rFonts w:cs="Times"/>
          <w:color w:val="000000"/>
          <w:sz w:val="20"/>
          <w:szCs w:val="20"/>
        </w:rPr>
        <w:t>sender klagen videre til sundhedsvæsenets disciplinærnævn. Denne beslutning kan ikke ankes og en evt. utilfreds med dom videre</w:t>
      </w:r>
      <w:r>
        <w:rPr>
          <w:rFonts w:cs="Times"/>
          <w:color w:val="000000"/>
          <w:sz w:val="20"/>
          <w:szCs w:val="20"/>
        </w:rPr>
        <w:t xml:space="preserve">føres med privat retssag (civilt søgsmål). Klagen sendes tilbage til Styrelsen for patientsikkerhed, hvor der vurderes hvilke sanktioner der skal implementeres. </w:t>
      </w:r>
      <w:r>
        <w:rPr>
          <w:rFonts w:cs="Times"/>
          <w:color w:val="000000"/>
          <w:sz w:val="20"/>
          <w:szCs w:val="20"/>
          <w:u w:val="single"/>
        </w:rPr>
        <w:t xml:space="preserve">Sanktioner: </w:t>
      </w:r>
      <w:r>
        <w:rPr>
          <w:rFonts w:cs="Times"/>
          <w:color w:val="000000"/>
          <w:sz w:val="20"/>
          <w:szCs w:val="20"/>
        </w:rPr>
        <w:t>Næse (kritik af offentlig ansats handlinger – for at begå fejl), offentliggørelse med navns nævne, fængsel og bøde</w:t>
      </w:r>
      <w:r>
        <w:rPr>
          <w:rFonts w:cs="Times"/>
          <w:color w:val="000000"/>
          <w:sz w:val="20"/>
          <w:szCs w:val="20"/>
        </w:rPr>
        <w:br/>
      </w:r>
      <w:r>
        <w:rPr>
          <w:rFonts w:cs="Times"/>
          <w:b/>
          <w:color w:val="000000"/>
          <w:sz w:val="20"/>
          <w:szCs w:val="20"/>
        </w:rPr>
        <w:t xml:space="preserve">Privat praktiserende tandlæge: </w:t>
      </w:r>
      <w:r>
        <w:rPr>
          <w:rFonts w:cs="Times"/>
          <w:color w:val="000000"/>
          <w:sz w:val="20"/>
          <w:szCs w:val="20"/>
        </w:rPr>
        <w:t xml:space="preserve">Klage sendes til Regionstandnævnet. Afgørelse herfra sendes til styrelsen for patientsikkerhed.  </w:t>
      </w:r>
      <w:r w:rsidRPr="00770A9C">
        <w:rPr>
          <w:rFonts w:cs="Times"/>
          <w:color w:val="000000"/>
          <w:sz w:val="20"/>
          <w:szCs w:val="20"/>
          <w:u w:val="single"/>
        </w:rPr>
        <w:t>Sanktioner:</w:t>
      </w:r>
      <w:r>
        <w:rPr>
          <w:rFonts w:cs="Times"/>
          <w:color w:val="000000"/>
          <w:sz w:val="20"/>
          <w:szCs w:val="20"/>
        </w:rPr>
        <w:t xml:space="preserve"> Skærpet tilsyn, påbud, fratagelse af autorisation varigt eller midlertidigt, indskrænkelse af virksomhedsområde, bøde og fængsel (s. 19 i rikkes). </w:t>
      </w:r>
    </w:p>
    <w:p w14:paraId="406A7106" w14:textId="77777777" w:rsidR="00607D23" w:rsidRDefault="00607D23" w:rsidP="00621912">
      <w:pPr>
        <w:rPr>
          <w:rFonts w:ascii="Times New Roman" w:eastAsia="Times New Roman" w:hAnsi="Times New Roman" w:cs="Times New Roman"/>
        </w:rPr>
      </w:pPr>
    </w:p>
    <w:p w14:paraId="557339D0" w14:textId="053E41AE" w:rsidR="00621912" w:rsidRPr="00181892" w:rsidRDefault="00621912" w:rsidP="00621912">
      <w:pPr>
        <w:rPr>
          <w:rFonts w:ascii="Times New Roman" w:eastAsia="Times New Roman" w:hAnsi="Times New Roman" w:cs="Times New Roman"/>
        </w:rPr>
      </w:pPr>
      <w:r w:rsidRPr="00181892">
        <w:rPr>
          <w:rFonts w:ascii="Times New Roman" w:eastAsia="Times New Roman" w:hAnsi="Times New Roman" w:cs="Times New Roman"/>
        </w:rPr>
        <w:t>Esbens svar:</w:t>
      </w:r>
    </w:p>
    <w:p w14:paraId="407DC09F" w14:textId="1E87325C" w:rsidR="00621912" w:rsidRDefault="00621912" w:rsidP="00621912">
      <w:pPr>
        <w:rPr>
          <w:rFonts w:ascii="Times New Roman" w:eastAsia="Times New Roman" w:hAnsi="Times New Roman" w:cs="Times New Roman"/>
        </w:rPr>
      </w:pPr>
      <w:r w:rsidRPr="00181892">
        <w:rPr>
          <w:rFonts w:ascii="Times New Roman" w:eastAsia="Times New Roman" w:hAnsi="Times New Roman" w:cs="Times New Roman"/>
        </w:rPr>
        <w:t xml:space="preserve">Klager over </w:t>
      </w:r>
      <w:r w:rsidR="00607D23" w:rsidRPr="00181892">
        <w:rPr>
          <w:rFonts w:ascii="Times New Roman" w:eastAsia="Times New Roman" w:hAnsi="Times New Roman" w:cs="Times New Roman"/>
        </w:rPr>
        <w:t>offentlig ansat</w:t>
      </w:r>
      <w:r w:rsidRPr="00181892">
        <w:rPr>
          <w:rFonts w:ascii="Times New Roman" w:eastAsia="Times New Roman" w:hAnsi="Times New Roman" w:cs="Times New Roman"/>
        </w:rPr>
        <w:t xml:space="preserve"> i sundhedssektoren sendes til styrelsen for patientsikkerhed, men det er</w:t>
      </w:r>
      <w:r w:rsidR="00607D23">
        <w:rPr>
          <w:rFonts w:ascii="Times New Roman" w:eastAsia="Times New Roman" w:hAnsi="Times New Roman" w:cs="Times New Roman"/>
        </w:rPr>
        <w:t xml:space="preserve"> </w:t>
      </w:r>
      <w:r w:rsidRPr="00181892">
        <w:rPr>
          <w:rFonts w:ascii="Times New Roman" w:eastAsia="Times New Roman" w:hAnsi="Times New Roman" w:cs="Times New Roman"/>
        </w:rPr>
        <w:t>i</w:t>
      </w:r>
      <w:r w:rsidR="00607D23">
        <w:rPr>
          <w:rFonts w:ascii="Times New Roman" w:eastAsia="Times New Roman" w:hAnsi="Times New Roman" w:cs="Times New Roman"/>
        </w:rPr>
        <w:t xml:space="preserve"> </w:t>
      </w:r>
      <w:r w:rsidRPr="00181892">
        <w:rPr>
          <w:rFonts w:ascii="Times New Roman" w:eastAsia="Times New Roman" w:hAnsi="Times New Roman" w:cs="Times New Roman"/>
        </w:rPr>
        <w:t>praksis sundhedsvæsenets disciplinærnævn, der behandler sager om autoriserede personer i</w:t>
      </w:r>
      <w:r w:rsidR="00607D23">
        <w:rPr>
          <w:rFonts w:ascii="Times New Roman" w:eastAsia="Times New Roman" w:hAnsi="Times New Roman" w:cs="Times New Roman"/>
        </w:rPr>
        <w:t xml:space="preserve"> </w:t>
      </w:r>
      <w:r w:rsidRPr="00181892">
        <w:rPr>
          <w:rFonts w:ascii="Times New Roman" w:eastAsia="Times New Roman" w:hAnsi="Times New Roman" w:cs="Times New Roman"/>
        </w:rPr>
        <w:t>sundhedsvæsenet. Disciplinærnævnet er et udvalg der</w:t>
      </w:r>
      <w:r w:rsidR="00607D23">
        <w:rPr>
          <w:rFonts w:ascii="Times New Roman" w:eastAsia="Times New Roman" w:hAnsi="Times New Roman" w:cs="Times New Roman"/>
        </w:rPr>
        <w:t xml:space="preserve"> </w:t>
      </w:r>
      <w:r w:rsidRPr="00181892">
        <w:rPr>
          <w:rFonts w:ascii="Times New Roman" w:eastAsia="Times New Roman" w:hAnsi="Times New Roman" w:cs="Times New Roman"/>
        </w:rPr>
        <w:t>udpeges af ministeren. Formanden og</w:t>
      </w:r>
      <w:r w:rsidR="00607D23">
        <w:rPr>
          <w:rFonts w:ascii="Times New Roman" w:eastAsia="Times New Roman" w:hAnsi="Times New Roman" w:cs="Times New Roman"/>
        </w:rPr>
        <w:t xml:space="preserve"> </w:t>
      </w:r>
      <w:r w:rsidRPr="00181892">
        <w:rPr>
          <w:rFonts w:ascii="Times New Roman" w:eastAsia="Times New Roman" w:hAnsi="Times New Roman" w:cs="Times New Roman"/>
        </w:rPr>
        <w:t xml:space="preserve">næstformanden skal være dommere. I disciplinærnævnet er der derudover medlemmer af </w:t>
      </w:r>
      <w:r w:rsidR="00607D23" w:rsidRPr="00181892">
        <w:rPr>
          <w:rFonts w:ascii="Times New Roman" w:eastAsia="Times New Roman" w:hAnsi="Times New Roman" w:cs="Times New Roman"/>
        </w:rPr>
        <w:t>nævnet, som</w:t>
      </w:r>
      <w:r w:rsidRPr="00181892">
        <w:rPr>
          <w:rFonts w:ascii="Times New Roman" w:eastAsia="Times New Roman" w:hAnsi="Times New Roman" w:cs="Times New Roman"/>
        </w:rPr>
        <w:t xml:space="preserve"> har en sundhedsfaglig baggrund, og så er der også medlemmer, der repræsenterer borgerne. Der</w:t>
      </w:r>
      <w:r w:rsidR="00607D23">
        <w:rPr>
          <w:rFonts w:ascii="Times New Roman" w:eastAsia="Times New Roman" w:hAnsi="Times New Roman" w:cs="Times New Roman"/>
        </w:rPr>
        <w:t xml:space="preserve"> </w:t>
      </w:r>
      <w:r w:rsidRPr="00181892">
        <w:rPr>
          <w:rFonts w:ascii="Times New Roman" w:eastAsia="Times New Roman" w:hAnsi="Times New Roman" w:cs="Times New Roman"/>
        </w:rPr>
        <w:t>foretages såkaldte underretninger til Sundhedsstyrelsen i alle disciplinærnævnets</w:t>
      </w:r>
      <w:r w:rsidR="00607D23">
        <w:rPr>
          <w:rFonts w:ascii="Times New Roman" w:eastAsia="Times New Roman" w:hAnsi="Times New Roman" w:cs="Times New Roman"/>
        </w:rPr>
        <w:t xml:space="preserve"> </w:t>
      </w:r>
      <w:r w:rsidRPr="00181892">
        <w:rPr>
          <w:rFonts w:ascii="Times New Roman" w:eastAsia="Times New Roman" w:hAnsi="Times New Roman" w:cs="Times New Roman"/>
        </w:rPr>
        <w:t>sager.</w:t>
      </w:r>
      <w:r w:rsidR="00607D23">
        <w:rPr>
          <w:rFonts w:ascii="Times New Roman" w:eastAsia="Times New Roman" w:hAnsi="Times New Roman" w:cs="Times New Roman"/>
        </w:rPr>
        <w:t xml:space="preserve"> </w:t>
      </w:r>
      <w:r w:rsidRPr="00181892">
        <w:rPr>
          <w:rFonts w:ascii="Times New Roman" w:eastAsia="Times New Roman" w:hAnsi="Times New Roman" w:cs="Times New Roman"/>
        </w:rPr>
        <w:t xml:space="preserve">Sundhedsstyrelsen foretager så en vurdering af eventuelle konsekvenser for den sundhedsperson, deres klaget over. </w:t>
      </w:r>
    </w:p>
    <w:p w14:paraId="43A3C4CB" w14:textId="7CC1839F" w:rsidR="00607D23" w:rsidRDefault="00607D23" w:rsidP="00621912">
      <w:pPr>
        <w:rPr>
          <w:rFonts w:ascii="Times New Roman" w:eastAsia="Times New Roman" w:hAnsi="Times New Roman" w:cs="Times New Roman"/>
        </w:rPr>
      </w:pPr>
    </w:p>
    <w:p w14:paraId="26E36FD6" w14:textId="752E21AE" w:rsidR="00607D23" w:rsidRDefault="00607D23" w:rsidP="00621912">
      <w:pPr>
        <w:rPr>
          <w:rFonts w:ascii="Times New Roman" w:eastAsia="Times New Roman" w:hAnsi="Times New Roman" w:cs="Times New Roman"/>
        </w:rPr>
      </w:pPr>
      <w:r>
        <w:rPr>
          <w:rFonts w:ascii="Times New Roman" w:eastAsia="Times New Roman" w:hAnsi="Times New Roman" w:cs="Times New Roman"/>
        </w:rPr>
        <w:t>Alternativt svar:</w:t>
      </w:r>
    </w:p>
    <w:p w14:paraId="7B64D348" w14:textId="77777777" w:rsidR="00607D23" w:rsidRPr="000A1EC5" w:rsidRDefault="00607D23" w:rsidP="00607D23">
      <w:pPr>
        <w:rPr>
          <w:rFonts w:ascii="Times New Roman" w:hAnsi="Times New Roman" w:cs="Times New Roman"/>
          <w:color w:val="000000"/>
          <w:lang w:eastAsia="da-DK"/>
        </w:rPr>
      </w:pPr>
      <w:r w:rsidRPr="000A1EC5">
        <w:rPr>
          <w:rFonts w:ascii="Times New Roman" w:hAnsi="Times New Roman" w:cs="Times New Roman"/>
          <w:color w:val="000000"/>
          <w:lang w:eastAsia="da-DK"/>
        </w:rPr>
        <w:t>Klagen afhænger af om der klages over en offentligt ansat tandlæge eller en privatpraktiserende.</w:t>
      </w:r>
    </w:p>
    <w:p w14:paraId="4224F9B7" w14:textId="2D0D0A4F" w:rsidR="00607D23" w:rsidRPr="000A1EC5" w:rsidRDefault="00607D23" w:rsidP="00607D23">
      <w:pPr>
        <w:rPr>
          <w:rFonts w:ascii="Times New Roman" w:hAnsi="Times New Roman" w:cs="Times New Roman"/>
          <w:color w:val="000000"/>
          <w:lang w:eastAsia="da-DK"/>
        </w:rPr>
      </w:pPr>
      <w:r w:rsidRPr="000A1EC5">
        <w:rPr>
          <w:rFonts w:ascii="Times New Roman" w:hAnsi="Times New Roman" w:cs="Times New Roman"/>
          <w:color w:val="000000"/>
          <w:lang w:eastAsia="da-DK"/>
        </w:rPr>
        <w:t>For offentligt ansatte klages til styrelsen for patientsikkerhed (hed tidligere patientombuddet), her er det sundhedsvæsenets disciplinærnævn der behandler klager over personer i sundhedsvæsnet. </w:t>
      </w:r>
      <w:r>
        <w:rPr>
          <w:rFonts w:ascii="Times New Roman" w:hAnsi="Times New Roman" w:cs="Times New Roman"/>
          <w:color w:val="000000"/>
          <w:lang w:eastAsia="da-DK"/>
        </w:rPr>
        <w:t xml:space="preserve">Det </w:t>
      </w:r>
      <w:r w:rsidRPr="000A1EC5">
        <w:rPr>
          <w:rFonts w:ascii="Times New Roman" w:hAnsi="Times New Roman" w:cs="Times New Roman"/>
          <w:color w:val="000000"/>
          <w:lang w:eastAsia="da-DK"/>
        </w:rPr>
        <w:t xml:space="preserve">består af en dommer og medlemmer med sundhedsfaglig baggrund og nogle repræsentanter for </w:t>
      </w:r>
      <w:r w:rsidRPr="000A1EC5">
        <w:rPr>
          <w:rFonts w:ascii="Times New Roman" w:hAnsi="Times New Roman" w:cs="Times New Roman"/>
          <w:color w:val="000000"/>
          <w:lang w:eastAsia="da-DK"/>
        </w:rPr>
        <w:lastRenderedPageBreak/>
        <w:t>borgerne. Herefter vil de kontakte tandlægen som skal sende en beskrivelse af journalen (det vil sige journalen). Vurderingen sendes til sundhedsstyrelsen som så vil vurdere konsekvenserne for personen der klages over. Feks om der skal ske mere i sagen feks skærpet tilsyn mm. </w:t>
      </w:r>
    </w:p>
    <w:p w14:paraId="1F8CA8AA" w14:textId="77777777" w:rsidR="00607D23" w:rsidRPr="000A1EC5" w:rsidRDefault="00607D23" w:rsidP="00607D23">
      <w:pPr>
        <w:rPr>
          <w:rFonts w:ascii="Times New Roman" w:hAnsi="Times New Roman" w:cs="Times New Roman"/>
          <w:color w:val="000000"/>
          <w:lang w:eastAsia="da-DK"/>
        </w:rPr>
      </w:pPr>
      <w:r w:rsidRPr="000A1EC5">
        <w:rPr>
          <w:rFonts w:ascii="Times New Roman" w:hAnsi="Times New Roman" w:cs="Times New Roman"/>
          <w:color w:val="000000"/>
          <w:lang w:eastAsia="da-DK"/>
        </w:rPr>
        <w:t> </w:t>
      </w:r>
    </w:p>
    <w:p w14:paraId="6DA0F1B6" w14:textId="183791F8" w:rsidR="00607D23" w:rsidRPr="000A1EC5" w:rsidRDefault="00607D23" w:rsidP="00607D23">
      <w:pPr>
        <w:rPr>
          <w:rFonts w:ascii="Times New Roman" w:hAnsi="Times New Roman" w:cs="Times New Roman"/>
          <w:color w:val="000000"/>
          <w:lang w:eastAsia="da-DK"/>
        </w:rPr>
      </w:pPr>
      <w:r w:rsidRPr="000A1EC5">
        <w:rPr>
          <w:rFonts w:ascii="Times New Roman" w:hAnsi="Times New Roman" w:cs="Times New Roman"/>
          <w:color w:val="000000"/>
          <w:lang w:eastAsia="da-DK"/>
        </w:rPr>
        <w:t>For privatpraktiserende klages til styrelsen for patientsikkerhed eller direkte til regionen, hvor klagen formidles videre til regions tandlægenævnet. Klager over privatpraktiserende er baseret på aftaler mellem tandlægeforeningen og det offentlige system. </w:t>
      </w:r>
    </w:p>
    <w:p w14:paraId="5265BFC3" w14:textId="77777777" w:rsidR="00607D23" w:rsidRPr="000A1EC5" w:rsidRDefault="00607D23" w:rsidP="00607D23">
      <w:pPr>
        <w:rPr>
          <w:rFonts w:ascii="Times New Roman" w:hAnsi="Times New Roman" w:cs="Times New Roman"/>
          <w:color w:val="000000"/>
          <w:lang w:eastAsia="da-DK"/>
        </w:rPr>
      </w:pPr>
      <w:r w:rsidRPr="000A1EC5">
        <w:rPr>
          <w:rFonts w:ascii="Times New Roman" w:hAnsi="Times New Roman" w:cs="Times New Roman"/>
          <w:color w:val="000000"/>
          <w:lang w:eastAsia="da-DK"/>
        </w:rPr>
        <w:t> </w:t>
      </w:r>
    </w:p>
    <w:p w14:paraId="247A845E" w14:textId="77777777" w:rsidR="00607D23" w:rsidRPr="000A1EC5" w:rsidRDefault="00607D23" w:rsidP="00607D23">
      <w:pPr>
        <w:rPr>
          <w:rFonts w:ascii="Times New Roman" w:hAnsi="Times New Roman" w:cs="Times New Roman"/>
          <w:color w:val="000000"/>
          <w:lang w:eastAsia="da-DK"/>
        </w:rPr>
      </w:pPr>
      <w:r w:rsidRPr="000A1EC5">
        <w:rPr>
          <w:rFonts w:ascii="Times New Roman" w:hAnsi="Times New Roman" w:cs="Times New Roman"/>
          <w:color w:val="000000"/>
          <w:lang w:eastAsia="da-DK"/>
        </w:rPr>
        <w:t>Kommunalt: </w:t>
      </w:r>
    </w:p>
    <w:p w14:paraId="0B34CC8A" w14:textId="6CFBF6B7" w:rsidR="00607D23" w:rsidRPr="000A1EC5" w:rsidRDefault="00607D23" w:rsidP="00607D23">
      <w:pPr>
        <w:rPr>
          <w:rFonts w:ascii="Times New Roman" w:hAnsi="Times New Roman" w:cs="Times New Roman"/>
          <w:color w:val="000000"/>
          <w:lang w:eastAsia="da-DK"/>
        </w:rPr>
      </w:pPr>
      <w:r w:rsidRPr="000A1EC5">
        <w:rPr>
          <w:rFonts w:ascii="Times New Roman" w:hAnsi="Times New Roman" w:cs="Times New Roman"/>
          <w:color w:val="000000"/>
          <w:lang w:eastAsia="da-DK"/>
        </w:rPr>
        <w:t>Der er ingen administrative ankemuligheder over afgørelser i d</w:t>
      </w:r>
      <w:r>
        <w:rPr>
          <w:rFonts w:ascii="Times New Roman" w:hAnsi="Times New Roman" w:cs="Times New Roman"/>
          <w:color w:val="000000"/>
          <w:lang w:eastAsia="da-DK"/>
        </w:rPr>
        <w:t>is</w:t>
      </w:r>
      <w:r w:rsidRPr="000A1EC5">
        <w:rPr>
          <w:rFonts w:ascii="Times New Roman" w:hAnsi="Times New Roman" w:cs="Times New Roman"/>
          <w:color w:val="000000"/>
          <w:lang w:eastAsia="da-DK"/>
        </w:rPr>
        <w:t>ciplinærnævnet.  </w:t>
      </w:r>
    </w:p>
    <w:p w14:paraId="03977B11" w14:textId="77777777" w:rsidR="00607D23" w:rsidRPr="000A1EC5" w:rsidRDefault="00607D23" w:rsidP="00607D23">
      <w:pPr>
        <w:rPr>
          <w:rFonts w:ascii="Times New Roman" w:hAnsi="Times New Roman" w:cs="Times New Roman"/>
          <w:color w:val="000000"/>
          <w:lang w:eastAsia="da-DK"/>
        </w:rPr>
      </w:pPr>
      <w:r w:rsidRPr="000A1EC5">
        <w:rPr>
          <w:rFonts w:ascii="Times New Roman" w:hAnsi="Times New Roman" w:cs="Times New Roman"/>
          <w:color w:val="000000"/>
          <w:lang w:eastAsia="da-DK"/>
        </w:rPr>
        <w:t> </w:t>
      </w:r>
    </w:p>
    <w:p w14:paraId="6558DFBD" w14:textId="77777777" w:rsidR="00607D23" w:rsidRPr="000A1EC5" w:rsidRDefault="00607D23" w:rsidP="00607D23">
      <w:pPr>
        <w:rPr>
          <w:rFonts w:ascii="Times New Roman" w:hAnsi="Times New Roman" w:cs="Times New Roman"/>
          <w:color w:val="000000"/>
          <w:lang w:eastAsia="da-DK"/>
        </w:rPr>
      </w:pPr>
      <w:r w:rsidRPr="000A1EC5">
        <w:rPr>
          <w:rFonts w:ascii="Times New Roman" w:hAnsi="Times New Roman" w:cs="Times New Roman"/>
          <w:color w:val="000000"/>
          <w:lang w:eastAsia="da-DK"/>
        </w:rPr>
        <w:t>Privat:</w:t>
      </w:r>
    </w:p>
    <w:p w14:paraId="1D8C4814" w14:textId="77777777" w:rsidR="00607D23" w:rsidRPr="000A1EC5" w:rsidRDefault="00607D23" w:rsidP="00607D23">
      <w:pPr>
        <w:rPr>
          <w:rFonts w:ascii="Times New Roman" w:hAnsi="Times New Roman" w:cs="Times New Roman"/>
          <w:color w:val="000000"/>
          <w:lang w:eastAsia="da-DK"/>
        </w:rPr>
      </w:pPr>
      <w:r w:rsidRPr="000A1EC5">
        <w:rPr>
          <w:rFonts w:ascii="Times New Roman" w:hAnsi="Times New Roman" w:cs="Times New Roman"/>
          <w:color w:val="000000"/>
          <w:lang w:eastAsia="da-DK"/>
        </w:rPr>
        <w:t>Afgørelser kan ankes til landstandlægenævnes, hvor sagen behandles. Regions- og landstandlægenævnet vil underrette sundhedsstyrelsen og styrelsen for patientsikkerhed om afgørelser og forlig. </w:t>
      </w:r>
    </w:p>
    <w:p w14:paraId="29B5E8C1" w14:textId="77777777" w:rsidR="00607D23" w:rsidRPr="000A1EC5" w:rsidRDefault="00607D23" w:rsidP="00607D23">
      <w:pPr>
        <w:spacing w:before="240" w:after="240"/>
        <w:rPr>
          <w:rFonts w:ascii="Times New Roman" w:hAnsi="Times New Roman" w:cs="Times New Roman"/>
          <w:color w:val="000000"/>
          <w:lang w:eastAsia="da-DK"/>
        </w:rPr>
      </w:pPr>
      <w:r w:rsidRPr="000A1EC5">
        <w:rPr>
          <w:rFonts w:ascii="Times New Roman" w:hAnsi="Times New Roman" w:cs="Times New Roman"/>
          <w:color w:val="000000"/>
          <w:lang w:eastAsia="da-DK"/>
        </w:rPr>
        <w:t>Formålet med dette er, at tandlæger med gentagne klager dermed ikke kan betale sig ud af sagerne, men at der ved gentagne tilfælde kan være tale om sanktioner.</w:t>
      </w:r>
    </w:p>
    <w:p w14:paraId="00F613DE" w14:textId="77777777" w:rsidR="00607D23" w:rsidRPr="00181892" w:rsidRDefault="00607D23" w:rsidP="00621912">
      <w:pPr>
        <w:rPr>
          <w:rFonts w:ascii="Times New Roman" w:eastAsia="Times New Roman" w:hAnsi="Times New Roman" w:cs="Times New Roman"/>
        </w:rPr>
      </w:pPr>
    </w:p>
    <w:p w14:paraId="21D747AC" w14:textId="092E73DC" w:rsidR="00621912" w:rsidRPr="00181892" w:rsidRDefault="00621912" w:rsidP="00607D23">
      <w:pPr>
        <w:spacing w:before="240" w:after="240"/>
        <w:rPr>
          <w:rFonts w:ascii="Times New Roman" w:eastAsia="Times New Roman" w:hAnsi="Times New Roman" w:cs="Times New Roman"/>
          <w:b/>
        </w:rPr>
      </w:pPr>
      <w:r w:rsidRPr="00181892">
        <w:rPr>
          <w:rFonts w:ascii="Times New Roman" w:eastAsia="Times New Roman" w:hAnsi="Times New Roman" w:cs="Times New Roman"/>
          <w:b/>
        </w:rPr>
        <w:t xml:space="preserve">Opgave 2: </w:t>
      </w:r>
      <w:r w:rsidR="00607D23">
        <w:rPr>
          <w:rFonts w:ascii="Times New Roman" w:eastAsia="Times New Roman" w:hAnsi="Times New Roman" w:cs="Times New Roman"/>
          <w:b/>
        </w:rPr>
        <w:br/>
      </w:r>
      <w:r w:rsidRPr="00181892">
        <w:rPr>
          <w:rFonts w:ascii="Times New Roman" w:eastAsia="Times New Roman" w:hAnsi="Times New Roman" w:cs="Times New Roman"/>
          <w:b/>
        </w:rPr>
        <w:t xml:space="preserve">Hvad </w:t>
      </w:r>
      <w:r w:rsidR="00607D23" w:rsidRPr="00181892">
        <w:rPr>
          <w:rFonts w:ascii="Times New Roman" w:eastAsia="Times New Roman" w:hAnsi="Times New Roman" w:cs="Times New Roman"/>
          <w:b/>
        </w:rPr>
        <w:t>forstås</w:t>
      </w:r>
      <w:r w:rsidRPr="00181892">
        <w:rPr>
          <w:rFonts w:ascii="Times New Roman" w:eastAsia="Times New Roman" w:hAnsi="Times New Roman" w:cs="Times New Roman"/>
          <w:b/>
        </w:rPr>
        <w:t xml:space="preserve"> ved en utilsigtet hændelse i sundhedsvæsenet?</w:t>
      </w:r>
    </w:p>
    <w:p w14:paraId="5AE55871" w14:textId="69BE57C9" w:rsidR="00621912" w:rsidRDefault="00621912" w:rsidP="00621912">
      <w:pPr>
        <w:rPr>
          <w:rFonts w:ascii="Times New Roman" w:eastAsia="Times New Roman" w:hAnsi="Times New Roman" w:cs="Times New Roman"/>
        </w:rPr>
      </w:pPr>
      <w:r w:rsidRPr="00181892">
        <w:rPr>
          <w:rFonts w:ascii="Times New Roman" w:eastAsia="Times New Roman" w:hAnsi="Times New Roman" w:cs="Times New Roman"/>
        </w:rPr>
        <w:t>Begivenhed som forekommer ift. Sundhedsfaglig virksomhed, omfatter på forhånd kendte eller ukendte hændelser og fejl, som ikke skyldes patientens sygdom, som enten er skadevoldende eller kunne være det.</w:t>
      </w:r>
    </w:p>
    <w:p w14:paraId="463AAB9C" w14:textId="53D66799" w:rsidR="00607D23" w:rsidRDefault="00607D23" w:rsidP="00621912">
      <w:pPr>
        <w:rPr>
          <w:rFonts w:ascii="Times New Roman" w:eastAsia="Times New Roman" w:hAnsi="Times New Roman" w:cs="Times New Roman"/>
        </w:rPr>
      </w:pPr>
    </w:p>
    <w:p w14:paraId="63512FF2" w14:textId="3CA94F2D" w:rsidR="00607D23" w:rsidRPr="00181892" w:rsidRDefault="00607D23" w:rsidP="00621912">
      <w:pPr>
        <w:rPr>
          <w:rFonts w:ascii="Times New Roman" w:eastAsia="Times New Roman" w:hAnsi="Times New Roman" w:cs="Times New Roman"/>
        </w:rPr>
      </w:pPr>
      <w:r w:rsidRPr="00375F81">
        <w:rPr>
          <w:rFonts w:cs="Times New Roman"/>
          <w:sz w:val="20"/>
          <w:szCs w:val="20"/>
        </w:rPr>
        <w:t>§ 199.</w:t>
      </w:r>
      <w:r>
        <w:rPr>
          <w:rFonts w:cs="Times New Roman"/>
          <w:sz w:val="20"/>
          <w:szCs w:val="20"/>
        </w:rPr>
        <w:br/>
      </w:r>
      <w:r w:rsidRPr="00506CC6">
        <w:rPr>
          <w:rFonts w:cs="Times New Roman"/>
          <w:sz w:val="20"/>
          <w:szCs w:val="20"/>
        </w:rPr>
        <w:t>Stk. 4. Ved en utilsigtet hændelse forstås en begivenhed, der forekommer i forbindelse med sundhedsfaglig virksomhed, herunder præhospital indsats, eller i forbindelse med forsyning af og information om lægemidler. Utilsigtede hændelser omfatter på forhånd kendte og ukendte hændelser og fejl, som ikke skyldes patientens sygdom, og som enten er skadevoldende eller kunne have været skadevoldende, men forinden blev afværget eller i øvrigt ikke indtraf på grund af andre omstændigheder</w:t>
      </w:r>
    </w:p>
    <w:p w14:paraId="2B7EC16A" w14:textId="77777777" w:rsidR="00621912" w:rsidRPr="00181892" w:rsidRDefault="00621912" w:rsidP="00621912">
      <w:pPr>
        <w:rPr>
          <w:rFonts w:ascii="Times New Roman" w:eastAsia="Times New Roman" w:hAnsi="Times New Roman" w:cs="Times New Roman"/>
        </w:rPr>
      </w:pPr>
    </w:p>
    <w:p w14:paraId="38CEDB98" w14:textId="77777777" w:rsidR="00621912" w:rsidRPr="00181892" w:rsidRDefault="00621912" w:rsidP="00621912">
      <w:pPr>
        <w:rPr>
          <w:rFonts w:ascii="Times New Roman" w:eastAsia="Times New Roman" w:hAnsi="Times New Roman" w:cs="Times New Roman"/>
          <w:b/>
        </w:rPr>
      </w:pPr>
      <w:r w:rsidRPr="00181892">
        <w:rPr>
          <w:rFonts w:ascii="Times New Roman" w:eastAsia="Times New Roman" w:hAnsi="Times New Roman" w:cs="Times New Roman"/>
          <w:b/>
        </w:rPr>
        <w:t xml:space="preserve">Hvilken pligt har man som autoriseret tandlæge mht. utilsigtede hændelser? </w:t>
      </w:r>
    </w:p>
    <w:p w14:paraId="72CB391F" w14:textId="77777777" w:rsidR="00621912" w:rsidRPr="00181892" w:rsidRDefault="00621912" w:rsidP="00621912">
      <w:pPr>
        <w:rPr>
          <w:rFonts w:ascii="Times New Roman" w:eastAsia="Times New Roman" w:hAnsi="Times New Roman" w:cs="Times New Roman"/>
        </w:rPr>
      </w:pPr>
      <w:r w:rsidRPr="00181892">
        <w:rPr>
          <w:rFonts w:ascii="Times New Roman" w:eastAsia="Times New Roman" w:hAnsi="Times New Roman" w:cs="Times New Roman"/>
        </w:rPr>
        <w:t xml:space="preserve">Ifølge paragraf 198: </w:t>
      </w:r>
    </w:p>
    <w:p w14:paraId="795B5178" w14:textId="5181BAD9" w:rsidR="00621912" w:rsidRPr="00181892" w:rsidRDefault="00621912" w:rsidP="00621912">
      <w:pPr>
        <w:rPr>
          <w:rFonts w:ascii="Times New Roman" w:eastAsia="Times New Roman" w:hAnsi="Times New Roman" w:cs="Times New Roman"/>
        </w:rPr>
      </w:pPr>
      <w:r w:rsidRPr="00181892">
        <w:rPr>
          <w:rFonts w:ascii="Times New Roman" w:eastAsia="Times New Roman" w:hAnsi="Times New Roman" w:cs="Times New Roman"/>
        </w:rPr>
        <w:t xml:space="preserve">Regionsrådet, kommunalbestyrelsen modtager de og registrerer og analyserer indrapporteringer: </w:t>
      </w:r>
    </w:p>
    <w:p w14:paraId="3F51687F" w14:textId="4207C50D" w:rsidR="00621912" w:rsidRDefault="00621912" w:rsidP="00621912">
      <w:pPr>
        <w:rPr>
          <w:rFonts w:ascii="Times New Roman" w:eastAsia="Times New Roman" w:hAnsi="Times New Roman" w:cs="Times New Roman"/>
        </w:rPr>
      </w:pPr>
      <w:r w:rsidRPr="00181892">
        <w:rPr>
          <w:rFonts w:ascii="Times New Roman" w:eastAsia="Times New Roman" w:hAnsi="Times New Roman" w:cs="Times New Roman"/>
        </w:rPr>
        <w:t xml:space="preserve">Ifølge stk 2 skal en sundhedsperson, der bliver opmærksom på en utilsigtet hændelse rapportere hændelsen til regionen. Dog hvis hændelsen forekom i det kommunale skal den rapporteres til kommunen. Det vil sige at uanset om man selv er involveret i fejlen, eller blot observere, skal dette indrapporteres. </w:t>
      </w:r>
    </w:p>
    <w:p w14:paraId="3F1F6D72" w14:textId="77777777" w:rsidR="005A6B51" w:rsidRPr="00181892" w:rsidRDefault="005A6B51" w:rsidP="00621912">
      <w:pPr>
        <w:rPr>
          <w:rFonts w:ascii="Times New Roman" w:eastAsia="Times New Roman" w:hAnsi="Times New Roman" w:cs="Times New Roman"/>
        </w:rPr>
      </w:pPr>
    </w:p>
    <w:p w14:paraId="0940305E" w14:textId="77777777" w:rsidR="005A6B51" w:rsidRPr="00375F81" w:rsidRDefault="005A6B51" w:rsidP="005A6B51">
      <w:pPr>
        <w:widowControl w:val="0"/>
        <w:autoSpaceDE w:val="0"/>
        <w:autoSpaceDN w:val="0"/>
        <w:adjustRightInd w:val="0"/>
        <w:rPr>
          <w:rFonts w:cs="Times New Roman"/>
          <w:sz w:val="20"/>
          <w:szCs w:val="20"/>
        </w:rPr>
      </w:pPr>
      <w:r>
        <w:rPr>
          <w:rFonts w:cs="Times New Roman"/>
          <w:b/>
          <w:sz w:val="20"/>
          <w:szCs w:val="20"/>
        </w:rPr>
        <w:t xml:space="preserve">Fra Sundhedsloven </w:t>
      </w:r>
      <w:r w:rsidRPr="004F6CCB">
        <w:rPr>
          <w:rFonts w:cs="Times New Roman"/>
          <w:b/>
          <w:sz w:val="20"/>
          <w:szCs w:val="20"/>
        </w:rPr>
        <w:t>§199</w:t>
      </w:r>
    </w:p>
    <w:p w14:paraId="7E8C4ADB" w14:textId="77777777" w:rsidR="005A6B51" w:rsidRPr="00375F81" w:rsidRDefault="005A6B51" w:rsidP="005A6B51">
      <w:pPr>
        <w:widowControl w:val="0"/>
        <w:autoSpaceDE w:val="0"/>
        <w:autoSpaceDN w:val="0"/>
        <w:adjustRightInd w:val="0"/>
        <w:rPr>
          <w:rFonts w:cs="Times New Roman"/>
          <w:i/>
          <w:sz w:val="20"/>
          <w:szCs w:val="20"/>
        </w:rPr>
      </w:pPr>
      <w:r w:rsidRPr="00375F81">
        <w:rPr>
          <w:rFonts w:cs="Times New Roman"/>
          <w:i/>
          <w:sz w:val="20"/>
          <w:szCs w:val="20"/>
        </w:rPr>
        <w:t>Stk. 2. En sundhedsperson, der som led i sin faglige virksomhed bliver opmærksom på en utilsigtet hændelse, skal rapportere hændelsen til regionen. En hændelse, der er forekommet i den kommunale sundhedssektor, jf. Afsnit  IX, skal dog rapporteres til kommunen.</w:t>
      </w:r>
      <w:r w:rsidRPr="00375F81">
        <w:rPr>
          <w:rFonts w:cs="Times New Roman"/>
          <w:i/>
          <w:sz w:val="20"/>
          <w:szCs w:val="20"/>
        </w:rPr>
        <w:br/>
      </w:r>
    </w:p>
    <w:p w14:paraId="6720A30D" w14:textId="77777777" w:rsidR="005A6B51" w:rsidRPr="00375F81" w:rsidRDefault="005A6B51" w:rsidP="005A6B51">
      <w:pPr>
        <w:widowControl w:val="0"/>
        <w:autoSpaceDE w:val="0"/>
        <w:autoSpaceDN w:val="0"/>
        <w:adjustRightInd w:val="0"/>
        <w:rPr>
          <w:rFonts w:cs="Times New Roman"/>
          <w:b/>
          <w:color w:val="000000" w:themeColor="text1"/>
          <w:sz w:val="20"/>
          <w:szCs w:val="20"/>
        </w:rPr>
      </w:pPr>
      <w:r w:rsidRPr="00375F81">
        <w:rPr>
          <w:rFonts w:cs="Times New Roman"/>
          <w:b/>
          <w:color w:val="000000" w:themeColor="text1"/>
          <w:sz w:val="20"/>
          <w:szCs w:val="20"/>
        </w:rPr>
        <w:t>Fra</w:t>
      </w:r>
      <w:r>
        <w:rPr>
          <w:rFonts w:cs="Times New Roman"/>
          <w:b/>
          <w:color w:val="000000" w:themeColor="text1"/>
          <w:sz w:val="20"/>
          <w:szCs w:val="20"/>
        </w:rPr>
        <w:t xml:space="preserve"> Sundhedsloven,</w:t>
      </w:r>
      <w:r w:rsidRPr="00375F81">
        <w:rPr>
          <w:rFonts w:cs="Times New Roman"/>
          <w:b/>
          <w:color w:val="000000" w:themeColor="text1"/>
          <w:sz w:val="20"/>
          <w:szCs w:val="20"/>
        </w:rPr>
        <w:t xml:space="preserve"> Bekendtgørelse om rapportering af utilsigtede hændelser i sundhedsvæsenet mv.</w:t>
      </w:r>
    </w:p>
    <w:p w14:paraId="6A1C0E59" w14:textId="77777777" w:rsidR="005A6B51" w:rsidRPr="00375F81" w:rsidRDefault="005A6B51" w:rsidP="005A6B51">
      <w:pPr>
        <w:widowControl w:val="0"/>
        <w:autoSpaceDE w:val="0"/>
        <w:autoSpaceDN w:val="0"/>
        <w:adjustRightInd w:val="0"/>
        <w:rPr>
          <w:rFonts w:cs="Times New Roman"/>
          <w:sz w:val="20"/>
          <w:szCs w:val="20"/>
        </w:rPr>
      </w:pPr>
      <w:r w:rsidRPr="00375F81">
        <w:rPr>
          <w:rFonts w:cs="Times New Roman"/>
          <w:color w:val="000000" w:themeColor="text1"/>
          <w:sz w:val="20"/>
          <w:szCs w:val="20"/>
        </w:rPr>
        <w:t xml:space="preserve">§3. Rapporteringspligten omfatter hændelser, som en rapporteringspligtig person observerer i forbindelse med, at </w:t>
      </w:r>
      <w:r w:rsidRPr="00375F81">
        <w:rPr>
          <w:rFonts w:cs="Times New Roman"/>
          <w:color w:val="000000" w:themeColor="text1"/>
          <w:sz w:val="20"/>
          <w:szCs w:val="20"/>
        </w:rPr>
        <w:lastRenderedPageBreak/>
        <w:t>hændelserne finder sted, herunder såvel hændelser, som de selv er impliceret i, som hændelser de pågældende observerer hos andre sundhedspersoner m.v. Endvidere omfatter rapporteringspligten hændelser, som en rapporteringspligtig person efterfølgende bliver opmærksom på i forbindelse med udøvelse af sin faglige virksomhed.</w:t>
      </w:r>
    </w:p>
    <w:p w14:paraId="572388B3" w14:textId="54803931" w:rsidR="005A6B51" w:rsidRDefault="005A6B51" w:rsidP="005A6B51">
      <w:pPr>
        <w:rPr>
          <w:rFonts w:cs="Times New Roman"/>
          <w:i/>
          <w:color w:val="000000" w:themeColor="text1"/>
          <w:sz w:val="20"/>
          <w:szCs w:val="20"/>
        </w:rPr>
      </w:pPr>
      <w:r w:rsidRPr="00375F81">
        <w:rPr>
          <w:rFonts w:cs="Times New Roman"/>
          <w:i/>
          <w:color w:val="000000" w:themeColor="text1"/>
          <w:sz w:val="20"/>
          <w:szCs w:val="20"/>
        </w:rPr>
        <w:t>Stk. 2. Rapportering i medfør af stk. 1 skal ske snarest muligt og senest 7 dage efter, at den rapporteringspligtige person er blevet opmærksom på hændelserne</w:t>
      </w:r>
    </w:p>
    <w:p w14:paraId="561EEA9C" w14:textId="77777777" w:rsidR="005A6B51" w:rsidRDefault="005A6B51" w:rsidP="005A6B51">
      <w:pPr>
        <w:rPr>
          <w:rFonts w:ascii="Times New Roman" w:eastAsia="Times New Roman" w:hAnsi="Times New Roman" w:cs="Times New Roman"/>
          <w:b/>
        </w:rPr>
      </w:pPr>
    </w:p>
    <w:p w14:paraId="3122AC60" w14:textId="50B5524F" w:rsidR="00621912" w:rsidRPr="00181892" w:rsidRDefault="00621912" w:rsidP="00621912">
      <w:pPr>
        <w:rPr>
          <w:rFonts w:ascii="Times New Roman" w:eastAsia="Times New Roman" w:hAnsi="Times New Roman" w:cs="Times New Roman"/>
          <w:b/>
        </w:rPr>
      </w:pPr>
      <w:r w:rsidRPr="00181892">
        <w:rPr>
          <w:rFonts w:ascii="Times New Roman" w:eastAsia="Times New Roman" w:hAnsi="Times New Roman" w:cs="Times New Roman"/>
          <w:b/>
        </w:rPr>
        <w:t xml:space="preserve">Giv mindst to eksempler på utilsigtede hændelser i tandlægepraksis? </w:t>
      </w:r>
    </w:p>
    <w:p w14:paraId="1A3BA95B" w14:textId="7DA26067" w:rsidR="00621912" w:rsidRDefault="00621912" w:rsidP="00621912">
      <w:pPr>
        <w:rPr>
          <w:rFonts w:ascii="Times New Roman" w:eastAsia="Times New Roman" w:hAnsi="Times New Roman" w:cs="Times New Roman"/>
        </w:rPr>
      </w:pPr>
      <w:r w:rsidRPr="00181892">
        <w:rPr>
          <w:rFonts w:ascii="Times New Roman" w:eastAsia="Times New Roman" w:hAnsi="Times New Roman" w:cs="Times New Roman"/>
        </w:rPr>
        <w:t>Eksempler på hændelser kan være ved forkert udleveret medicin som er en hyppigt forekommende fejl eller hvis en patient falder ud af hospitalsengen, da sengehesten ikke er slået op.</w:t>
      </w:r>
    </w:p>
    <w:p w14:paraId="595937CB" w14:textId="4EBE4D2C" w:rsidR="005A6B51" w:rsidRDefault="005A6B51" w:rsidP="00621912">
      <w:pPr>
        <w:rPr>
          <w:rFonts w:ascii="Times New Roman" w:eastAsia="Times New Roman" w:hAnsi="Times New Roman" w:cs="Times New Roman"/>
        </w:rPr>
      </w:pPr>
    </w:p>
    <w:p w14:paraId="1B037E48" w14:textId="77777777" w:rsidR="005A6B51" w:rsidRPr="00735774" w:rsidRDefault="005A6B51" w:rsidP="00BC6E35">
      <w:pPr>
        <w:pStyle w:val="Listeafsnit"/>
        <w:widowControl w:val="0"/>
        <w:numPr>
          <w:ilvl w:val="0"/>
          <w:numId w:val="42"/>
        </w:numPr>
        <w:autoSpaceDE w:val="0"/>
        <w:autoSpaceDN w:val="0"/>
        <w:adjustRightInd w:val="0"/>
        <w:rPr>
          <w:rFonts w:cs="Times New Roman"/>
          <w:b/>
          <w:sz w:val="20"/>
          <w:szCs w:val="20"/>
        </w:rPr>
      </w:pPr>
      <w:r w:rsidRPr="00735774">
        <w:rPr>
          <w:rFonts w:cs="Times New Roman"/>
          <w:sz w:val="20"/>
          <w:szCs w:val="20"/>
        </w:rPr>
        <w:t>Oversti</w:t>
      </w:r>
      <w:r>
        <w:rPr>
          <w:rFonts w:cs="Times New Roman"/>
          <w:sz w:val="20"/>
          <w:szCs w:val="20"/>
        </w:rPr>
        <w:t>ger maksimaldosis af bedøvelse</w:t>
      </w:r>
    </w:p>
    <w:p w14:paraId="701050AB" w14:textId="77777777" w:rsidR="005A6B51" w:rsidRPr="00735774" w:rsidRDefault="005A6B51" w:rsidP="00BC6E35">
      <w:pPr>
        <w:pStyle w:val="Listeafsnit"/>
        <w:widowControl w:val="0"/>
        <w:numPr>
          <w:ilvl w:val="0"/>
          <w:numId w:val="42"/>
        </w:numPr>
        <w:autoSpaceDE w:val="0"/>
        <w:autoSpaceDN w:val="0"/>
        <w:adjustRightInd w:val="0"/>
        <w:rPr>
          <w:rFonts w:cs="Times New Roman"/>
          <w:b/>
          <w:sz w:val="20"/>
          <w:szCs w:val="20"/>
        </w:rPr>
      </w:pPr>
      <w:r>
        <w:rPr>
          <w:rFonts w:cs="Times New Roman"/>
          <w:sz w:val="20"/>
          <w:szCs w:val="20"/>
        </w:rPr>
        <w:t>S</w:t>
      </w:r>
      <w:r w:rsidRPr="00735774">
        <w:rPr>
          <w:rFonts w:cs="Times New Roman"/>
          <w:sz w:val="20"/>
          <w:szCs w:val="20"/>
        </w:rPr>
        <w:t>pilde natri</w:t>
      </w:r>
      <w:r>
        <w:rPr>
          <w:rFonts w:cs="Times New Roman"/>
          <w:sz w:val="20"/>
          <w:szCs w:val="20"/>
        </w:rPr>
        <w:t>umhypochlorit</w:t>
      </w:r>
    </w:p>
    <w:p w14:paraId="3CF39905" w14:textId="355536DB" w:rsidR="005A6B51" w:rsidRPr="00735774" w:rsidRDefault="005A6B51" w:rsidP="00BC6E35">
      <w:pPr>
        <w:pStyle w:val="Listeafsnit"/>
        <w:widowControl w:val="0"/>
        <w:numPr>
          <w:ilvl w:val="0"/>
          <w:numId w:val="42"/>
        </w:numPr>
        <w:autoSpaceDE w:val="0"/>
        <w:autoSpaceDN w:val="0"/>
        <w:adjustRightInd w:val="0"/>
        <w:rPr>
          <w:rFonts w:cs="Times New Roman"/>
          <w:b/>
          <w:sz w:val="20"/>
          <w:szCs w:val="20"/>
        </w:rPr>
      </w:pPr>
      <w:r>
        <w:rPr>
          <w:rFonts w:cs="Times New Roman"/>
          <w:sz w:val="20"/>
          <w:szCs w:val="20"/>
        </w:rPr>
        <w:t>M</w:t>
      </w:r>
      <w:r w:rsidRPr="00735774">
        <w:rPr>
          <w:rFonts w:cs="Times New Roman"/>
          <w:sz w:val="20"/>
          <w:szCs w:val="20"/>
        </w:rPr>
        <w:t>edicin givet til en patient som enten er allergisk eller har andet medicin som interagerer med givet præparat</w:t>
      </w:r>
    </w:p>
    <w:p w14:paraId="47A7D42C" w14:textId="77777777" w:rsidR="00607D23" w:rsidRPr="00181892" w:rsidRDefault="00607D23" w:rsidP="00621912">
      <w:pPr>
        <w:rPr>
          <w:rFonts w:ascii="Times New Roman" w:eastAsia="Times New Roman" w:hAnsi="Times New Roman" w:cs="Times New Roman"/>
        </w:rPr>
      </w:pPr>
    </w:p>
    <w:p w14:paraId="1B3DE3F9" w14:textId="655E5746" w:rsidR="00621912" w:rsidRPr="00607D23" w:rsidRDefault="00621912" w:rsidP="00621912">
      <w:pPr>
        <w:spacing w:before="240" w:after="240"/>
        <w:rPr>
          <w:rFonts w:ascii="Times New Roman" w:eastAsia="Times New Roman" w:hAnsi="Times New Roman" w:cs="Times New Roman"/>
          <w:b/>
          <w:bCs/>
        </w:rPr>
      </w:pPr>
      <w:r w:rsidRPr="00607D23">
        <w:rPr>
          <w:rFonts w:ascii="Times New Roman" w:eastAsia="Times New Roman" w:hAnsi="Times New Roman" w:cs="Times New Roman"/>
          <w:b/>
          <w:bCs/>
        </w:rPr>
        <w:t xml:space="preserve">Opgave 3 </w:t>
      </w:r>
      <w:r w:rsidR="00607D23">
        <w:rPr>
          <w:rFonts w:ascii="Times New Roman" w:eastAsia="Times New Roman" w:hAnsi="Times New Roman" w:cs="Times New Roman"/>
          <w:b/>
          <w:bCs/>
        </w:rPr>
        <w:br/>
      </w:r>
      <w:r w:rsidRPr="00181892">
        <w:rPr>
          <w:rFonts w:ascii="Times New Roman" w:eastAsia="Times New Roman" w:hAnsi="Times New Roman" w:cs="Times New Roman"/>
          <w:b/>
        </w:rPr>
        <w:t xml:space="preserve">Hvilke muligheder for tandplejetilbud har en udviklingshæmmet person på 20 år, med ophold i et bofælleskab, og som har betydelig nedsat fysisk </w:t>
      </w:r>
      <w:r w:rsidR="005A6B51" w:rsidRPr="00181892">
        <w:rPr>
          <w:rFonts w:ascii="Times New Roman" w:eastAsia="Times New Roman" w:hAnsi="Times New Roman" w:cs="Times New Roman"/>
          <w:b/>
        </w:rPr>
        <w:t>såvel</w:t>
      </w:r>
      <w:r w:rsidRPr="00181892">
        <w:rPr>
          <w:rFonts w:ascii="Times New Roman" w:eastAsia="Times New Roman" w:hAnsi="Times New Roman" w:cs="Times New Roman"/>
          <w:b/>
        </w:rPr>
        <w:t xml:space="preserve"> som psykisk funktionsevne? </w:t>
      </w:r>
    </w:p>
    <w:p w14:paraId="305F959C" w14:textId="3C57ABD2" w:rsidR="00621912" w:rsidRDefault="00621912" w:rsidP="00621912">
      <w:pPr>
        <w:spacing w:before="240" w:after="240"/>
        <w:rPr>
          <w:rFonts w:ascii="Times New Roman" w:eastAsia="Times New Roman" w:hAnsi="Times New Roman" w:cs="Times New Roman"/>
          <w:color w:val="353535"/>
        </w:rPr>
      </w:pPr>
      <w:r w:rsidRPr="00181892">
        <w:rPr>
          <w:rFonts w:ascii="Times New Roman" w:eastAsia="Times New Roman" w:hAnsi="Times New Roman" w:cs="Times New Roman"/>
          <w:color w:val="353535"/>
        </w:rPr>
        <w:t>Ifølge paragraf 133 hører sindslidende, psykisk udviklingshæmmede og andre som ikke kan bruge almindelige tandplejetilbud i BUT, praksis og omsorgstandplejen</w:t>
      </w:r>
    </w:p>
    <w:p w14:paraId="0A6769F0" w14:textId="3C57DD13" w:rsidR="00020321" w:rsidRPr="00181892" w:rsidRDefault="00020321" w:rsidP="00621912">
      <w:pPr>
        <w:spacing w:before="240" w:after="240"/>
        <w:rPr>
          <w:rFonts w:ascii="Times New Roman" w:eastAsia="Times New Roman" w:hAnsi="Times New Roman" w:cs="Times New Roman"/>
          <w:color w:val="353535"/>
        </w:rPr>
      </w:pPr>
      <w:r>
        <w:rPr>
          <w:rFonts w:ascii="Times New Roman" w:hAnsi="Times New Roman" w:cs="Times New Roman"/>
          <w:noProof/>
          <w:color w:val="FF0000"/>
          <w:lang w:val="en-US"/>
        </w:rPr>
        <w:drawing>
          <wp:inline distT="0" distB="0" distL="0" distR="0" wp14:anchorId="11C90749" wp14:editId="682925C7">
            <wp:extent cx="4225290" cy="3289602"/>
            <wp:effectExtent l="0" t="0" r="0" b="12700"/>
            <wp:docPr id="52" name="Billede 52"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Billede 52" descr="Et billede, der indeholder tekst&#10;&#10;Automatisk genereret beskrivelse"/>
                    <pic:cNvPicPr/>
                  </pic:nvPicPr>
                  <pic:blipFill>
                    <a:blip r:embed="rId33">
                      <a:extLst>
                        <a:ext uri="{28A0092B-C50C-407E-A947-70E740481C1C}">
                          <a14:useLocalDpi xmlns:a14="http://schemas.microsoft.com/office/drawing/2010/main" val="0"/>
                        </a:ext>
                      </a:extLst>
                    </a:blip>
                    <a:stretch>
                      <a:fillRect/>
                    </a:stretch>
                  </pic:blipFill>
                  <pic:spPr>
                    <a:xfrm>
                      <a:off x="0" y="0"/>
                      <a:ext cx="4225763" cy="3289970"/>
                    </a:xfrm>
                    <a:prstGeom prst="rect">
                      <a:avLst/>
                    </a:prstGeom>
                  </pic:spPr>
                </pic:pic>
              </a:graphicData>
            </a:graphic>
          </wp:inline>
        </w:drawing>
      </w:r>
    </w:p>
    <w:p w14:paraId="5DFB4674" w14:textId="51204AA9" w:rsidR="00621912" w:rsidRPr="00181892" w:rsidRDefault="00621912" w:rsidP="00621912">
      <w:pPr>
        <w:spacing w:before="240" w:after="240"/>
        <w:rPr>
          <w:rFonts w:ascii="Times New Roman" w:eastAsia="Times New Roman" w:hAnsi="Times New Roman" w:cs="Times New Roman"/>
          <w:b/>
        </w:rPr>
      </w:pPr>
      <w:r w:rsidRPr="00181892">
        <w:rPr>
          <w:rFonts w:ascii="Times New Roman" w:eastAsia="Times New Roman" w:hAnsi="Times New Roman" w:cs="Times New Roman"/>
          <w:b/>
        </w:rPr>
        <w:t xml:space="preserve">Hvilken offentlig instans er ansvarlig og hvilke tilbud skal der være til </w:t>
      </w:r>
      <w:r w:rsidR="005A6B51" w:rsidRPr="00181892">
        <w:rPr>
          <w:rFonts w:ascii="Times New Roman" w:eastAsia="Times New Roman" w:hAnsi="Times New Roman" w:cs="Times New Roman"/>
          <w:b/>
        </w:rPr>
        <w:t>rådighed</w:t>
      </w:r>
      <w:r w:rsidRPr="00181892">
        <w:rPr>
          <w:rFonts w:ascii="Times New Roman" w:eastAsia="Times New Roman" w:hAnsi="Times New Roman" w:cs="Times New Roman"/>
          <w:b/>
        </w:rPr>
        <w:t xml:space="preserve">? </w:t>
      </w:r>
    </w:p>
    <w:p w14:paraId="7D31E273" w14:textId="2381D541" w:rsidR="00621912" w:rsidRPr="00181892" w:rsidRDefault="00621912" w:rsidP="00621912">
      <w:pPr>
        <w:rPr>
          <w:rFonts w:ascii="Times New Roman" w:eastAsia="Times New Roman" w:hAnsi="Times New Roman" w:cs="Times New Roman"/>
          <w:color w:val="353535"/>
        </w:rPr>
      </w:pPr>
      <w:r w:rsidRPr="00181892">
        <w:rPr>
          <w:rFonts w:ascii="Times New Roman" w:eastAsia="Times New Roman" w:hAnsi="Times New Roman" w:cs="Times New Roman"/>
          <w:color w:val="353535"/>
        </w:rPr>
        <w:t xml:space="preserve">Kommunen er ansvarlig for patienten, og organiseringen barrierer fra kommune til kommune, hvor nogle har aftaler med private mens andre køber ydelser af regionen med de fornødne faciliteter. </w:t>
      </w:r>
    </w:p>
    <w:p w14:paraId="7DC9542E" w14:textId="77777777" w:rsidR="00621912" w:rsidRPr="00181892" w:rsidRDefault="00621912" w:rsidP="00621912">
      <w:pPr>
        <w:spacing w:before="240" w:after="240"/>
        <w:rPr>
          <w:rFonts w:ascii="Times New Roman" w:eastAsia="Times New Roman" w:hAnsi="Times New Roman" w:cs="Times New Roman"/>
          <w:color w:val="353535"/>
        </w:rPr>
      </w:pPr>
      <w:r w:rsidRPr="00181892">
        <w:rPr>
          <w:rFonts w:ascii="Times New Roman" w:eastAsia="Times New Roman" w:hAnsi="Times New Roman" w:cs="Times New Roman"/>
          <w:color w:val="353535"/>
        </w:rPr>
        <w:lastRenderedPageBreak/>
        <w:t>Patienten kan ikke få flere valgmuligheder, men får kun mulighed for at vælge den ordning som den enkelte kommune tilbyder.  Ordningen indeholder opsøgende regelmæssige undersøgelser, forebyggende foranstaltninger og behandlinger i GA og sedation.</w:t>
      </w:r>
    </w:p>
    <w:p w14:paraId="2FAF5309" w14:textId="77777777" w:rsidR="00621912" w:rsidRPr="00181892" w:rsidRDefault="00621912" w:rsidP="00621912">
      <w:pPr>
        <w:spacing w:before="240" w:after="240"/>
        <w:rPr>
          <w:rFonts w:ascii="Times New Roman" w:eastAsia="Times New Roman" w:hAnsi="Times New Roman" w:cs="Times New Roman"/>
          <w:b/>
        </w:rPr>
      </w:pPr>
      <w:r w:rsidRPr="00181892">
        <w:rPr>
          <w:rFonts w:ascii="Times New Roman" w:eastAsia="Times New Roman" w:hAnsi="Times New Roman" w:cs="Times New Roman"/>
          <w:b/>
        </w:rPr>
        <w:t xml:space="preserve">Gør rede for hvordan patienten rent praktisk kommer under ordningen, og gør rede for indholdet i tandplejetilbuddet samt evt. egenbetaling. </w:t>
      </w:r>
    </w:p>
    <w:p w14:paraId="74115084" w14:textId="77777777" w:rsidR="00621912" w:rsidRPr="00181892" w:rsidRDefault="00621912" w:rsidP="00621912">
      <w:pPr>
        <w:spacing w:before="240" w:after="240"/>
        <w:rPr>
          <w:rFonts w:ascii="Times New Roman" w:eastAsia="Times New Roman" w:hAnsi="Times New Roman" w:cs="Times New Roman"/>
          <w:color w:val="353535"/>
        </w:rPr>
      </w:pPr>
      <w:r w:rsidRPr="00181892">
        <w:rPr>
          <w:rFonts w:ascii="Times New Roman" w:eastAsia="Times New Roman" w:hAnsi="Times New Roman" w:cs="Times New Roman"/>
          <w:color w:val="353535"/>
        </w:rPr>
        <w:t>Betalingen er maksimalt 1935 kr pr år og det afgøres af kommunalbestyrelsen.</w:t>
      </w:r>
    </w:p>
    <w:p w14:paraId="3A61C0B8" w14:textId="77777777" w:rsidR="006D3839" w:rsidRPr="00675917" w:rsidRDefault="006D3839" w:rsidP="006D3839">
      <w:pPr>
        <w:rPr>
          <w:rFonts w:cs="Times New Roman"/>
          <w:b/>
          <w:color w:val="000000"/>
          <w:sz w:val="20"/>
          <w:szCs w:val="20"/>
          <w:highlight w:val="cyan"/>
        </w:rPr>
      </w:pPr>
      <w:r w:rsidRPr="00A70186">
        <w:rPr>
          <w:rFonts w:cs="Times New Roman"/>
          <w:b/>
          <w:color w:val="000000"/>
          <w:sz w:val="20"/>
          <w:szCs w:val="20"/>
          <w:highlight w:val="cyan"/>
        </w:rPr>
        <w:t>En person på 18 år med diagnosen paranoid skizofreni har hidtil været tilknyttet den kommunale tandpleje, hvor tandbehandling har kunnet gennemføres uden specielle foranstaltninger. Hvilket tandplejetilbud har denne patient krav på efter sit fyldte 18. år?</w:t>
      </w:r>
      <w:r w:rsidRPr="00A70186">
        <w:rPr>
          <w:rFonts w:ascii="MS Mincho" w:eastAsia="MS Mincho" w:hAnsi="MS Mincho" w:cs="MS Mincho"/>
          <w:b/>
          <w:color w:val="000000"/>
          <w:sz w:val="20"/>
          <w:szCs w:val="20"/>
          <w:highlight w:val="cyan"/>
        </w:rPr>
        <w:t> </w:t>
      </w:r>
      <w:r w:rsidRPr="00A70186">
        <w:rPr>
          <w:rFonts w:cs="Times New Roman"/>
          <w:b/>
          <w:color w:val="000000"/>
          <w:sz w:val="20"/>
          <w:szCs w:val="20"/>
          <w:highlight w:val="cyan"/>
        </w:rPr>
        <w:t>Gør rede for hvilken instans der har ansvaret for at personen modtager dette tilbud. Hvad indebærer tilbuddet behandlingsmæssigt og økonomisk for patienten?</w:t>
      </w:r>
      <w:r w:rsidRPr="00646653">
        <w:rPr>
          <w:rFonts w:cs="Times New Roman"/>
          <w:b/>
          <w:color w:val="000000"/>
          <w:sz w:val="20"/>
          <w:szCs w:val="20"/>
        </w:rPr>
        <w:t xml:space="preserve"> </w:t>
      </w:r>
      <w:r>
        <w:rPr>
          <w:rFonts w:cs="Times New Roman"/>
          <w:b/>
          <w:color w:val="000000"/>
          <w:sz w:val="20"/>
          <w:szCs w:val="20"/>
        </w:rPr>
        <w:br/>
      </w:r>
      <w:r>
        <w:rPr>
          <w:rFonts w:cs="Times"/>
          <w:color w:val="000000"/>
          <w:sz w:val="20"/>
          <w:szCs w:val="20"/>
        </w:rPr>
        <w:t xml:space="preserve">I og med at patienten har kunne følge den kommunale tandpleje uden udfordringer, er det ikke nødvendigt at visitere ham til specialtandplejen. Hvis der dog kommer udfordringer i fremtiden, kan han overgå til Specialtandplejen ad3. </w:t>
      </w:r>
      <w:r w:rsidRPr="004A0176">
        <w:rPr>
          <w:sz w:val="21"/>
        </w:rPr>
        <w:t>§133</w:t>
      </w:r>
      <w:r>
        <w:rPr>
          <w:sz w:val="21"/>
        </w:rPr>
        <w:t xml:space="preserve"> – kommunen har ansvaret i dette tilfælde.  Indebærer behandlingsmæssigt: Opsøgende regelmæssige undersøgelser, forebyggende, behandling i GA. Indebærer økonomisk: maks. egenbetaling 1795 kr. pr. år. </w:t>
      </w:r>
      <w:r>
        <w:rPr>
          <w:sz w:val="21"/>
        </w:rPr>
        <w:br/>
      </w:r>
    </w:p>
    <w:p w14:paraId="532B22F1" w14:textId="77777777" w:rsidR="006D3839" w:rsidRPr="00190627" w:rsidRDefault="006D3839" w:rsidP="006D3839">
      <w:pPr>
        <w:widowControl w:val="0"/>
        <w:autoSpaceDE w:val="0"/>
        <w:autoSpaceDN w:val="0"/>
        <w:adjustRightInd w:val="0"/>
        <w:spacing w:after="240" w:line="360" w:lineRule="atLeast"/>
        <w:rPr>
          <w:rFonts w:cs="Times"/>
          <w:b/>
          <w:color w:val="000000"/>
          <w:sz w:val="20"/>
          <w:szCs w:val="20"/>
        </w:rPr>
      </w:pPr>
      <w:r w:rsidRPr="00A70186">
        <w:rPr>
          <w:rFonts w:cs="Times New Roman"/>
          <w:b/>
          <w:color w:val="000000"/>
          <w:sz w:val="20"/>
          <w:szCs w:val="20"/>
          <w:highlight w:val="cyan"/>
        </w:rPr>
        <w:t>En tandlæge i praksissektoren uddelegerer forskellige opgaver vedr. patientbehandling til sin klinikassistent.</w:t>
      </w:r>
      <w:r w:rsidRPr="00A70186">
        <w:rPr>
          <w:rFonts w:ascii="MS Mincho" w:eastAsia="MS Mincho" w:hAnsi="MS Mincho" w:cs="MS Mincho"/>
          <w:b/>
          <w:color w:val="000000"/>
          <w:sz w:val="20"/>
          <w:szCs w:val="20"/>
          <w:highlight w:val="cyan"/>
        </w:rPr>
        <w:t> </w:t>
      </w:r>
      <w:r w:rsidRPr="00A70186">
        <w:rPr>
          <w:rFonts w:cs="Times New Roman"/>
          <w:b/>
          <w:color w:val="000000"/>
          <w:sz w:val="20"/>
          <w:szCs w:val="20"/>
          <w:highlight w:val="cyan"/>
        </w:rPr>
        <w:t>Hvilke pligter har tandlægen ifølge lovgivningen i den forbindelse?</w:t>
      </w:r>
      <w:r w:rsidRPr="00A70186">
        <w:rPr>
          <w:rFonts w:cs="Times New Roman"/>
          <w:b/>
          <w:color w:val="000000"/>
          <w:sz w:val="20"/>
          <w:szCs w:val="20"/>
        </w:rPr>
        <w:t xml:space="preserve"> </w:t>
      </w:r>
    </w:p>
    <w:p w14:paraId="38E8580F" w14:textId="77777777" w:rsidR="006D3839" w:rsidRDefault="006D3839" w:rsidP="006D3839">
      <w:pPr>
        <w:rPr>
          <w:b/>
          <w:sz w:val="20"/>
          <w:szCs w:val="20"/>
        </w:rPr>
      </w:pPr>
    </w:p>
    <w:p w14:paraId="44870F7D" w14:textId="77777777" w:rsidR="006D3839" w:rsidRDefault="006D3839" w:rsidP="006D3839">
      <w:pPr>
        <w:rPr>
          <w:b/>
          <w:sz w:val="20"/>
          <w:szCs w:val="20"/>
        </w:rPr>
      </w:pPr>
      <w:r>
        <w:rPr>
          <w:b/>
          <w:sz w:val="20"/>
          <w:szCs w:val="20"/>
        </w:rPr>
        <w:t>Autorisationsloven, BEK nr. 1090 af 2016</w:t>
      </w:r>
    </w:p>
    <w:p w14:paraId="0C6A18A9" w14:textId="77777777" w:rsidR="006D3839" w:rsidRPr="00307333" w:rsidRDefault="006D3839" w:rsidP="00BC6E35">
      <w:pPr>
        <w:pStyle w:val="Listeafsnit"/>
        <w:numPr>
          <w:ilvl w:val="0"/>
          <w:numId w:val="42"/>
        </w:numPr>
        <w:rPr>
          <w:sz w:val="20"/>
          <w:szCs w:val="20"/>
        </w:rPr>
      </w:pPr>
      <w:r>
        <w:rPr>
          <w:sz w:val="20"/>
          <w:szCs w:val="20"/>
        </w:rPr>
        <w:t xml:space="preserve">Meget arbejde men ikke alt. Ikke recept og erklæringer til offentlig brug. </w:t>
      </w:r>
    </w:p>
    <w:p w14:paraId="5D40D499" w14:textId="77777777" w:rsidR="006D3839" w:rsidRDefault="006D3839" w:rsidP="006D3839">
      <w:pPr>
        <w:rPr>
          <w:b/>
          <w:sz w:val="20"/>
          <w:szCs w:val="20"/>
        </w:rPr>
      </w:pPr>
    </w:p>
    <w:p w14:paraId="1B28DD2E" w14:textId="77777777" w:rsidR="006D3839" w:rsidRPr="00307333" w:rsidRDefault="006D3839" w:rsidP="00BC6E35">
      <w:pPr>
        <w:pStyle w:val="Listeafsnit"/>
        <w:numPr>
          <w:ilvl w:val="0"/>
          <w:numId w:val="42"/>
        </w:numPr>
        <w:rPr>
          <w:b/>
          <w:sz w:val="20"/>
          <w:szCs w:val="20"/>
        </w:rPr>
      </w:pPr>
      <w:r w:rsidRPr="00307333">
        <w:rPr>
          <w:b/>
          <w:sz w:val="20"/>
          <w:szCs w:val="20"/>
        </w:rPr>
        <w:t xml:space="preserve">Medhjælp: </w:t>
      </w:r>
      <w:r w:rsidRPr="00307333">
        <w:rPr>
          <w:sz w:val="20"/>
          <w:szCs w:val="20"/>
        </w:rPr>
        <w:t>§18: Sundhedsstyrelsen kan fastsætte nærmere regler om autoriserede sundhedspersoners benyttelse af me</w:t>
      </w:r>
      <w:r>
        <w:rPr>
          <w:sz w:val="20"/>
          <w:szCs w:val="20"/>
        </w:rPr>
        <w:t>dhjælp. (vejledning foreligger).</w:t>
      </w:r>
      <w:r w:rsidRPr="00307333">
        <w:rPr>
          <w:i/>
          <w:sz w:val="20"/>
          <w:szCs w:val="20"/>
        </w:rPr>
        <w:t xml:space="preserve"> Ikke lovligt at medhjælper udskriver recepter eller udfærdige erklæringer til offentlig brug.</w:t>
      </w:r>
      <w:r w:rsidRPr="00307333">
        <w:rPr>
          <w:sz w:val="20"/>
          <w:szCs w:val="20"/>
        </w:rPr>
        <w:t xml:space="preserve"> </w:t>
      </w:r>
    </w:p>
    <w:p w14:paraId="09BA0142" w14:textId="77777777" w:rsidR="006D3839" w:rsidRPr="00307333" w:rsidRDefault="006D3839" w:rsidP="006D3839">
      <w:pPr>
        <w:rPr>
          <w:rFonts w:cs="Helvetica"/>
          <w:b/>
          <w:color w:val="000052"/>
          <w:sz w:val="20"/>
          <w:szCs w:val="20"/>
        </w:rPr>
      </w:pPr>
    </w:p>
    <w:p w14:paraId="3FCF08C2" w14:textId="77777777" w:rsidR="006D3839" w:rsidRPr="00307333" w:rsidRDefault="006D3839" w:rsidP="00BC6E35">
      <w:pPr>
        <w:pStyle w:val="Listeafsnit"/>
        <w:numPr>
          <w:ilvl w:val="0"/>
          <w:numId w:val="42"/>
        </w:numPr>
        <w:rPr>
          <w:b/>
          <w:sz w:val="20"/>
          <w:szCs w:val="20"/>
        </w:rPr>
      </w:pPr>
      <w:r w:rsidRPr="00307333">
        <w:rPr>
          <w:rFonts w:cs="Helvetica"/>
          <w:b/>
          <w:color w:val="000052"/>
          <w:sz w:val="20"/>
          <w:szCs w:val="20"/>
        </w:rPr>
        <w:t xml:space="preserve">Journalføringspligt og ansvar. </w:t>
      </w:r>
      <w:r w:rsidRPr="00307333">
        <w:rPr>
          <w:rFonts w:cs="Helvetica"/>
          <w:color w:val="000052"/>
          <w:sz w:val="20"/>
          <w:szCs w:val="20"/>
        </w:rPr>
        <w:t xml:space="preserve">Stk. 2. Det </w:t>
      </w:r>
      <w:r w:rsidRPr="00307333">
        <w:rPr>
          <w:rFonts w:cs="Helvetica"/>
          <w:color w:val="FB0007"/>
          <w:sz w:val="20"/>
          <w:szCs w:val="20"/>
        </w:rPr>
        <w:t>påhviler autoriserede sundhedspersoner, som benytter medhjælp ved udøvelsen af virksomheden, at sikre</w:t>
      </w:r>
      <w:r w:rsidRPr="00307333">
        <w:rPr>
          <w:rFonts w:cs="Helvetica"/>
          <w:color w:val="000052"/>
          <w:sz w:val="20"/>
          <w:szCs w:val="20"/>
        </w:rPr>
        <w:t xml:space="preserve">, at også behandling, der udføres af medhjælpen, bliver journalført </w:t>
      </w:r>
    </w:p>
    <w:p w14:paraId="048FD4C5" w14:textId="77777777" w:rsidR="006D3839" w:rsidRDefault="006D3839" w:rsidP="006D3839">
      <w:pPr>
        <w:ind w:left="360"/>
        <w:rPr>
          <w:b/>
          <w:sz w:val="20"/>
          <w:szCs w:val="20"/>
        </w:rPr>
      </w:pPr>
    </w:p>
    <w:p w14:paraId="1CE23853" w14:textId="77777777" w:rsidR="006D3839" w:rsidRDefault="006D3839" w:rsidP="006D3839">
      <w:pPr>
        <w:ind w:left="360"/>
        <w:rPr>
          <w:sz w:val="20"/>
          <w:szCs w:val="20"/>
        </w:rPr>
      </w:pPr>
      <w:r w:rsidRPr="006A32E5">
        <w:rPr>
          <w:b/>
          <w:sz w:val="20"/>
          <w:szCs w:val="20"/>
        </w:rPr>
        <w:t>Autorisationsloven - Bekendtgørelse om autoriserede sundhedspersoners benyttelse af medhjælp.</w:t>
      </w:r>
      <w:r w:rsidRPr="006A32E5">
        <w:rPr>
          <w:sz w:val="20"/>
          <w:szCs w:val="20"/>
        </w:rPr>
        <w:t xml:space="preserve"> Den autoriserede sundhedsperson skal sikre sig at medhjælpen er kvalificeret til at og har modtaget instruktion i at modtage opgaven. </w:t>
      </w:r>
    </w:p>
    <w:p w14:paraId="2D9788D1" w14:textId="77777777" w:rsidR="006D3839" w:rsidRDefault="006D3839" w:rsidP="006D3839">
      <w:pPr>
        <w:ind w:left="360"/>
        <w:rPr>
          <w:sz w:val="20"/>
          <w:szCs w:val="20"/>
        </w:rPr>
      </w:pPr>
    </w:p>
    <w:p w14:paraId="29688A67" w14:textId="77777777" w:rsidR="006D3839" w:rsidRPr="00796771" w:rsidRDefault="006D3839" w:rsidP="006D3839">
      <w:pPr>
        <w:widowControl w:val="0"/>
        <w:autoSpaceDE w:val="0"/>
        <w:autoSpaceDN w:val="0"/>
        <w:adjustRightInd w:val="0"/>
        <w:spacing w:after="240" w:line="360" w:lineRule="atLeast"/>
        <w:rPr>
          <w:rFonts w:cs="Times"/>
          <w:color w:val="000000"/>
          <w:sz w:val="20"/>
          <w:szCs w:val="20"/>
        </w:rPr>
      </w:pPr>
      <w:r>
        <w:rPr>
          <w:rFonts w:cs="Times New Roman"/>
          <w:b/>
          <w:color w:val="000000"/>
          <w:sz w:val="20"/>
          <w:szCs w:val="20"/>
        </w:rPr>
        <w:br/>
      </w:r>
      <w:r w:rsidRPr="00796771">
        <w:rPr>
          <w:rFonts w:cs="Times New Roman"/>
          <w:b/>
          <w:color w:val="000000"/>
          <w:sz w:val="20"/>
          <w:szCs w:val="20"/>
          <w:highlight w:val="cyan"/>
        </w:rPr>
        <w:t>Samme tandlæge uddelegerer også til sin klinikassistent at foretage tandrodsrensninger og udvidet tandrensning. En patient bliver på et tidspunkt utilfreds med kvaliteten af de udførte behandlinger og ønsker at klage over behandlingen.</w:t>
      </w:r>
      <w:r w:rsidRPr="00796771">
        <w:rPr>
          <w:rFonts w:ascii="MS Mincho" w:eastAsia="MS Mincho" w:hAnsi="MS Mincho" w:cs="MS Mincho"/>
          <w:b/>
          <w:color w:val="000000"/>
          <w:sz w:val="20"/>
          <w:szCs w:val="20"/>
          <w:highlight w:val="cyan"/>
        </w:rPr>
        <w:t> </w:t>
      </w:r>
      <w:r w:rsidRPr="00796771">
        <w:rPr>
          <w:rFonts w:cs="Times New Roman"/>
          <w:b/>
          <w:color w:val="000000"/>
          <w:sz w:val="20"/>
          <w:szCs w:val="20"/>
          <w:highlight w:val="cyan"/>
        </w:rPr>
        <w:t>Hvilke instanser kan patienten henvende sig til i klageøjemed?</w:t>
      </w:r>
      <w:r w:rsidRPr="00796771">
        <w:rPr>
          <w:rFonts w:cs="Times New Roman"/>
          <w:b/>
          <w:color w:val="000000"/>
          <w:sz w:val="20"/>
          <w:szCs w:val="20"/>
        </w:rPr>
        <w:t xml:space="preserve"> </w:t>
      </w:r>
      <w:r>
        <w:rPr>
          <w:rFonts w:cs="Times New Roman"/>
          <w:b/>
          <w:color w:val="000000"/>
          <w:sz w:val="20"/>
          <w:szCs w:val="20"/>
        </w:rPr>
        <w:br/>
      </w:r>
      <w:r>
        <w:rPr>
          <w:rFonts w:cs="Times New Roman"/>
          <w:color w:val="000000"/>
          <w:sz w:val="20"/>
          <w:szCs w:val="20"/>
        </w:rPr>
        <w:t xml:space="preserve">Regionstandnævnet. </w:t>
      </w:r>
    </w:p>
    <w:p w14:paraId="2A92480B" w14:textId="77777777" w:rsidR="006D3839" w:rsidRPr="009A7DD9" w:rsidRDefault="006D3839" w:rsidP="006D3839">
      <w:pPr>
        <w:rPr>
          <w:rFonts w:ascii="Times New Roman" w:eastAsia="Times New Roman" w:hAnsi="Times New Roman" w:cs="Times New Roman"/>
        </w:rPr>
      </w:pPr>
      <w:r w:rsidRPr="00796771">
        <w:rPr>
          <w:rFonts w:cs="Times New Roman"/>
          <w:b/>
          <w:color w:val="000000"/>
          <w:sz w:val="20"/>
          <w:szCs w:val="20"/>
          <w:highlight w:val="cyan"/>
        </w:rPr>
        <w:t xml:space="preserve">Hvem behandler klagen og hvordan vil klagesagen blive behandlet? </w:t>
      </w:r>
      <w:r>
        <w:rPr>
          <w:rFonts w:cs="Times New Roman"/>
          <w:b/>
          <w:color w:val="000000"/>
          <w:sz w:val="20"/>
          <w:szCs w:val="20"/>
          <w:highlight w:val="cyan"/>
        </w:rPr>
        <w:br/>
      </w:r>
      <w:r w:rsidRPr="009A7DD9">
        <w:rPr>
          <w:rFonts w:eastAsia="Times New Roman" w:cs="Arial"/>
          <w:color w:val="000000"/>
          <w:sz w:val="20"/>
          <w:szCs w:val="20"/>
          <w:shd w:val="clear" w:color="auto" w:fill="FFFFFF"/>
        </w:rPr>
        <w:t>Regiontandlægenævnet</w:t>
      </w:r>
      <w:r>
        <w:rPr>
          <w:rFonts w:eastAsia="Times New Roman" w:cs="Arial"/>
          <w:color w:val="000000"/>
          <w:sz w:val="20"/>
          <w:szCs w:val="20"/>
          <w:shd w:val="clear" w:color="auto" w:fill="FFFFFF"/>
        </w:rPr>
        <w:t xml:space="preserve"> -&gt; styrelsen for patientsikkerhed</w:t>
      </w:r>
      <w:r>
        <w:rPr>
          <w:rFonts w:eastAsia="Times New Roman" w:cs="Arial"/>
          <w:color w:val="000000"/>
          <w:sz w:val="20"/>
          <w:szCs w:val="20"/>
          <w:shd w:val="clear" w:color="auto" w:fill="FFFFFF"/>
        </w:rPr>
        <w:br/>
        <w:t xml:space="preserve">Klagesagen bliver behandlet som var det tandlægen der udførte arbejdet, eftersom det bliver gjort under hans autorisation </w:t>
      </w:r>
      <w:r>
        <w:rPr>
          <w:rFonts w:cs="Times New Roman"/>
          <w:b/>
          <w:color w:val="000000"/>
          <w:sz w:val="20"/>
          <w:szCs w:val="20"/>
          <w:highlight w:val="cyan"/>
        </w:rPr>
        <w:br/>
      </w:r>
      <w:r>
        <w:rPr>
          <w:rFonts w:cs="Times New Roman"/>
          <w:b/>
          <w:color w:val="000000"/>
          <w:sz w:val="20"/>
          <w:szCs w:val="20"/>
          <w:highlight w:val="cyan"/>
        </w:rPr>
        <w:br/>
      </w:r>
      <w:r w:rsidRPr="00796771">
        <w:rPr>
          <w:rFonts w:cs="Times New Roman"/>
          <w:b/>
          <w:color w:val="000000"/>
          <w:sz w:val="20"/>
          <w:szCs w:val="20"/>
          <w:highlight w:val="cyan"/>
        </w:rPr>
        <w:t>Har patienten ankemulighed overfor afgørelsen og i givet fald hvilken?</w:t>
      </w:r>
      <w:r w:rsidRPr="00796771">
        <w:rPr>
          <w:rFonts w:cs="Times New Roman"/>
          <w:b/>
          <w:color w:val="000000"/>
          <w:sz w:val="20"/>
          <w:szCs w:val="20"/>
        </w:rPr>
        <w:t xml:space="preserve"> </w:t>
      </w:r>
    </w:p>
    <w:p w14:paraId="108B0452" w14:textId="48E2916E" w:rsidR="006D3839" w:rsidRDefault="006D3839" w:rsidP="006D3839">
      <w:pPr>
        <w:spacing w:before="240" w:after="240"/>
        <w:rPr>
          <w:rFonts w:ascii="Times New Roman" w:eastAsia="Times New Roman" w:hAnsi="Times New Roman" w:cs="Times New Roman"/>
          <w:color w:val="FF0000"/>
        </w:rPr>
      </w:pPr>
      <w:r w:rsidRPr="003F3E2B">
        <w:rPr>
          <w:sz w:val="20"/>
          <w:szCs w:val="20"/>
        </w:rPr>
        <w:t>Landstandlægenævnet</w:t>
      </w:r>
    </w:p>
    <w:p w14:paraId="43E16EBA" w14:textId="77777777" w:rsidR="006D3839" w:rsidRDefault="006D3839" w:rsidP="00621912">
      <w:pPr>
        <w:spacing w:before="240" w:after="240"/>
        <w:rPr>
          <w:rFonts w:ascii="Times New Roman" w:eastAsia="Times New Roman" w:hAnsi="Times New Roman" w:cs="Times New Roman"/>
          <w:color w:val="FF0000"/>
        </w:rPr>
      </w:pPr>
    </w:p>
    <w:p w14:paraId="574AC665" w14:textId="403171A4" w:rsidR="00621912" w:rsidRPr="00181892" w:rsidRDefault="00621912" w:rsidP="00621912">
      <w:pPr>
        <w:spacing w:before="240" w:after="240"/>
        <w:rPr>
          <w:rFonts w:ascii="Times New Roman" w:eastAsia="Times New Roman" w:hAnsi="Times New Roman" w:cs="Times New Roman"/>
          <w:color w:val="FF0000"/>
        </w:rPr>
      </w:pPr>
      <w:r w:rsidRPr="00181892">
        <w:rPr>
          <w:rFonts w:ascii="Times New Roman" w:eastAsia="Times New Roman" w:hAnsi="Times New Roman" w:cs="Times New Roman"/>
          <w:color w:val="FF0000"/>
        </w:rPr>
        <w:t>Opg 6</w:t>
      </w:r>
    </w:p>
    <w:p w14:paraId="6AAA0700" w14:textId="77777777" w:rsidR="00621912" w:rsidRPr="00181892" w:rsidRDefault="00621912" w:rsidP="00621912">
      <w:pPr>
        <w:spacing w:before="240" w:after="240"/>
        <w:rPr>
          <w:rFonts w:ascii="Times New Roman" w:eastAsia="Times New Roman" w:hAnsi="Times New Roman" w:cs="Times New Roman"/>
          <w:b/>
          <w:color w:val="FF0000"/>
        </w:rPr>
      </w:pPr>
      <w:r w:rsidRPr="00181892">
        <w:rPr>
          <w:rFonts w:ascii="Times New Roman" w:eastAsia="Times New Roman" w:hAnsi="Times New Roman" w:cs="Times New Roman"/>
          <w:b/>
          <w:color w:val="FF0000"/>
        </w:rPr>
        <w:t>I en dansk undersøgelse af kulturspecifikke sundhedsopfattelser finder man, at man groft set kan inddele befolkningen i 3 grupper.</w:t>
      </w:r>
    </w:p>
    <w:p w14:paraId="17DB83F0" w14:textId="77777777" w:rsidR="00621912" w:rsidRPr="00181892" w:rsidRDefault="00621912" w:rsidP="00621912">
      <w:pPr>
        <w:spacing w:before="240" w:after="240"/>
        <w:rPr>
          <w:rFonts w:ascii="Times New Roman" w:eastAsia="Times New Roman" w:hAnsi="Times New Roman" w:cs="Times New Roman"/>
          <w:b/>
          <w:color w:val="FF0000"/>
        </w:rPr>
      </w:pPr>
      <w:r w:rsidRPr="00181892">
        <w:rPr>
          <w:rFonts w:ascii="Times New Roman" w:eastAsia="Times New Roman" w:hAnsi="Times New Roman" w:cs="Times New Roman"/>
          <w:b/>
          <w:color w:val="FF0000"/>
        </w:rPr>
        <w:t xml:space="preserve">Beskriv hver af de 3 grupper og kom med et eksempel på en tandlægepatient fra hver gruppe. </w:t>
      </w:r>
    </w:p>
    <w:p w14:paraId="5B61481B" w14:textId="77777777" w:rsidR="00621912" w:rsidRPr="00181892" w:rsidRDefault="00621912" w:rsidP="00621912">
      <w:pPr>
        <w:spacing w:before="240" w:after="240"/>
        <w:rPr>
          <w:rFonts w:ascii="Times New Roman" w:eastAsia="Times New Roman" w:hAnsi="Times New Roman" w:cs="Times New Roman"/>
          <w:b/>
          <w:color w:val="FF0000"/>
        </w:rPr>
      </w:pPr>
    </w:p>
    <w:p w14:paraId="3E181D4F" w14:textId="77777777" w:rsidR="00621912" w:rsidRPr="00181892" w:rsidRDefault="00621912" w:rsidP="00BC6E35">
      <w:pPr>
        <w:numPr>
          <w:ilvl w:val="0"/>
          <w:numId w:val="7"/>
        </w:numPr>
        <w:spacing w:before="240" w:line="276" w:lineRule="auto"/>
        <w:rPr>
          <w:rFonts w:ascii="Times New Roman" w:eastAsia="Times New Roman" w:hAnsi="Times New Roman" w:cs="Times New Roman"/>
        </w:rPr>
      </w:pPr>
      <w:r w:rsidRPr="00181892">
        <w:rPr>
          <w:rFonts w:ascii="Times New Roman" w:eastAsia="Times New Roman" w:hAnsi="Times New Roman" w:cs="Times New Roman"/>
        </w:rPr>
        <w:t>Sundhed som forebyggelse mod sygdom:</w:t>
      </w:r>
    </w:p>
    <w:p w14:paraId="3E292FF3" w14:textId="77777777" w:rsidR="00621912" w:rsidRPr="00181892" w:rsidRDefault="00621912" w:rsidP="00621912">
      <w:pPr>
        <w:numPr>
          <w:ilvl w:val="0"/>
          <w:numId w:val="2"/>
        </w:numPr>
        <w:spacing w:line="276" w:lineRule="auto"/>
        <w:rPr>
          <w:rFonts w:ascii="Times New Roman" w:eastAsia="Times New Roman" w:hAnsi="Times New Roman" w:cs="Times New Roman"/>
        </w:rPr>
      </w:pPr>
      <w:r w:rsidRPr="00181892">
        <w:rPr>
          <w:rFonts w:ascii="Times New Roman" w:eastAsia="Times New Roman" w:hAnsi="Times New Roman" w:cs="Times New Roman"/>
        </w:rPr>
        <w:t xml:space="preserve">person vil forsøg at reducere risikoen for udvikling af sygdom via sundhedsbestræbelse </w:t>
      </w:r>
    </w:p>
    <w:p w14:paraId="4D21455C" w14:textId="77777777" w:rsidR="00621912" w:rsidRPr="00181892" w:rsidRDefault="00621912" w:rsidP="00621912">
      <w:pPr>
        <w:numPr>
          <w:ilvl w:val="0"/>
          <w:numId w:val="2"/>
        </w:numPr>
        <w:spacing w:line="276" w:lineRule="auto"/>
        <w:rPr>
          <w:rFonts w:ascii="Times New Roman" w:eastAsia="Times New Roman" w:hAnsi="Times New Roman" w:cs="Times New Roman"/>
        </w:rPr>
      </w:pPr>
      <w:r w:rsidRPr="00181892">
        <w:rPr>
          <w:rFonts w:ascii="Times New Roman" w:eastAsia="Times New Roman" w:hAnsi="Times New Roman" w:cs="Times New Roman"/>
        </w:rPr>
        <w:t xml:space="preserve">tdl pt kan være en der træner meget </w:t>
      </w:r>
    </w:p>
    <w:p w14:paraId="106EAA39" w14:textId="77777777" w:rsidR="00621912" w:rsidRPr="00181892" w:rsidRDefault="00621912" w:rsidP="00BC6E35">
      <w:pPr>
        <w:numPr>
          <w:ilvl w:val="0"/>
          <w:numId w:val="7"/>
        </w:numPr>
        <w:spacing w:line="276" w:lineRule="auto"/>
        <w:rPr>
          <w:rFonts w:ascii="Times New Roman" w:eastAsia="Times New Roman" w:hAnsi="Times New Roman" w:cs="Times New Roman"/>
        </w:rPr>
      </w:pPr>
      <w:r w:rsidRPr="00181892">
        <w:rPr>
          <w:rFonts w:ascii="Times New Roman" w:eastAsia="Times New Roman" w:hAnsi="Times New Roman" w:cs="Times New Roman"/>
        </w:rPr>
        <w:t xml:space="preserve">Sundhed som det gode liv: personen udfører sundhedsfremmende handlinger tdl pt kan være en der går op i økologi. </w:t>
      </w:r>
    </w:p>
    <w:p w14:paraId="00851158" w14:textId="77777777" w:rsidR="00621912" w:rsidRPr="00181892" w:rsidRDefault="00621912" w:rsidP="00BC6E35">
      <w:pPr>
        <w:numPr>
          <w:ilvl w:val="0"/>
          <w:numId w:val="7"/>
        </w:numPr>
        <w:spacing w:line="276" w:lineRule="auto"/>
        <w:rPr>
          <w:rFonts w:ascii="Times New Roman" w:eastAsia="Times New Roman" w:hAnsi="Times New Roman" w:cs="Times New Roman"/>
        </w:rPr>
      </w:pPr>
      <w:r w:rsidRPr="00181892">
        <w:rPr>
          <w:rFonts w:ascii="Times New Roman" w:eastAsia="Times New Roman" w:hAnsi="Times New Roman" w:cs="Times New Roman"/>
        </w:rPr>
        <w:t xml:space="preserve">Sundhed som skæbnebestemt: </w:t>
      </w:r>
    </w:p>
    <w:p w14:paraId="0BF71F22" w14:textId="77777777" w:rsidR="00621912" w:rsidRPr="00181892" w:rsidRDefault="00621912" w:rsidP="00BC6E35">
      <w:pPr>
        <w:numPr>
          <w:ilvl w:val="0"/>
          <w:numId w:val="5"/>
        </w:numPr>
        <w:spacing w:line="276" w:lineRule="auto"/>
        <w:rPr>
          <w:rFonts w:ascii="Times New Roman" w:eastAsia="Times New Roman" w:hAnsi="Times New Roman" w:cs="Times New Roman"/>
        </w:rPr>
      </w:pPr>
      <w:r w:rsidRPr="00181892">
        <w:rPr>
          <w:rFonts w:ascii="Times New Roman" w:eastAsia="Times New Roman" w:hAnsi="Times New Roman" w:cs="Times New Roman"/>
        </w:rPr>
        <w:t xml:space="preserve">personen opfatter sygdom og sundhed som en del af ens skæbne og foretager derfor ikke yderligere tiltag på at bestræbe sig sundhed </w:t>
      </w:r>
    </w:p>
    <w:p w14:paraId="22721DBE" w14:textId="77777777" w:rsidR="00621912" w:rsidRPr="00181892" w:rsidRDefault="00621912" w:rsidP="00BC6E35">
      <w:pPr>
        <w:numPr>
          <w:ilvl w:val="0"/>
          <w:numId w:val="5"/>
        </w:numPr>
        <w:spacing w:line="276" w:lineRule="auto"/>
        <w:rPr>
          <w:rFonts w:ascii="Times New Roman" w:eastAsia="Times New Roman" w:hAnsi="Times New Roman" w:cs="Times New Roman"/>
        </w:rPr>
      </w:pPr>
      <w:r w:rsidRPr="00181892">
        <w:rPr>
          <w:rFonts w:ascii="Times New Roman" w:eastAsia="Times New Roman" w:hAnsi="Times New Roman" w:cs="Times New Roman"/>
        </w:rPr>
        <w:t>tdl pt kan være ryger, der nægter rygestop</w:t>
      </w:r>
    </w:p>
    <w:p w14:paraId="0EEBBE75" w14:textId="77777777" w:rsidR="00621912" w:rsidRPr="00181892" w:rsidRDefault="00621912" w:rsidP="00BC6E35">
      <w:pPr>
        <w:numPr>
          <w:ilvl w:val="0"/>
          <w:numId w:val="7"/>
        </w:numPr>
        <w:spacing w:line="276" w:lineRule="auto"/>
        <w:rPr>
          <w:rFonts w:ascii="Times New Roman" w:eastAsia="Times New Roman" w:hAnsi="Times New Roman" w:cs="Times New Roman"/>
        </w:rPr>
      </w:pPr>
      <w:r w:rsidRPr="00181892">
        <w:rPr>
          <w:rFonts w:ascii="Times New Roman" w:eastAsia="Times New Roman" w:hAnsi="Times New Roman" w:cs="Times New Roman"/>
        </w:rPr>
        <w:t>Sundheds som noget æstetik: personer kæder sundhed med æstetik. Tdl pt kan være en person der meget gerne vil have et pænt smil med et hvidt tandsæt</w:t>
      </w:r>
    </w:p>
    <w:p w14:paraId="04F641B9" w14:textId="77777777" w:rsidR="00621912" w:rsidRPr="00181892" w:rsidRDefault="00621912" w:rsidP="00BC6E35">
      <w:pPr>
        <w:numPr>
          <w:ilvl w:val="0"/>
          <w:numId w:val="7"/>
        </w:numPr>
        <w:spacing w:after="240" w:line="276" w:lineRule="auto"/>
        <w:rPr>
          <w:rFonts w:ascii="Times New Roman" w:eastAsia="Times New Roman" w:hAnsi="Times New Roman" w:cs="Times New Roman"/>
        </w:rPr>
      </w:pPr>
      <w:r w:rsidRPr="00181892">
        <w:rPr>
          <w:rFonts w:ascii="Times New Roman" w:eastAsia="Times New Roman" w:hAnsi="Times New Roman" w:cs="Times New Roman"/>
        </w:rPr>
        <w:t>Sundhed som regulerende ideal: personer lader sundhed diktere, hvordan livet skal leves. Moralsk princip. Tdl pt kan være en bulimiker eller diæetisk</w:t>
      </w:r>
    </w:p>
    <w:p w14:paraId="7643FC4E" w14:textId="77777777" w:rsidR="00621912" w:rsidRPr="00181892" w:rsidRDefault="00621912" w:rsidP="00621912">
      <w:pPr>
        <w:spacing w:before="240" w:after="240"/>
        <w:rPr>
          <w:rFonts w:ascii="Times New Roman" w:eastAsia="Times New Roman" w:hAnsi="Times New Roman" w:cs="Times New Roman"/>
          <w:b/>
          <w:color w:val="FF0000"/>
        </w:rPr>
      </w:pPr>
    </w:p>
    <w:p w14:paraId="29333755" w14:textId="77777777" w:rsidR="00621912" w:rsidRPr="00181892" w:rsidRDefault="00621912" w:rsidP="00621912">
      <w:pPr>
        <w:spacing w:before="240" w:after="240"/>
        <w:rPr>
          <w:rFonts w:ascii="Times New Roman" w:eastAsia="Times New Roman" w:hAnsi="Times New Roman" w:cs="Times New Roman"/>
          <w:b/>
          <w:color w:val="FF0000"/>
        </w:rPr>
      </w:pPr>
      <w:r w:rsidRPr="00181892">
        <w:rPr>
          <w:rFonts w:ascii="Times New Roman" w:eastAsia="Times New Roman" w:hAnsi="Times New Roman" w:cs="Times New Roman"/>
          <w:b/>
          <w:color w:val="FF0000"/>
        </w:rPr>
        <w:t>Opgave 7: (3) (maksimalt 200 ord)</w:t>
      </w:r>
    </w:p>
    <w:p w14:paraId="2CDE84D5" w14:textId="77777777" w:rsidR="00621912" w:rsidRPr="00181892" w:rsidRDefault="00621912" w:rsidP="00621912">
      <w:pPr>
        <w:spacing w:before="240" w:after="240"/>
        <w:rPr>
          <w:rFonts w:ascii="Times New Roman" w:eastAsia="Times New Roman" w:hAnsi="Times New Roman" w:cs="Times New Roman"/>
          <w:b/>
          <w:color w:val="FF0000"/>
        </w:rPr>
      </w:pPr>
      <w:r w:rsidRPr="00181892">
        <w:rPr>
          <w:rFonts w:ascii="Times New Roman" w:eastAsia="Times New Roman" w:hAnsi="Times New Roman" w:cs="Times New Roman"/>
          <w:b/>
          <w:color w:val="FF0000"/>
        </w:rPr>
        <w:t xml:space="preserve">Beskriv to overordnede metoder, der almindeligvis anvendes til vurdering af de indsamlede informationer om patientens sygdomstilstand (patientens sygdomsbillede). </w:t>
      </w:r>
    </w:p>
    <w:p w14:paraId="6F9AA7C2" w14:textId="77777777" w:rsidR="00621912" w:rsidRPr="00181892" w:rsidRDefault="00621912" w:rsidP="00621912">
      <w:pPr>
        <w:spacing w:before="240" w:after="240"/>
        <w:rPr>
          <w:rFonts w:ascii="Times New Roman" w:eastAsia="Times New Roman" w:hAnsi="Times New Roman" w:cs="Times New Roman"/>
        </w:rPr>
      </w:pPr>
    </w:p>
    <w:p w14:paraId="1B22A927" w14:textId="77777777" w:rsidR="00621912" w:rsidRPr="00181892" w:rsidRDefault="00621912" w:rsidP="00621912">
      <w:pPr>
        <w:spacing w:before="240" w:after="240"/>
        <w:rPr>
          <w:rFonts w:ascii="Times New Roman" w:eastAsia="Times New Roman" w:hAnsi="Times New Roman" w:cs="Times New Roman"/>
        </w:rPr>
      </w:pPr>
      <w:r w:rsidRPr="00181892">
        <w:rPr>
          <w:rFonts w:ascii="Times New Roman" w:eastAsia="Times New Roman" w:hAnsi="Times New Roman" w:cs="Times New Roman"/>
        </w:rPr>
        <w:t xml:space="preserve">Opgave 8: (4) (maksimalt 150 ord) </w:t>
      </w:r>
    </w:p>
    <w:p w14:paraId="1BBFF165" w14:textId="77777777" w:rsidR="00621912" w:rsidRPr="00181892" w:rsidRDefault="00621912" w:rsidP="00621912">
      <w:pPr>
        <w:spacing w:before="240" w:after="240"/>
        <w:rPr>
          <w:rFonts w:ascii="Times New Roman" w:eastAsia="Times New Roman" w:hAnsi="Times New Roman" w:cs="Times New Roman"/>
          <w:b/>
        </w:rPr>
      </w:pPr>
      <w:r w:rsidRPr="00181892">
        <w:rPr>
          <w:rFonts w:ascii="Times New Roman" w:eastAsia="Times New Roman" w:hAnsi="Times New Roman" w:cs="Times New Roman"/>
          <w:b/>
        </w:rPr>
        <w:t xml:space="preserve">En ny ”wondertest” er blevet tilbudt til diagnostik af recidiv efter behandling af oral cancer. Som dokumentation for testens egnethed angives at testen er prøvet på 80 patienter, og at sensitiviteten er 88 %, da 30 ud af 34 patienter med verificeret recidiv reagerer positivt med testen. Det nævnes at 35 ud af de resterende 46 ”raske” patienter reagerede negativt med testen. </w:t>
      </w:r>
    </w:p>
    <w:p w14:paraId="2D9C7A52" w14:textId="77777777" w:rsidR="00621912" w:rsidRPr="00181892" w:rsidRDefault="00621912" w:rsidP="00621912">
      <w:pPr>
        <w:spacing w:before="240" w:after="240"/>
        <w:ind w:left="1080" w:hanging="360"/>
        <w:rPr>
          <w:rFonts w:ascii="Times New Roman" w:eastAsia="Times New Roman" w:hAnsi="Times New Roman" w:cs="Times New Roman"/>
          <w:b/>
        </w:rPr>
      </w:pPr>
      <w:r w:rsidRPr="00181892">
        <w:rPr>
          <w:rFonts w:ascii="Times New Roman" w:eastAsia="Times New Roman" w:hAnsi="Times New Roman" w:cs="Times New Roman"/>
          <w:b/>
        </w:rPr>
        <w:t>1.</w:t>
      </w:r>
      <w:r w:rsidRPr="00181892">
        <w:rPr>
          <w:rFonts w:ascii="Times New Roman" w:eastAsia="Times New Roman" w:hAnsi="Times New Roman" w:cs="Times New Roman"/>
        </w:rPr>
        <w:t xml:space="preserve">     </w:t>
      </w:r>
      <w:r w:rsidRPr="00181892">
        <w:rPr>
          <w:rFonts w:ascii="Times New Roman" w:eastAsia="Times New Roman" w:hAnsi="Times New Roman" w:cs="Times New Roman"/>
          <w:b/>
        </w:rPr>
        <w:t xml:space="preserve">a)  Angiv den positive prædiktive værdi. </w:t>
      </w:r>
    </w:p>
    <w:p w14:paraId="670D7254" w14:textId="77777777" w:rsidR="00621912" w:rsidRPr="00181892" w:rsidRDefault="00621912" w:rsidP="00621912">
      <w:pPr>
        <w:spacing w:before="240" w:after="240"/>
        <w:rPr>
          <w:rFonts w:ascii="Times New Roman" w:eastAsia="Times New Roman" w:hAnsi="Times New Roman" w:cs="Times New Roman"/>
        </w:rPr>
      </w:pPr>
      <w:r w:rsidRPr="00181892">
        <w:rPr>
          <w:rFonts w:ascii="Times New Roman" w:eastAsia="Times New Roman" w:hAnsi="Times New Roman" w:cs="Times New Roman"/>
        </w:rPr>
        <w:t xml:space="preserve">Total= 80 </w:t>
      </w:r>
    </w:p>
    <w:p w14:paraId="09E7F8DB" w14:textId="77777777" w:rsidR="00621912" w:rsidRPr="00181892" w:rsidRDefault="00621912" w:rsidP="00621912">
      <w:pPr>
        <w:spacing w:before="240" w:after="240"/>
        <w:rPr>
          <w:rFonts w:ascii="Times New Roman" w:eastAsia="Times New Roman" w:hAnsi="Times New Roman" w:cs="Times New Roman"/>
        </w:rPr>
      </w:pPr>
      <w:r w:rsidRPr="00181892">
        <w:rPr>
          <w:rFonts w:ascii="Times New Roman" w:eastAsia="Times New Roman" w:hAnsi="Times New Roman" w:cs="Times New Roman"/>
        </w:rPr>
        <w:t>A 30</w:t>
      </w:r>
    </w:p>
    <w:p w14:paraId="23429219" w14:textId="77777777" w:rsidR="00621912" w:rsidRPr="00181892" w:rsidRDefault="00621912" w:rsidP="00621912">
      <w:pPr>
        <w:spacing w:before="240" w:after="240"/>
        <w:rPr>
          <w:rFonts w:ascii="Times New Roman" w:eastAsia="Times New Roman" w:hAnsi="Times New Roman" w:cs="Times New Roman"/>
        </w:rPr>
      </w:pPr>
      <w:r w:rsidRPr="00181892">
        <w:rPr>
          <w:rFonts w:ascii="Times New Roman" w:eastAsia="Times New Roman" w:hAnsi="Times New Roman" w:cs="Times New Roman"/>
        </w:rPr>
        <w:lastRenderedPageBreak/>
        <w:t>B 11</w:t>
      </w:r>
    </w:p>
    <w:p w14:paraId="4BEB86D3" w14:textId="77777777" w:rsidR="00621912" w:rsidRPr="00181892" w:rsidRDefault="00621912" w:rsidP="00621912">
      <w:pPr>
        <w:spacing w:before="240" w:after="240"/>
        <w:rPr>
          <w:rFonts w:ascii="Times New Roman" w:eastAsia="Times New Roman" w:hAnsi="Times New Roman" w:cs="Times New Roman"/>
        </w:rPr>
      </w:pPr>
      <w:r w:rsidRPr="00181892">
        <w:rPr>
          <w:rFonts w:ascii="Times New Roman" w:eastAsia="Times New Roman" w:hAnsi="Times New Roman" w:cs="Times New Roman"/>
        </w:rPr>
        <w:t>C 4</w:t>
      </w:r>
    </w:p>
    <w:p w14:paraId="25A019E8" w14:textId="77777777" w:rsidR="00621912" w:rsidRPr="00181892" w:rsidRDefault="00621912" w:rsidP="00621912">
      <w:pPr>
        <w:spacing w:before="240" w:after="240"/>
        <w:rPr>
          <w:rFonts w:ascii="Times New Roman" w:eastAsia="Times New Roman" w:hAnsi="Times New Roman" w:cs="Times New Roman"/>
        </w:rPr>
      </w:pPr>
      <w:r w:rsidRPr="00181892">
        <w:rPr>
          <w:rFonts w:ascii="Times New Roman" w:eastAsia="Times New Roman" w:hAnsi="Times New Roman" w:cs="Times New Roman"/>
        </w:rPr>
        <w:t>D 35</w:t>
      </w:r>
    </w:p>
    <w:p w14:paraId="0A0E972D" w14:textId="77777777" w:rsidR="00621912" w:rsidRPr="00181892" w:rsidRDefault="00621912" w:rsidP="00621912">
      <w:pPr>
        <w:rPr>
          <w:rFonts w:ascii="Times New Roman" w:eastAsia="Times New Roman" w:hAnsi="Times New Roman" w:cs="Times New Roman"/>
          <w:color w:val="454545"/>
          <w:sz w:val="18"/>
          <w:szCs w:val="18"/>
        </w:rPr>
      </w:pPr>
      <w:r w:rsidRPr="00181892">
        <w:rPr>
          <w:rFonts w:ascii="Times New Roman" w:eastAsia="Times New Roman" w:hAnsi="Times New Roman" w:cs="Times New Roman"/>
          <w:color w:val="454545"/>
          <w:sz w:val="18"/>
          <w:szCs w:val="18"/>
        </w:rPr>
        <w:t xml:space="preserve">Vurderes af værdi ved 2x2 tabel </w:t>
      </w:r>
    </w:p>
    <w:p w14:paraId="6CCA4E2B" w14:textId="77777777" w:rsidR="00621912" w:rsidRPr="00181892" w:rsidRDefault="00621912" w:rsidP="00621912">
      <w:pPr>
        <w:rPr>
          <w:rFonts w:ascii="Times New Roman" w:eastAsia="Times New Roman" w:hAnsi="Times New Roman" w:cs="Times New Roman"/>
          <w:color w:val="454545"/>
          <w:sz w:val="18"/>
          <w:szCs w:val="18"/>
        </w:rPr>
      </w:pPr>
      <w:r w:rsidRPr="00181892">
        <w:rPr>
          <w:rFonts w:ascii="Times New Roman" w:eastAsia="Times New Roman" w:hAnsi="Times New Roman" w:cs="Times New Roman"/>
          <w:color w:val="454545"/>
          <w:sz w:val="18"/>
          <w:szCs w:val="18"/>
        </w:rPr>
        <w:t xml:space="preserve">A - true positive med positiv test og sygdom til sted </w:t>
      </w:r>
    </w:p>
    <w:p w14:paraId="2825CA00" w14:textId="77777777" w:rsidR="00621912" w:rsidRPr="00181892" w:rsidRDefault="00621912" w:rsidP="00621912">
      <w:pPr>
        <w:rPr>
          <w:rFonts w:ascii="Times New Roman" w:eastAsia="Times New Roman" w:hAnsi="Times New Roman" w:cs="Times New Roman"/>
          <w:color w:val="454545"/>
          <w:sz w:val="18"/>
          <w:szCs w:val="18"/>
        </w:rPr>
      </w:pPr>
      <w:r w:rsidRPr="00181892">
        <w:rPr>
          <w:rFonts w:ascii="Times New Roman" w:eastAsia="Times New Roman" w:hAnsi="Times New Roman" w:cs="Times New Roman"/>
          <w:color w:val="454545"/>
          <w:sz w:val="18"/>
          <w:szCs w:val="18"/>
        </w:rPr>
        <w:t xml:space="preserve">B - falsk positiv, positiv test men ingen sygdom </w:t>
      </w:r>
    </w:p>
    <w:p w14:paraId="4CC31793" w14:textId="77777777" w:rsidR="00621912" w:rsidRPr="00181892" w:rsidRDefault="00621912" w:rsidP="00621912">
      <w:pPr>
        <w:rPr>
          <w:rFonts w:ascii="Times New Roman" w:eastAsia="Times New Roman" w:hAnsi="Times New Roman" w:cs="Times New Roman"/>
          <w:color w:val="454545"/>
          <w:sz w:val="18"/>
          <w:szCs w:val="18"/>
        </w:rPr>
      </w:pPr>
      <w:r w:rsidRPr="00181892">
        <w:rPr>
          <w:rFonts w:ascii="Times New Roman" w:eastAsia="Times New Roman" w:hAnsi="Times New Roman" w:cs="Times New Roman"/>
          <w:color w:val="454545"/>
          <w:sz w:val="18"/>
          <w:szCs w:val="18"/>
        </w:rPr>
        <w:t xml:space="preserve">C negativ test men sygdom til stede </w:t>
      </w:r>
    </w:p>
    <w:p w14:paraId="736C375E" w14:textId="77777777" w:rsidR="00621912" w:rsidRPr="00181892" w:rsidRDefault="00621912" w:rsidP="00621912">
      <w:pPr>
        <w:rPr>
          <w:rFonts w:ascii="Times New Roman" w:eastAsia="Times New Roman" w:hAnsi="Times New Roman" w:cs="Times New Roman"/>
        </w:rPr>
      </w:pPr>
      <w:r w:rsidRPr="00181892">
        <w:rPr>
          <w:rFonts w:ascii="Times New Roman" w:eastAsia="Times New Roman" w:hAnsi="Times New Roman" w:cs="Times New Roman"/>
          <w:color w:val="454545"/>
          <w:sz w:val="18"/>
          <w:szCs w:val="18"/>
        </w:rPr>
        <w:t xml:space="preserve">D ingen test og ingen sygdom </w:t>
      </w:r>
    </w:p>
    <w:p w14:paraId="1995109B" w14:textId="77777777" w:rsidR="00621912" w:rsidRPr="00181892" w:rsidRDefault="00621912" w:rsidP="00621912">
      <w:pPr>
        <w:spacing w:before="240" w:after="240"/>
        <w:rPr>
          <w:rFonts w:ascii="Times New Roman" w:eastAsia="Times New Roman" w:hAnsi="Times New Roman" w:cs="Times New Roman"/>
        </w:rPr>
      </w:pPr>
      <w:r w:rsidRPr="00181892">
        <w:rPr>
          <w:rFonts w:ascii="Times New Roman" w:eastAsia="Times New Roman" w:hAnsi="Times New Roman" w:cs="Times New Roman"/>
        </w:rPr>
        <w:t xml:space="preserve">Positive prædektive værdi, er sandsynligheden for en person med positiv test, virkelig er syg og regnes således: </w:t>
      </w:r>
    </w:p>
    <w:p w14:paraId="06AABCBD" w14:textId="77777777" w:rsidR="00621912" w:rsidRPr="00181892" w:rsidRDefault="00621912" w:rsidP="00621912">
      <w:pPr>
        <w:spacing w:before="240" w:after="240"/>
        <w:rPr>
          <w:rFonts w:ascii="Times New Roman" w:eastAsia="Times New Roman" w:hAnsi="Times New Roman" w:cs="Times New Roman"/>
        </w:rPr>
      </w:pPr>
      <w:r w:rsidRPr="00181892">
        <w:rPr>
          <w:rFonts w:ascii="Times New Roman" w:eastAsia="Times New Roman" w:hAnsi="Times New Roman" w:cs="Times New Roman"/>
        </w:rPr>
        <w:t>a/ a+b = 30/ (30+11 )= 0,73 = 73%</w:t>
      </w:r>
    </w:p>
    <w:p w14:paraId="5F175B80" w14:textId="77777777" w:rsidR="00621912" w:rsidRPr="00181892" w:rsidRDefault="00621912" w:rsidP="00621912">
      <w:pPr>
        <w:spacing w:before="240" w:after="240"/>
        <w:ind w:left="1080" w:hanging="360"/>
        <w:rPr>
          <w:rFonts w:ascii="Times New Roman" w:eastAsia="Times New Roman" w:hAnsi="Times New Roman" w:cs="Times New Roman"/>
          <w:b/>
          <w:color w:val="FF0000"/>
        </w:rPr>
      </w:pPr>
      <w:r w:rsidRPr="00181892">
        <w:rPr>
          <w:rFonts w:ascii="Times New Roman" w:eastAsia="Times New Roman" w:hAnsi="Times New Roman" w:cs="Times New Roman"/>
          <w:b/>
          <w:color w:val="FF0000"/>
        </w:rPr>
        <w:t>2.</w:t>
      </w:r>
      <w:r w:rsidRPr="00181892">
        <w:rPr>
          <w:rFonts w:ascii="Times New Roman" w:eastAsia="Times New Roman" w:hAnsi="Times New Roman" w:cs="Times New Roman"/>
          <w:color w:val="FF0000"/>
        </w:rPr>
        <w:t xml:space="preserve">     </w:t>
      </w:r>
      <w:r w:rsidRPr="00181892">
        <w:rPr>
          <w:rFonts w:ascii="Times New Roman" w:eastAsia="Times New Roman" w:hAnsi="Times New Roman" w:cs="Times New Roman"/>
          <w:b/>
          <w:color w:val="FF0000"/>
        </w:rPr>
        <w:t xml:space="preserve">b)  Hvis frekvensen af recidiv er lavere end de ca 43 % som angivet i eksemplet, hvordan vil det da påvirke den positive prædiktive værdi? </w:t>
      </w:r>
    </w:p>
    <w:p w14:paraId="1E1E2A39" w14:textId="77777777" w:rsidR="00621912" w:rsidRPr="00181892" w:rsidRDefault="00621912" w:rsidP="00621912">
      <w:pPr>
        <w:spacing w:before="240" w:after="240"/>
        <w:rPr>
          <w:rFonts w:ascii="Times New Roman" w:eastAsia="Times New Roman" w:hAnsi="Times New Roman" w:cs="Times New Roman"/>
        </w:rPr>
      </w:pPr>
      <w:r w:rsidRPr="00181892">
        <w:rPr>
          <w:rFonts w:ascii="Times New Roman" w:eastAsia="Times New Roman" w:hAnsi="Times New Roman" w:cs="Times New Roman"/>
        </w:rPr>
        <w:t xml:space="preserve">Hvis A falder, falder dne possitive prædikative værdi også. </w:t>
      </w:r>
    </w:p>
    <w:p w14:paraId="5CE957A1" w14:textId="5D700E3C" w:rsidR="00621912" w:rsidRPr="009411CB" w:rsidRDefault="00621912" w:rsidP="009411CB">
      <w:pPr>
        <w:spacing w:before="240" w:after="240"/>
        <w:rPr>
          <w:rFonts w:ascii="Times New Roman" w:eastAsia="Times New Roman" w:hAnsi="Times New Roman" w:cs="Times New Roman"/>
        </w:rPr>
      </w:pPr>
      <w:r w:rsidRPr="00181892">
        <w:rPr>
          <w:rFonts w:ascii="Times New Roman" w:eastAsia="Cardo" w:hAnsi="Times New Roman" w:cs="Times New Roman"/>
        </w:rPr>
        <w:t xml:space="preserve">hvis recidiv frekvensen falder, vil A falde → PPV falder også </w:t>
      </w:r>
      <w:bookmarkStart w:id="4" w:name="_5c7hn0hvj1mb" w:colFirst="0" w:colLast="0"/>
      <w:bookmarkEnd w:id="4"/>
    </w:p>
    <w:p w14:paraId="7ED39B65" w14:textId="77777777" w:rsidR="00621912" w:rsidRPr="00181892" w:rsidRDefault="00621912" w:rsidP="00621912">
      <w:pPr>
        <w:pStyle w:val="Titel"/>
        <w:spacing w:before="240" w:after="240"/>
        <w:rPr>
          <w:rFonts w:ascii="Times New Roman" w:hAnsi="Times New Roman" w:cs="Times New Roman"/>
          <w:sz w:val="24"/>
          <w:szCs w:val="24"/>
        </w:rPr>
      </w:pPr>
      <w:bookmarkStart w:id="5" w:name="_36bh0vhz95sq" w:colFirst="0" w:colLast="0"/>
      <w:bookmarkEnd w:id="5"/>
      <w:r w:rsidRPr="00181892">
        <w:rPr>
          <w:rFonts w:ascii="Times New Roman" w:hAnsi="Times New Roman" w:cs="Times New Roman"/>
          <w:sz w:val="24"/>
          <w:szCs w:val="24"/>
        </w:rPr>
        <w:t>2014</w:t>
      </w:r>
    </w:p>
    <w:p w14:paraId="16FD5EB7" w14:textId="3B1A3CAA" w:rsidR="00621912" w:rsidRPr="00181892" w:rsidRDefault="00621912" w:rsidP="00621912">
      <w:pPr>
        <w:spacing w:before="240" w:after="240"/>
        <w:rPr>
          <w:rFonts w:ascii="Times New Roman" w:eastAsia="Times New Roman" w:hAnsi="Times New Roman" w:cs="Times New Roman"/>
        </w:rPr>
      </w:pPr>
      <w:r w:rsidRPr="00181892">
        <w:rPr>
          <w:rFonts w:ascii="Times New Roman" w:eastAsia="Times New Roman" w:hAnsi="Times New Roman" w:cs="Times New Roman"/>
          <w:b/>
        </w:rPr>
        <w:t xml:space="preserve">Opgave 1 </w:t>
      </w:r>
    </w:p>
    <w:p w14:paraId="1127510C" w14:textId="77777777" w:rsidR="00621912" w:rsidRPr="00181892" w:rsidRDefault="00621912" w:rsidP="00621912">
      <w:pPr>
        <w:spacing w:before="240" w:after="240"/>
        <w:rPr>
          <w:rFonts w:ascii="Times New Roman" w:eastAsia="Times New Roman" w:hAnsi="Times New Roman" w:cs="Times New Roman"/>
          <w:b/>
        </w:rPr>
      </w:pPr>
      <w:r w:rsidRPr="00181892">
        <w:rPr>
          <w:rFonts w:ascii="Times New Roman" w:eastAsia="Times New Roman" w:hAnsi="Times New Roman" w:cs="Times New Roman"/>
          <w:b/>
        </w:rPr>
        <w:t xml:space="preserve">En person på 18 år med diagnosen paranoid skizofreni har hidtil været tilknyttet den kommunale tandpleje, hvor tandbehandling har kunnet gennemføres uden specielle foranstaltninger. </w:t>
      </w:r>
    </w:p>
    <w:p w14:paraId="2C5D0689" w14:textId="77777777" w:rsidR="00621912" w:rsidRPr="00181892" w:rsidRDefault="00621912" w:rsidP="00621912">
      <w:pPr>
        <w:rPr>
          <w:rFonts w:ascii="Times New Roman" w:eastAsia="Times New Roman" w:hAnsi="Times New Roman" w:cs="Times New Roman"/>
          <w:b/>
          <w:color w:val="353535"/>
        </w:rPr>
      </w:pPr>
      <w:r w:rsidRPr="00181892">
        <w:rPr>
          <w:rFonts w:ascii="Times New Roman" w:eastAsia="Times New Roman" w:hAnsi="Times New Roman" w:cs="Times New Roman"/>
          <w:b/>
          <w:color w:val="353535"/>
        </w:rPr>
        <w:t>Hvilket tandplejetilbud har denne patient krav på efter sit fyldte 18. år?(2014)</w:t>
      </w:r>
    </w:p>
    <w:p w14:paraId="07D0930F" w14:textId="77777777" w:rsidR="00621912" w:rsidRPr="00181892" w:rsidRDefault="00621912" w:rsidP="00621912">
      <w:pPr>
        <w:rPr>
          <w:rFonts w:ascii="Times New Roman" w:eastAsia="Times New Roman" w:hAnsi="Times New Roman" w:cs="Times New Roman"/>
          <w:color w:val="353535"/>
        </w:rPr>
      </w:pPr>
      <w:r w:rsidRPr="00181892">
        <w:rPr>
          <w:rFonts w:ascii="Times New Roman" w:eastAsia="Times New Roman" w:hAnsi="Times New Roman" w:cs="Times New Roman"/>
          <w:color w:val="353535"/>
        </w:rPr>
        <w:t xml:space="preserve"> </w:t>
      </w:r>
    </w:p>
    <w:p w14:paraId="67A65F65" w14:textId="4859F817" w:rsidR="00621912" w:rsidRPr="00181892" w:rsidRDefault="00621912" w:rsidP="00621912">
      <w:pPr>
        <w:rPr>
          <w:rFonts w:ascii="Times New Roman" w:eastAsia="Times New Roman" w:hAnsi="Times New Roman" w:cs="Times New Roman"/>
          <w:color w:val="353535"/>
        </w:rPr>
      </w:pPr>
      <w:r w:rsidRPr="00181892">
        <w:rPr>
          <w:rFonts w:ascii="Times New Roman" w:eastAsia="Times New Roman" w:hAnsi="Times New Roman" w:cs="Times New Roman"/>
          <w:color w:val="353535"/>
        </w:rPr>
        <w:t>Ifølge paragraf 133 hører patienten under specialtandplejen. Der gives specialiseret tandplejeti</w:t>
      </w:r>
      <w:r w:rsidR="009411CB">
        <w:rPr>
          <w:rFonts w:ascii="Times New Roman" w:eastAsia="Times New Roman" w:hAnsi="Times New Roman" w:cs="Times New Roman"/>
          <w:color w:val="353535"/>
        </w:rPr>
        <w:t>l</w:t>
      </w:r>
      <w:r w:rsidRPr="00181892">
        <w:rPr>
          <w:rFonts w:ascii="Times New Roman" w:eastAsia="Times New Roman" w:hAnsi="Times New Roman" w:cs="Times New Roman"/>
          <w:color w:val="353535"/>
        </w:rPr>
        <w:t xml:space="preserve">bud til sindslidende psykisk udviklingshæmmede. Der gives herudover også til andre der ikke kan bruge almindelige tandplejetilbud i Børne Ungdoms tandplejen, i praksis eller omsorgstandplejen. Der er indskrevet </w:t>
      </w:r>
      <w:r w:rsidR="009411CB" w:rsidRPr="00181892">
        <w:rPr>
          <w:rFonts w:ascii="Times New Roman" w:eastAsia="Times New Roman" w:hAnsi="Times New Roman" w:cs="Times New Roman"/>
          <w:color w:val="353535"/>
        </w:rPr>
        <w:t>ca.</w:t>
      </w:r>
      <w:r w:rsidRPr="00181892">
        <w:rPr>
          <w:rFonts w:ascii="Times New Roman" w:eastAsia="Times New Roman" w:hAnsi="Times New Roman" w:cs="Times New Roman"/>
          <w:color w:val="353535"/>
        </w:rPr>
        <w:t xml:space="preserve"> 31.000</w:t>
      </w:r>
    </w:p>
    <w:p w14:paraId="29F32DBC" w14:textId="77777777" w:rsidR="009411CB" w:rsidRDefault="009411CB" w:rsidP="00621912">
      <w:pPr>
        <w:rPr>
          <w:rFonts w:ascii="Times New Roman" w:eastAsia="MS Gothic" w:hAnsi="Times New Roman" w:cs="Times New Roman"/>
          <w:color w:val="353535"/>
        </w:rPr>
      </w:pPr>
    </w:p>
    <w:p w14:paraId="74A68153" w14:textId="1FB2D070" w:rsidR="00621912" w:rsidRPr="00181892" w:rsidRDefault="00621912" w:rsidP="00621912">
      <w:pPr>
        <w:rPr>
          <w:rFonts w:ascii="Times New Roman" w:eastAsia="Times New Roman" w:hAnsi="Times New Roman" w:cs="Times New Roman"/>
          <w:b/>
          <w:color w:val="353535"/>
        </w:rPr>
      </w:pPr>
      <w:r w:rsidRPr="00181892">
        <w:rPr>
          <w:rFonts w:ascii="Times New Roman" w:eastAsia="Times New Roman" w:hAnsi="Times New Roman" w:cs="Times New Roman"/>
          <w:color w:val="353535"/>
        </w:rPr>
        <w:t>G</w:t>
      </w:r>
      <w:r w:rsidRPr="00181892">
        <w:rPr>
          <w:rFonts w:ascii="Times New Roman" w:eastAsia="Times New Roman" w:hAnsi="Times New Roman" w:cs="Times New Roman"/>
          <w:b/>
          <w:color w:val="353535"/>
        </w:rPr>
        <w:t xml:space="preserve">ør rede for hvilken instans der har ansvaret for at personen modtager dette tilbud. </w:t>
      </w:r>
    </w:p>
    <w:p w14:paraId="32BC52FA" w14:textId="77777777" w:rsidR="00621912" w:rsidRPr="00181892" w:rsidRDefault="00621912" w:rsidP="00621912">
      <w:pPr>
        <w:rPr>
          <w:rFonts w:ascii="Times New Roman" w:eastAsia="Times New Roman" w:hAnsi="Times New Roman" w:cs="Times New Roman"/>
          <w:color w:val="353535"/>
        </w:rPr>
      </w:pPr>
      <w:r w:rsidRPr="00181892">
        <w:rPr>
          <w:rFonts w:ascii="Times New Roman" w:eastAsia="Times New Roman" w:hAnsi="Times New Roman" w:cs="Times New Roman"/>
          <w:color w:val="353535"/>
        </w:rPr>
        <w:t xml:space="preserve">Det organiseres af kommunen, og det afviger meget fra kommune til kommune, hvor nogle har aftale med privat mens andre køber ydelser fra regionen med de fornødne faciliteter. </w:t>
      </w:r>
    </w:p>
    <w:p w14:paraId="7DC8042D" w14:textId="77777777" w:rsidR="00621912" w:rsidRPr="00181892" w:rsidRDefault="00621912" w:rsidP="00621912">
      <w:pPr>
        <w:rPr>
          <w:rFonts w:ascii="Times New Roman" w:eastAsia="Times New Roman" w:hAnsi="Times New Roman" w:cs="Times New Roman"/>
          <w:color w:val="353535"/>
        </w:rPr>
      </w:pPr>
      <w:r w:rsidRPr="00181892">
        <w:rPr>
          <w:rFonts w:ascii="Times New Roman" w:eastAsia="Times New Roman" w:hAnsi="Times New Roman" w:cs="Times New Roman"/>
          <w:color w:val="353535"/>
        </w:rPr>
        <w:t xml:space="preserve"> </w:t>
      </w:r>
    </w:p>
    <w:p w14:paraId="7D553DDC" w14:textId="77777777" w:rsidR="00621912" w:rsidRPr="00181892" w:rsidRDefault="00621912" w:rsidP="00621912">
      <w:pPr>
        <w:rPr>
          <w:rFonts w:ascii="Times New Roman" w:eastAsia="Times New Roman" w:hAnsi="Times New Roman" w:cs="Times New Roman"/>
          <w:b/>
          <w:color w:val="353535"/>
        </w:rPr>
      </w:pPr>
      <w:r w:rsidRPr="00181892">
        <w:rPr>
          <w:rFonts w:ascii="Times New Roman" w:eastAsia="Times New Roman" w:hAnsi="Times New Roman" w:cs="Times New Roman"/>
          <w:b/>
          <w:color w:val="353535"/>
        </w:rPr>
        <w:t xml:space="preserve">Hvad indebærer tilbuddet behandlingsmæssigt og økonomisk for patienten </w:t>
      </w:r>
    </w:p>
    <w:p w14:paraId="4A332984" w14:textId="712E3EFD" w:rsidR="00621912" w:rsidRPr="00181892" w:rsidRDefault="00621912" w:rsidP="00621912">
      <w:pPr>
        <w:rPr>
          <w:rFonts w:ascii="Times New Roman" w:eastAsia="Times New Roman" w:hAnsi="Times New Roman" w:cs="Times New Roman"/>
          <w:color w:val="353535"/>
        </w:rPr>
      </w:pPr>
      <w:r w:rsidRPr="00181892">
        <w:rPr>
          <w:rFonts w:ascii="Times New Roman" w:eastAsia="Times New Roman" w:hAnsi="Times New Roman" w:cs="Times New Roman"/>
          <w:color w:val="353535"/>
        </w:rPr>
        <w:t xml:space="preserve">Der er maksimal egenbetaling på 1935 kr/ årligt og dette afgøres af kommunal bestyrelsen. Patienten kan få den behandlingsmulighed som kommunen tilbyder, som består af opsøgende regelmæssige undersøgelser, forebyggende foranstaltninger </w:t>
      </w:r>
    </w:p>
    <w:p w14:paraId="27CC8BE4" w14:textId="340FAA45" w:rsidR="00621912" w:rsidRPr="00181892" w:rsidRDefault="00621912" w:rsidP="00621912">
      <w:pPr>
        <w:rPr>
          <w:rFonts w:ascii="Times New Roman" w:eastAsia="Times New Roman" w:hAnsi="Times New Roman" w:cs="Times New Roman"/>
        </w:rPr>
      </w:pPr>
      <w:r w:rsidRPr="00181892">
        <w:rPr>
          <w:rFonts w:ascii="Times New Roman" w:eastAsia="Times New Roman" w:hAnsi="Times New Roman" w:cs="Times New Roman"/>
          <w:color w:val="353535"/>
        </w:rPr>
        <w:t xml:space="preserve">Behandling i </w:t>
      </w:r>
      <w:r w:rsidR="009411CB">
        <w:rPr>
          <w:rFonts w:ascii="Times New Roman" w:eastAsia="Times New Roman" w:hAnsi="Times New Roman" w:cs="Times New Roman"/>
          <w:color w:val="353535"/>
        </w:rPr>
        <w:t>g</w:t>
      </w:r>
      <w:r w:rsidRPr="00181892">
        <w:rPr>
          <w:rFonts w:ascii="Times New Roman" w:eastAsia="Times New Roman" w:hAnsi="Times New Roman" w:cs="Times New Roman"/>
          <w:color w:val="353535"/>
        </w:rPr>
        <w:t xml:space="preserve">eneral </w:t>
      </w:r>
      <w:r w:rsidR="009411CB" w:rsidRPr="00181892">
        <w:rPr>
          <w:rFonts w:ascii="Times New Roman" w:eastAsia="Times New Roman" w:hAnsi="Times New Roman" w:cs="Times New Roman"/>
          <w:color w:val="353535"/>
        </w:rPr>
        <w:t>anæstesi</w:t>
      </w:r>
      <w:r w:rsidRPr="00181892">
        <w:rPr>
          <w:rFonts w:ascii="Times New Roman" w:eastAsia="Times New Roman" w:hAnsi="Times New Roman" w:cs="Times New Roman"/>
          <w:color w:val="353535"/>
        </w:rPr>
        <w:t xml:space="preserve"> og under sedation.</w:t>
      </w:r>
    </w:p>
    <w:p w14:paraId="6D1F629F" w14:textId="77777777" w:rsidR="00621912" w:rsidRPr="00181892" w:rsidRDefault="00621912" w:rsidP="00621912">
      <w:pPr>
        <w:rPr>
          <w:rFonts w:ascii="Times New Roman" w:eastAsia="Times New Roman" w:hAnsi="Times New Roman" w:cs="Times New Roman"/>
        </w:rPr>
      </w:pPr>
    </w:p>
    <w:p w14:paraId="3C977CDA" w14:textId="5803DF7F" w:rsidR="00621912" w:rsidRPr="00181892" w:rsidRDefault="00621912" w:rsidP="00621912">
      <w:pPr>
        <w:rPr>
          <w:rFonts w:ascii="Times New Roman" w:hAnsi="Times New Roman" w:cs="Times New Roman"/>
        </w:rPr>
      </w:pPr>
    </w:p>
    <w:p w14:paraId="1A9D8712" w14:textId="77777777" w:rsidR="00621912" w:rsidRPr="00181892" w:rsidRDefault="00621912" w:rsidP="00621912">
      <w:pPr>
        <w:rPr>
          <w:rFonts w:ascii="Times New Roman" w:hAnsi="Times New Roman" w:cs="Times New Roman"/>
        </w:rPr>
      </w:pPr>
    </w:p>
    <w:p w14:paraId="28538925" w14:textId="77777777" w:rsidR="00621912" w:rsidRPr="00181892" w:rsidRDefault="00621912" w:rsidP="00621912">
      <w:pPr>
        <w:rPr>
          <w:rFonts w:ascii="Times New Roman" w:eastAsia="Times New Roman" w:hAnsi="Times New Roman" w:cs="Times New Roman"/>
        </w:rPr>
      </w:pPr>
      <w:r w:rsidRPr="00181892">
        <w:rPr>
          <w:rFonts w:ascii="Times New Roman" w:eastAsia="Times New Roman" w:hAnsi="Times New Roman" w:cs="Times New Roman"/>
          <w:b/>
        </w:rPr>
        <w:lastRenderedPageBreak/>
        <w:t xml:space="preserve">Opgave 3 </w:t>
      </w:r>
      <w:r w:rsidRPr="00181892">
        <w:rPr>
          <w:rFonts w:ascii="Times New Roman" w:eastAsia="Times New Roman" w:hAnsi="Times New Roman" w:cs="Times New Roman"/>
        </w:rPr>
        <w:t>(4) (maksimalt 350 ord)</w:t>
      </w:r>
    </w:p>
    <w:p w14:paraId="27C10E7C" w14:textId="77777777" w:rsidR="00621912" w:rsidRPr="00181892" w:rsidRDefault="00621912" w:rsidP="00621912">
      <w:pPr>
        <w:rPr>
          <w:rFonts w:ascii="Times New Roman" w:eastAsia="Times New Roman" w:hAnsi="Times New Roman" w:cs="Times New Roman"/>
          <w:b/>
        </w:rPr>
      </w:pPr>
      <w:r w:rsidRPr="00181892">
        <w:rPr>
          <w:rFonts w:ascii="Times New Roman" w:eastAsia="Times New Roman" w:hAnsi="Times New Roman" w:cs="Times New Roman"/>
          <w:b/>
        </w:rPr>
        <w:t>En tandlæge i praksissektoren uddelegerer forskellige opgaver vedr. patientbehandling til sin klinikassistent.</w:t>
      </w:r>
    </w:p>
    <w:p w14:paraId="34556DCF" w14:textId="77777777" w:rsidR="00621912" w:rsidRPr="00181892" w:rsidRDefault="00621912" w:rsidP="00621912">
      <w:pPr>
        <w:rPr>
          <w:rFonts w:ascii="Times New Roman" w:eastAsia="Times New Roman" w:hAnsi="Times New Roman" w:cs="Times New Roman"/>
          <w:b/>
        </w:rPr>
      </w:pPr>
      <w:r w:rsidRPr="00181892">
        <w:rPr>
          <w:rFonts w:ascii="Times New Roman" w:eastAsia="Times New Roman" w:hAnsi="Times New Roman" w:cs="Times New Roman"/>
          <w:b/>
        </w:rPr>
        <w:t xml:space="preserve">Hvilke pligter har tandlægen ifølge lovgivningen i den forbindelse? </w:t>
      </w:r>
    </w:p>
    <w:p w14:paraId="4C6271F8" w14:textId="77777777" w:rsidR="00621912" w:rsidRPr="00181892" w:rsidRDefault="00621912" w:rsidP="00621912">
      <w:pPr>
        <w:rPr>
          <w:rFonts w:ascii="Times New Roman" w:eastAsia="Times New Roman" w:hAnsi="Times New Roman" w:cs="Times New Roman"/>
          <w:b/>
        </w:rPr>
      </w:pPr>
      <w:r w:rsidRPr="00181892">
        <w:rPr>
          <w:rFonts w:ascii="Times New Roman" w:eastAsia="Times New Roman" w:hAnsi="Times New Roman" w:cs="Times New Roman"/>
          <w:b/>
        </w:rPr>
        <w:t>Samme tandlæge uddelegerer også til sin klinikassistent at foretage tandrodsrensninger og udvidet tandrensning. En patient bliver på et tidspunkt utilfreds med kvaliteten af de udførte behandlinger og ønsker at klage over behandlingen.</w:t>
      </w:r>
    </w:p>
    <w:p w14:paraId="77BB13C7" w14:textId="77777777" w:rsidR="00621912" w:rsidRPr="00181892" w:rsidRDefault="00621912" w:rsidP="00621912">
      <w:pPr>
        <w:rPr>
          <w:rFonts w:ascii="Times New Roman" w:eastAsia="Times New Roman" w:hAnsi="Times New Roman" w:cs="Times New Roman"/>
          <w:b/>
        </w:rPr>
      </w:pPr>
      <w:r w:rsidRPr="00181892">
        <w:rPr>
          <w:rFonts w:ascii="Times New Roman" w:eastAsia="Times New Roman" w:hAnsi="Times New Roman" w:cs="Times New Roman"/>
          <w:b/>
          <w:noProof/>
        </w:rPr>
        <w:drawing>
          <wp:inline distT="114300" distB="114300" distL="114300" distR="114300" wp14:anchorId="4BCD471D" wp14:editId="1D2E01CC">
            <wp:extent cx="5734050" cy="4406900"/>
            <wp:effectExtent l="0" t="0" r="0" b="0"/>
            <wp:docPr id="2" name="image3.png" descr="Et billede, der indeholder tekst&#10;&#10;Automatisk genereret beskrivelse"/>
            <wp:cNvGraphicFramePr/>
            <a:graphic xmlns:a="http://schemas.openxmlformats.org/drawingml/2006/main">
              <a:graphicData uri="http://schemas.openxmlformats.org/drawingml/2006/picture">
                <pic:pic xmlns:pic="http://schemas.openxmlformats.org/drawingml/2006/picture">
                  <pic:nvPicPr>
                    <pic:cNvPr id="2" name="image3.png" descr="Et billede, der indeholder tekst&#10;&#10;Automatisk genereret beskrivelse"/>
                    <pic:cNvPicPr preferRelativeResize="0"/>
                  </pic:nvPicPr>
                  <pic:blipFill>
                    <a:blip r:embed="rId34"/>
                    <a:srcRect/>
                    <a:stretch>
                      <a:fillRect/>
                    </a:stretch>
                  </pic:blipFill>
                  <pic:spPr>
                    <a:xfrm>
                      <a:off x="0" y="0"/>
                      <a:ext cx="5734050" cy="4406900"/>
                    </a:xfrm>
                    <a:prstGeom prst="rect">
                      <a:avLst/>
                    </a:prstGeom>
                    <a:ln/>
                  </pic:spPr>
                </pic:pic>
              </a:graphicData>
            </a:graphic>
          </wp:inline>
        </w:drawing>
      </w:r>
    </w:p>
    <w:p w14:paraId="0D1E6B5A" w14:textId="77777777" w:rsidR="009411CB" w:rsidRDefault="009411CB" w:rsidP="00621912">
      <w:pPr>
        <w:rPr>
          <w:rFonts w:ascii="Times New Roman" w:eastAsia="Times New Roman" w:hAnsi="Times New Roman" w:cs="Times New Roman"/>
          <w:b/>
        </w:rPr>
      </w:pPr>
    </w:p>
    <w:p w14:paraId="78602FF8" w14:textId="38D1DC82" w:rsidR="00621912" w:rsidRPr="00181892" w:rsidRDefault="009411CB" w:rsidP="00621912">
      <w:pPr>
        <w:rPr>
          <w:rFonts w:ascii="Times New Roman" w:eastAsia="Times New Roman" w:hAnsi="Times New Roman" w:cs="Times New Roman"/>
          <w:b/>
        </w:rPr>
      </w:pPr>
      <w:r>
        <w:rPr>
          <w:rFonts w:ascii="Times New Roman" w:eastAsia="Times New Roman" w:hAnsi="Times New Roman" w:cs="Times New Roman"/>
          <w:b/>
        </w:rPr>
        <w:lastRenderedPageBreak/>
        <w:t xml:space="preserve"> </w:t>
      </w:r>
      <w:r w:rsidRPr="00181892">
        <w:rPr>
          <w:rFonts w:ascii="Times New Roman" w:eastAsia="Times New Roman" w:hAnsi="Times New Roman" w:cs="Times New Roman"/>
          <w:b/>
          <w:noProof/>
        </w:rPr>
        <w:drawing>
          <wp:inline distT="114300" distB="114300" distL="114300" distR="114300" wp14:anchorId="66054303" wp14:editId="72E8B77B">
            <wp:extent cx="4886325" cy="3752850"/>
            <wp:effectExtent l="0" t="0" r="0" b="0"/>
            <wp:docPr id="5" name="image4.png" descr="Et billede, der indeholder tekst&#10;&#10;Automatisk genereret beskrivelse"/>
            <wp:cNvGraphicFramePr/>
            <a:graphic xmlns:a="http://schemas.openxmlformats.org/drawingml/2006/main">
              <a:graphicData uri="http://schemas.openxmlformats.org/drawingml/2006/picture">
                <pic:pic xmlns:pic="http://schemas.openxmlformats.org/drawingml/2006/picture">
                  <pic:nvPicPr>
                    <pic:cNvPr id="5" name="image4.png" descr="Et billede, der indeholder tekst&#10;&#10;Automatisk genereret beskrivelse"/>
                    <pic:cNvPicPr preferRelativeResize="0"/>
                  </pic:nvPicPr>
                  <pic:blipFill>
                    <a:blip r:embed="rId35"/>
                    <a:srcRect/>
                    <a:stretch>
                      <a:fillRect/>
                    </a:stretch>
                  </pic:blipFill>
                  <pic:spPr>
                    <a:xfrm>
                      <a:off x="0" y="0"/>
                      <a:ext cx="4886325" cy="3752850"/>
                    </a:xfrm>
                    <a:prstGeom prst="rect">
                      <a:avLst/>
                    </a:prstGeom>
                    <a:ln/>
                  </pic:spPr>
                </pic:pic>
              </a:graphicData>
            </a:graphic>
          </wp:inline>
        </w:drawing>
      </w:r>
    </w:p>
    <w:p w14:paraId="1D1D42D8" w14:textId="77777777" w:rsidR="00621912" w:rsidRPr="00181892" w:rsidRDefault="00621912" w:rsidP="00621912">
      <w:pPr>
        <w:rPr>
          <w:rFonts w:ascii="Times New Roman" w:hAnsi="Times New Roman" w:cs="Times New Roman"/>
        </w:rPr>
      </w:pPr>
    </w:p>
    <w:p w14:paraId="069A14CA" w14:textId="77777777" w:rsidR="00621912" w:rsidRPr="00181892" w:rsidRDefault="00621912" w:rsidP="00621912">
      <w:pPr>
        <w:pStyle w:val="Overskrift1"/>
        <w:rPr>
          <w:rFonts w:ascii="Times New Roman" w:hAnsi="Times New Roman" w:cs="Times New Roman"/>
          <w:sz w:val="24"/>
          <w:szCs w:val="24"/>
        </w:rPr>
      </w:pPr>
      <w:bookmarkStart w:id="6" w:name="_bzwigxopz60n" w:colFirst="0" w:colLast="0"/>
      <w:bookmarkEnd w:id="6"/>
      <w:r w:rsidRPr="00181892">
        <w:rPr>
          <w:rFonts w:ascii="Times New Roman" w:hAnsi="Times New Roman" w:cs="Times New Roman"/>
          <w:sz w:val="24"/>
          <w:szCs w:val="24"/>
        </w:rPr>
        <w:lastRenderedPageBreak/>
        <w:t>Andre</w:t>
      </w:r>
    </w:p>
    <w:p w14:paraId="601C4553" w14:textId="77777777" w:rsidR="00621912" w:rsidRPr="00181892" w:rsidRDefault="00621912" w:rsidP="00621912">
      <w:pPr>
        <w:rPr>
          <w:rFonts w:ascii="Times New Roman" w:hAnsi="Times New Roman" w:cs="Times New Roman"/>
        </w:rPr>
      </w:pPr>
      <w:r w:rsidRPr="00181892">
        <w:rPr>
          <w:rFonts w:ascii="Times New Roman" w:hAnsi="Times New Roman" w:cs="Times New Roman"/>
          <w:noProof/>
        </w:rPr>
        <w:drawing>
          <wp:inline distT="114300" distB="114300" distL="114300" distR="114300" wp14:anchorId="6EBCAA70" wp14:editId="56E36CD8">
            <wp:extent cx="5734050" cy="4305300"/>
            <wp:effectExtent l="0" t="0" r="0" b="0"/>
            <wp:docPr id="1" name="image5.png" descr="Et billede, der indeholder tekst&#10;&#10;Automatisk genereret beskrivelse"/>
            <wp:cNvGraphicFramePr/>
            <a:graphic xmlns:a="http://schemas.openxmlformats.org/drawingml/2006/main">
              <a:graphicData uri="http://schemas.openxmlformats.org/drawingml/2006/picture">
                <pic:pic xmlns:pic="http://schemas.openxmlformats.org/drawingml/2006/picture">
                  <pic:nvPicPr>
                    <pic:cNvPr id="1" name="image5.png" descr="Et billede, der indeholder tekst&#10;&#10;Automatisk genereret beskrivelse"/>
                    <pic:cNvPicPr preferRelativeResize="0"/>
                  </pic:nvPicPr>
                  <pic:blipFill>
                    <a:blip r:embed="rId36"/>
                    <a:srcRect/>
                    <a:stretch>
                      <a:fillRect/>
                    </a:stretch>
                  </pic:blipFill>
                  <pic:spPr>
                    <a:xfrm>
                      <a:off x="0" y="0"/>
                      <a:ext cx="5734050" cy="4305300"/>
                    </a:xfrm>
                    <a:prstGeom prst="rect">
                      <a:avLst/>
                    </a:prstGeom>
                    <a:ln/>
                  </pic:spPr>
                </pic:pic>
              </a:graphicData>
            </a:graphic>
          </wp:inline>
        </w:drawing>
      </w:r>
    </w:p>
    <w:p w14:paraId="379C66FB" w14:textId="77777777" w:rsidR="00621912" w:rsidRPr="00181892" w:rsidRDefault="00621912" w:rsidP="00621912">
      <w:pPr>
        <w:rPr>
          <w:rFonts w:ascii="Times New Roman" w:eastAsia="Times New Roman" w:hAnsi="Times New Roman" w:cs="Times New Roman"/>
          <w:color w:val="454545"/>
        </w:rPr>
      </w:pPr>
    </w:p>
    <w:p w14:paraId="06277F42" w14:textId="77777777" w:rsidR="00621912" w:rsidRPr="00181892" w:rsidRDefault="00621912" w:rsidP="00621912">
      <w:pPr>
        <w:rPr>
          <w:rFonts w:ascii="Times New Roman" w:eastAsia="Times New Roman" w:hAnsi="Times New Roman" w:cs="Times New Roman"/>
        </w:rPr>
      </w:pPr>
    </w:p>
    <w:p w14:paraId="3449B2D0" w14:textId="77777777" w:rsidR="00621912" w:rsidRPr="00181892" w:rsidRDefault="00621912" w:rsidP="00621912">
      <w:pPr>
        <w:rPr>
          <w:rFonts w:ascii="Times New Roman" w:eastAsia="Times New Roman" w:hAnsi="Times New Roman" w:cs="Times New Roman"/>
        </w:rPr>
      </w:pPr>
      <w:r w:rsidRPr="00181892">
        <w:rPr>
          <w:rFonts w:ascii="Times New Roman" w:eastAsia="Times New Roman" w:hAnsi="Times New Roman" w:cs="Times New Roman"/>
        </w:rPr>
        <w:t>For gruppe 1: under 150.000</w:t>
      </w:r>
    </w:p>
    <w:p w14:paraId="0A5D9302" w14:textId="77777777" w:rsidR="00621912" w:rsidRPr="00181892" w:rsidRDefault="00621912" w:rsidP="00621912">
      <w:pPr>
        <w:rPr>
          <w:rFonts w:ascii="Times New Roman" w:eastAsia="Times New Roman" w:hAnsi="Times New Roman" w:cs="Times New Roman"/>
        </w:rPr>
      </w:pPr>
      <w:r w:rsidRPr="00181892">
        <w:rPr>
          <w:rFonts w:ascii="Times New Roman" w:eastAsia="Times New Roman" w:hAnsi="Times New Roman" w:cs="Times New Roman"/>
        </w:rPr>
        <w:t>698 tandløse, 1011 havde stadig tænder, I alt: 1709</w:t>
      </w:r>
    </w:p>
    <w:p w14:paraId="42DD651B" w14:textId="77777777" w:rsidR="00621912" w:rsidRPr="00181892" w:rsidRDefault="00621912" w:rsidP="00621912">
      <w:pPr>
        <w:rPr>
          <w:rFonts w:ascii="Times New Roman" w:eastAsia="Times New Roman" w:hAnsi="Times New Roman" w:cs="Times New Roman"/>
        </w:rPr>
      </w:pPr>
    </w:p>
    <w:p w14:paraId="427C8B2F" w14:textId="77777777" w:rsidR="00621912" w:rsidRPr="00181892" w:rsidRDefault="00621912" w:rsidP="00621912">
      <w:pPr>
        <w:rPr>
          <w:rFonts w:ascii="Times New Roman" w:eastAsia="Times New Roman" w:hAnsi="Times New Roman" w:cs="Times New Roman"/>
        </w:rPr>
      </w:pPr>
    </w:p>
    <w:p w14:paraId="3EF463C4" w14:textId="77777777" w:rsidR="00621912" w:rsidRPr="00181892" w:rsidRDefault="00621912" w:rsidP="00621912">
      <w:pPr>
        <w:rPr>
          <w:rFonts w:ascii="Times New Roman" w:eastAsia="Times New Roman" w:hAnsi="Times New Roman" w:cs="Times New Roman"/>
        </w:rPr>
      </w:pPr>
      <w:r w:rsidRPr="00181892">
        <w:rPr>
          <w:rFonts w:ascii="Times New Roman" w:eastAsia="Times New Roman" w:hAnsi="Times New Roman" w:cs="Times New Roman"/>
        </w:rPr>
        <w:t>Over 150.000</w:t>
      </w:r>
    </w:p>
    <w:p w14:paraId="40A419F0" w14:textId="77777777" w:rsidR="00621912" w:rsidRPr="00181892" w:rsidRDefault="00621912" w:rsidP="00621912">
      <w:pPr>
        <w:rPr>
          <w:rFonts w:ascii="Times New Roman" w:eastAsia="Times New Roman" w:hAnsi="Times New Roman" w:cs="Times New Roman"/>
        </w:rPr>
      </w:pPr>
      <w:r w:rsidRPr="00181892">
        <w:rPr>
          <w:rFonts w:ascii="Times New Roman" w:eastAsia="Times New Roman" w:hAnsi="Times New Roman" w:cs="Times New Roman"/>
        </w:rPr>
        <w:t xml:space="preserve">201 tandløse, 1030 betandet, I alt: 1231 </w:t>
      </w:r>
    </w:p>
    <w:p w14:paraId="7283EDD1" w14:textId="77777777" w:rsidR="00621912" w:rsidRPr="00181892" w:rsidRDefault="00621912" w:rsidP="00621912">
      <w:pPr>
        <w:rPr>
          <w:rFonts w:ascii="Times New Roman" w:eastAsia="Times New Roman" w:hAnsi="Times New Roman" w:cs="Times New Roman"/>
        </w:rPr>
      </w:pPr>
    </w:p>
    <w:p w14:paraId="4A475EC4" w14:textId="77777777" w:rsidR="00621912" w:rsidRPr="00181892" w:rsidRDefault="00621912" w:rsidP="00621912">
      <w:pPr>
        <w:rPr>
          <w:rFonts w:ascii="Times New Roman" w:eastAsia="Times New Roman" w:hAnsi="Times New Roman" w:cs="Times New Roman"/>
        </w:rPr>
      </w:pPr>
      <w:r w:rsidRPr="00181892">
        <w:rPr>
          <w:rFonts w:ascii="Times New Roman" w:eastAsia="Times New Roman" w:hAnsi="Times New Roman" w:cs="Times New Roman"/>
        </w:rPr>
        <w:t xml:space="preserve">kumulative incidens proportion= Antal akkumuleret i løbet af en hvis periode/ Population i risiko i starten af perioden </w:t>
      </w:r>
    </w:p>
    <w:p w14:paraId="2F0B5826" w14:textId="77777777" w:rsidR="00621912" w:rsidRPr="00181892" w:rsidRDefault="00621912" w:rsidP="00621912">
      <w:pPr>
        <w:rPr>
          <w:rFonts w:ascii="Times New Roman" w:eastAsia="Times New Roman" w:hAnsi="Times New Roman" w:cs="Times New Roman"/>
        </w:rPr>
      </w:pPr>
    </w:p>
    <w:p w14:paraId="61418690" w14:textId="77777777" w:rsidR="00621912" w:rsidRPr="00181892" w:rsidRDefault="00621912" w:rsidP="00621912">
      <w:pPr>
        <w:rPr>
          <w:rFonts w:ascii="Times New Roman" w:eastAsia="Times New Roman" w:hAnsi="Times New Roman" w:cs="Times New Roman"/>
        </w:rPr>
      </w:pPr>
      <w:r w:rsidRPr="00181892">
        <w:rPr>
          <w:rFonts w:ascii="Times New Roman" w:eastAsia="Times New Roman" w:hAnsi="Times New Roman" w:cs="Times New Roman"/>
        </w:rPr>
        <w:t xml:space="preserve">Under 150.000: </w:t>
      </w:r>
    </w:p>
    <w:p w14:paraId="29D43D92" w14:textId="77777777" w:rsidR="00621912" w:rsidRPr="00181892" w:rsidRDefault="00621912" w:rsidP="00621912">
      <w:pPr>
        <w:rPr>
          <w:rFonts w:ascii="Times New Roman" w:eastAsia="Times New Roman" w:hAnsi="Times New Roman" w:cs="Times New Roman"/>
        </w:rPr>
      </w:pPr>
      <w:r w:rsidRPr="00181892">
        <w:rPr>
          <w:rFonts w:ascii="Times New Roman" w:eastAsia="Times New Roman" w:hAnsi="Times New Roman" w:cs="Times New Roman"/>
        </w:rPr>
        <w:t>698/ 1709= 0,408 = 40,8%</w:t>
      </w:r>
    </w:p>
    <w:p w14:paraId="4E4ADC29" w14:textId="77777777" w:rsidR="00621912" w:rsidRPr="00181892" w:rsidRDefault="00621912" w:rsidP="00621912">
      <w:pPr>
        <w:rPr>
          <w:rFonts w:ascii="Times New Roman" w:eastAsia="Times New Roman" w:hAnsi="Times New Roman" w:cs="Times New Roman"/>
        </w:rPr>
      </w:pPr>
    </w:p>
    <w:p w14:paraId="28ECEDBB" w14:textId="77777777" w:rsidR="00621912" w:rsidRPr="00181892" w:rsidRDefault="00621912" w:rsidP="00621912">
      <w:pPr>
        <w:rPr>
          <w:rFonts w:ascii="Times New Roman" w:eastAsia="Times New Roman" w:hAnsi="Times New Roman" w:cs="Times New Roman"/>
        </w:rPr>
      </w:pPr>
      <w:r w:rsidRPr="00181892">
        <w:rPr>
          <w:rFonts w:ascii="Times New Roman" w:eastAsia="Times New Roman" w:hAnsi="Times New Roman" w:cs="Times New Roman"/>
        </w:rPr>
        <w:t xml:space="preserve">Det vil sige at risikoen hver patient har for at blive tandløs er 40,8% </w:t>
      </w:r>
    </w:p>
    <w:p w14:paraId="2468FACC" w14:textId="77777777" w:rsidR="00621912" w:rsidRPr="00181892" w:rsidRDefault="00621912" w:rsidP="00621912">
      <w:pPr>
        <w:rPr>
          <w:rFonts w:ascii="Times New Roman" w:eastAsia="Times New Roman" w:hAnsi="Times New Roman" w:cs="Times New Roman"/>
        </w:rPr>
      </w:pPr>
    </w:p>
    <w:p w14:paraId="6A6A321C" w14:textId="77777777" w:rsidR="00621912" w:rsidRPr="00181892" w:rsidRDefault="00621912" w:rsidP="00621912">
      <w:pPr>
        <w:rPr>
          <w:rFonts w:ascii="Times New Roman" w:eastAsia="Times New Roman" w:hAnsi="Times New Roman" w:cs="Times New Roman"/>
        </w:rPr>
      </w:pPr>
      <w:r w:rsidRPr="00181892">
        <w:rPr>
          <w:rFonts w:ascii="Times New Roman" w:eastAsia="Times New Roman" w:hAnsi="Times New Roman" w:cs="Times New Roman"/>
        </w:rPr>
        <w:t xml:space="preserve">Over 150.000: </w:t>
      </w:r>
    </w:p>
    <w:p w14:paraId="07113963" w14:textId="77777777" w:rsidR="00621912" w:rsidRPr="00181892" w:rsidRDefault="00621912" w:rsidP="00621912">
      <w:pPr>
        <w:rPr>
          <w:rFonts w:ascii="Times New Roman" w:eastAsia="Times New Roman" w:hAnsi="Times New Roman" w:cs="Times New Roman"/>
        </w:rPr>
      </w:pPr>
      <w:r w:rsidRPr="00181892">
        <w:rPr>
          <w:rFonts w:ascii="Times New Roman" w:eastAsia="Times New Roman" w:hAnsi="Times New Roman" w:cs="Times New Roman"/>
        </w:rPr>
        <w:t xml:space="preserve">201/ 1231= 0,16= 16% </w:t>
      </w:r>
    </w:p>
    <w:p w14:paraId="3AD33CF1" w14:textId="77777777" w:rsidR="00621912" w:rsidRPr="00181892" w:rsidRDefault="00621912" w:rsidP="00621912">
      <w:pPr>
        <w:rPr>
          <w:rFonts w:ascii="Times New Roman" w:eastAsia="Times New Roman" w:hAnsi="Times New Roman" w:cs="Times New Roman"/>
        </w:rPr>
      </w:pPr>
    </w:p>
    <w:p w14:paraId="54D5C94F" w14:textId="77777777" w:rsidR="00621912" w:rsidRPr="00181892" w:rsidRDefault="00621912" w:rsidP="00621912">
      <w:pPr>
        <w:rPr>
          <w:rFonts w:ascii="Times New Roman" w:eastAsia="Times New Roman" w:hAnsi="Times New Roman" w:cs="Times New Roman"/>
        </w:rPr>
      </w:pPr>
      <w:r w:rsidRPr="00181892">
        <w:rPr>
          <w:rFonts w:ascii="Times New Roman" w:eastAsia="Times New Roman" w:hAnsi="Times New Roman" w:cs="Times New Roman"/>
        </w:rPr>
        <w:t>Derfor har dem med indkomst under 150.000 en større risiko for at blive tandløs</w:t>
      </w:r>
    </w:p>
    <w:p w14:paraId="2898BAC9" w14:textId="77777777" w:rsidR="00621912" w:rsidRPr="00181892" w:rsidRDefault="00621912" w:rsidP="00621912">
      <w:pPr>
        <w:rPr>
          <w:rFonts w:ascii="Times New Roman" w:hAnsi="Times New Roman" w:cs="Times New Roman"/>
        </w:rPr>
      </w:pPr>
    </w:p>
    <w:p w14:paraId="064277C1" w14:textId="7F38E333" w:rsidR="00621912" w:rsidRPr="00181892" w:rsidRDefault="00621912" w:rsidP="00621912">
      <w:pPr>
        <w:rPr>
          <w:rFonts w:ascii="Times New Roman" w:hAnsi="Times New Roman" w:cs="Times New Roman"/>
        </w:rPr>
      </w:pPr>
      <w:r w:rsidRPr="00181892">
        <w:rPr>
          <w:rFonts w:ascii="Times New Roman" w:hAnsi="Times New Roman" w:cs="Times New Roman"/>
        </w:rPr>
        <w:lastRenderedPageBreak/>
        <w:t>RR: 0,4/0,16=2,5 dvs at dem med lavere indkomst har 2,5 større risiko sammenligne</w:t>
      </w:r>
      <w:r w:rsidR="009411CB">
        <w:rPr>
          <w:rFonts w:ascii="Times New Roman" w:hAnsi="Times New Roman" w:cs="Times New Roman"/>
        </w:rPr>
        <w:t>t</w:t>
      </w:r>
      <w:r w:rsidRPr="00181892">
        <w:rPr>
          <w:rFonts w:ascii="Times New Roman" w:hAnsi="Times New Roman" w:cs="Times New Roman"/>
        </w:rPr>
        <w:t xml:space="preserve"> med højere indkomst. </w:t>
      </w:r>
    </w:p>
    <w:p w14:paraId="3EF8EC92" w14:textId="77777777" w:rsidR="00621912" w:rsidRPr="00181892" w:rsidRDefault="00621912" w:rsidP="00621912">
      <w:pPr>
        <w:rPr>
          <w:rFonts w:ascii="Times New Roman" w:hAnsi="Times New Roman" w:cs="Times New Roman"/>
        </w:rPr>
      </w:pPr>
    </w:p>
    <w:p w14:paraId="6C45EE30" w14:textId="77777777" w:rsidR="00621912" w:rsidRPr="00181892" w:rsidRDefault="00621912" w:rsidP="00621912">
      <w:pPr>
        <w:rPr>
          <w:rFonts w:ascii="Times New Roman" w:hAnsi="Times New Roman" w:cs="Times New Roman"/>
        </w:rPr>
      </w:pPr>
    </w:p>
    <w:p w14:paraId="51CFA94A" w14:textId="77777777" w:rsidR="00621912" w:rsidRPr="00181892" w:rsidRDefault="00621912" w:rsidP="00621912">
      <w:pPr>
        <w:spacing w:before="240" w:after="240"/>
        <w:rPr>
          <w:rFonts w:ascii="Times New Roman" w:hAnsi="Times New Roman" w:cs="Times New Roman"/>
          <w:b/>
        </w:rPr>
      </w:pPr>
      <w:r w:rsidRPr="00181892">
        <w:rPr>
          <w:rFonts w:ascii="Times New Roman" w:hAnsi="Times New Roman" w:cs="Times New Roman"/>
          <w:b/>
        </w:rPr>
        <w:t>Opgave</w:t>
      </w:r>
    </w:p>
    <w:p w14:paraId="269E4D7B" w14:textId="77777777" w:rsidR="00621912" w:rsidRPr="00181892" w:rsidRDefault="00621912" w:rsidP="00621912">
      <w:pPr>
        <w:spacing w:before="240" w:after="240"/>
        <w:rPr>
          <w:rFonts w:ascii="Times New Roman" w:hAnsi="Times New Roman" w:cs="Times New Roman"/>
          <w:b/>
        </w:rPr>
      </w:pPr>
      <w:r w:rsidRPr="00181892">
        <w:rPr>
          <w:rFonts w:ascii="Times New Roman" w:hAnsi="Times New Roman" w:cs="Times New Roman"/>
          <w:b/>
        </w:rPr>
        <w:t>En 70-årig mandlig pensionist har netop mistet 6- og mangler derudover flere molarer.</w:t>
      </w:r>
    </w:p>
    <w:p w14:paraId="220F3A1B" w14:textId="77777777" w:rsidR="00621912" w:rsidRPr="00181892" w:rsidRDefault="00621912" w:rsidP="00BC6E35">
      <w:pPr>
        <w:numPr>
          <w:ilvl w:val="0"/>
          <w:numId w:val="8"/>
        </w:numPr>
        <w:spacing w:before="240" w:after="240" w:line="276" w:lineRule="auto"/>
        <w:rPr>
          <w:rFonts w:ascii="Times New Roman" w:hAnsi="Times New Roman" w:cs="Times New Roman"/>
          <w:b/>
        </w:rPr>
      </w:pPr>
      <w:r w:rsidRPr="00181892">
        <w:rPr>
          <w:rFonts w:ascii="Times New Roman" w:hAnsi="Times New Roman" w:cs="Times New Roman"/>
          <w:b/>
        </w:rPr>
        <w:t>Redegør for din kommunikative strategi i tilgangen til valg af behandling for manden.</w:t>
      </w:r>
    </w:p>
    <w:p w14:paraId="3D34F028" w14:textId="77777777" w:rsidR="00621912" w:rsidRPr="00181892" w:rsidRDefault="00621912" w:rsidP="00621912">
      <w:pPr>
        <w:spacing w:before="240" w:after="240"/>
        <w:rPr>
          <w:rFonts w:ascii="Times New Roman" w:hAnsi="Times New Roman" w:cs="Times New Roman"/>
        </w:rPr>
      </w:pPr>
      <w:r w:rsidRPr="00181892">
        <w:rPr>
          <w:rFonts w:ascii="Times New Roman" w:hAnsi="Times New Roman" w:cs="Times New Roman"/>
        </w:rPr>
        <w:t xml:space="preserve">Besvaret tidligere </w:t>
      </w:r>
    </w:p>
    <w:p w14:paraId="32EDF9E9" w14:textId="77777777" w:rsidR="00621912" w:rsidRPr="00181892" w:rsidRDefault="00621912" w:rsidP="00BC6E35">
      <w:pPr>
        <w:numPr>
          <w:ilvl w:val="0"/>
          <w:numId w:val="8"/>
        </w:numPr>
        <w:spacing w:before="240" w:after="240" w:line="276" w:lineRule="auto"/>
        <w:rPr>
          <w:rFonts w:ascii="Times New Roman" w:hAnsi="Times New Roman" w:cs="Times New Roman"/>
          <w:b/>
        </w:rPr>
      </w:pPr>
      <w:r w:rsidRPr="00181892">
        <w:rPr>
          <w:rFonts w:ascii="Times New Roman" w:hAnsi="Times New Roman" w:cs="Times New Roman"/>
          <w:b/>
        </w:rPr>
        <w:t>Redegør for de muligheder manden har for økonomisk støtte til tandbehandlingen og betydningen heraf for din behandling</w:t>
      </w:r>
    </w:p>
    <w:p w14:paraId="6E992F24" w14:textId="77777777" w:rsidR="00621912" w:rsidRPr="00181892" w:rsidRDefault="00621912" w:rsidP="00621912">
      <w:pPr>
        <w:rPr>
          <w:rFonts w:ascii="Times New Roman" w:hAnsi="Times New Roman" w:cs="Times New Roman"/>
          <w:color w:val="454545"/>
          <w:sz w:val="18"/>
          <w:szCs w:val="18"/>
        </w:rPr>
      </w:pPr>
      <w:r w:rsidRPr="00181892">
        <w:rPr>
          <w:rFonts w:ascii="Times New Roman" w:hAnsi="Times New Roman" w:cs="Times New Roman"/>
          <w:color w:val="454545"/>
          <w:sz w:val="18"/>
          <w:szCs w:val="18"/>
        </w:rPr>
        <w:t>Ud fra sociallovgivningen og ikke sundhedsloven.</w:t>
      </w:r>
    </w:p>
    <w:p w14:paraId="05B26D92" w14:textId="77777777" w:rsidR="00621912" w:rsidRPr="00181892" w:rsidRDefault="00621912" w:rsidP="00621912">
      <w:pPr>
        <w:rPr>
          <w:rFonts w:ascii="Times New Roman" w:hAnsi="Times New Roman" w:cs="Times New Roman"/>
          <w:color w:val="454545"/>
          <w:sz w:val="18"/>
          <w:szCs w:val="18"/>
        </w:rPr>
      </w:pPr>
      <w:r w:rsidRPr="00181892">
        <w:rPr>
          <w:rFonts w:ascii="Times New Roman" w:hAnsi="Times New Roman" w:cs="Times New Roman"/>
          <w:color w:val="454545"/>
          <w:sz w:val="18"/>
          <w:szCs w:val="18"/>
        </w:rPr>
        <w:t>Der findes forskellige muligheder for socialt tilskud til tandpleje. Denne er varetaget af kommunen og for pensionister, hvis økonomi er særligt vanskeligt, kan der søges om helbredstillæg.</w:t>
      </w:r>
    </w:p>
    <w:p w14:paraId="29222653" w14:textId="77777777" w:rsidR="00621912" w:rsidRPr="00181892" w:rsidRDefault="00621912" w:rsidP="00621912">
      <w:pPr>
        <w:rPr>
          <w:rFonts w:ascii="Times New Roman" w:hAnsi="Times New Roman" w:cs="Times New Roman"/>
          <w:color w:val="454545"/>
          <w:sz w:val="18"/>
          <w:szCs w:val="18"/>
        </w:rPr>
      </w:pPr>
      <w:r w:rsidRPr="00181892">
        <w:rPr>
          <w:rFonts w:ascii="Times New Roman" w:hAnsi="Times New Roman" w:cs="Times New Roman"/>
          <w:color w:val="454545"/>
          <w:sz w:val="18"/>
          <w:szCs w:val="18"/>
        </w:rPr>
        <w:t xml:space="preserve">Hvis personen ikke har nogen indtægt udover folkepensionen, kan 85% af patientens andel dækkes. (Dette gælder kun sundhedsstøttede ydelser) </w:t>
      </w:r>
    </w:p>
    <w:p w14:paraId="1E24FF0B" w14:textId="77777777" w:rsidR="00621912" w:rsidRPr="00181892" w:rsidRDefault="00621912" w:rsidP="00621912">
      <w:pPr>
        <w:rPr>
          <w:rFonts w:ascii="Times New Roman" w:hAnsi="Times New Roman" w:cs="Times New Roman"/>
          <w:color w:val="454545"/>
          <w:sz w:val="18"/>
          <w:szCs w:val="18"/>
        </w:rPr>
      </w:pPr>
    </w:p>
    <w:p w14:paraId="0C590804" w14:textId="77777777" w:rsidR="00621912" w:rsidRPr="00181892" w:rsidRDefault="00621912" w:rsidP="00621912">
      <w:pPr>
        <w:rPr>
          <w:rFonts w:ascii="Times New Roman" w:hAnsi="Times New Roman" w:cs="Times New Roman"/>
          <w:color w:val="454545"/>
          <w:sz w:val="18"/>
          <w:szCs w:val="18"/>
        </w:rPr>
      </w:pPr>
      <w:r w:rsidRPr="00181892">
        <w:rPr>
          <w:rFonts w:ascii="Times New Roman" w:hAnsi="Times New Roman" w:cs="Times New Roman"/>
          <w:color w:val="454545"/>
          <w:sz w:val="18"/>
          <w:szCs w:val="18"/>
        </w:rPr>
        <w:t xml:space="preserve">Ifølge paragraf 14 a ydes helbredstillæg til betaling af patientens egne udgifter til tandproteser, såfremt kommunen vurderer at udgiften er nødvendig. </w:t>
      </w:r>
    </w:p>
    <w:p w14:paraId="4E952BB6" w14:textId="77777777" w:rsidR="00621912" w:rsidRPr="00181892" w:rsidRDefault="00621912" w:rsidP="00621912">
      <w:pPr>
        <w:rPr>
          <w:rFonts w:ascii="Times New Roman" w:hAnsi="Times New Roman" w:cs="Times New Roman"/>
          <w:color w:val="454545"/>
          <w:sz w:val="18"/>
          <w:szCs w:val="18"/>
        </w:rPr>
      </w:pPr>
    </w:p>
    <w:p w14:paraId="4BBAD00A" w14:textId="77777777" w:rsidR="00621912" w:rsidRPr="00181892" w:rsidRDefault="00621912" w:rsidP="00621912">
      <w:pPr>
        <w:rPr>
          <w:rFonts w:ascii="Times New Roman" w:hAnsi="Times New Roman" w:cs="Times New Roman"/>
          <w:color w:val="454545"/>
          <w:sz w:val="18"/>
          <w:szCs w:val="18"/>
        </w:rPr>
      </w:pPr>
      <w:r w:rsidRPr="00181892">
        <w:rPr>
          <w:rFonts w:ascii="Times New Roman" w:hAnsi="Times New Roman" w:cs="Times New Roman"/>
          <w:color w:val="454545"/>
          <w:sz w:val="18"/>
          <w:szCs w:val="18"/>
        </w:rPr>
        <w:t xml:space="preserve">Tillægget dækker 85% af patientens egen andel af udgiften, fordi der er brugerbetaling. Dog gælder det kun ydelser, som regionen har under sundhedsloven, dvs. De ydelser som er under overenskomsten. </w:t>
      </w:r>
    </w:p>
    <w:p w14:paraId="58CBF130" w14:textId="77777777" w:rsidR="00621912" w:rsidRPr="00181892" w:rsidRDefault="00621912" w:rsidP="00621912">
      <w:pPr>
        <w:rPr>
          <w:rFonts w:ascii="Times New Roman" w:hAnsi="Times New Roman" w:cs="Times New Roman"/>
          <w:color w:val="454545"/>
          <w:sz w:val="18"/>
          <w:szCs w:val="18"/>
        </w:rPr>
      </w:pPr>
    </w:p>
    <w:p w14:paraId="22F0AB4F" w14:textId="77777777" w:rsidR="00621912" w:rsidRPr="00181892" w:rsidRDefault="00621912" w:rsidP="00621912">
      <w:pPr>
        <w:rPr>
          <w:rFonts w:ascii="Times New Roman" w:hAnsi="Times New Roman" w:cs="Times New Roman"/>
          <w:color w:val="454545"/>
          <w:sz w:val="18"/>
          <w:szCs w:val="18"/>
        </w:rPr>
      </w:pPr>
      <w:r w:rsidRPr="00181892">
        <w:rPr>
          <w:rFonts w:ascii="Times New Roman" w:hAnsi="Times New Roman" w:cs="Times New Roman"/>
          <w:color w:val="454545"/>
          <w:sz w:val="18"/>
          <w:szCs w:val="18"/>
        </w:rPr>
        <w:t xml:space="preserve">Udvidet helbredstillæg - kom ind på det </w:t>
      </w:r>
    </w:p>
    <w:p w14:paraId="05E8CC9F" w14:textId="77777777" w:rsidR="00621912" w:rsidRPr="00181892" w:rsidRDefault="00621912" w:rsidP="00621912">
      <w:pPr>
        <w:rPr>
          <w:rFonts w:ascii="Times New Roman" w:hAnsi="Times New Roman" w:cs="Times New Roman"/>
          <w:color w:val="454545"/>
          <w:sz w:val="18"/>
          <w:szCs w:val="18"/>
        </w:rPr>
      </w:pPr>
    </w:p>
    <w:p w14:paraId="4EFE97D9" w14:textId="77777777" w:rsidR="00621912" w:rsidRPr="00181892" w:rsidRDefault="00621912" w:rsidP="00621912">
      <w:pPr>
        <w:rPr>
          <w:rFonts w:ascii="Times New Roman" w:hAnsi="Times New Roman" w:cs="Times New Roman"/>
          <w:color w:val="454545"/>
          <w:sz w:val="18"/>
          <w:szCs w:val="18"/>
        </w:rPr>
      </w:pPr>
      <w:r w:rsidRPr="00181892">
        <w:rPr>
          <w:rFonts w:ascii="Times New Roman" w:hAnsi="Times New Roman" w:cs="Times New Roman"/>
          <w:color w:val="454545"/>
          <w:sz w:val="18"/>
          <w:szCs w:val="18"/>
        </w:rPr>
        <w:t xml:space="preserve">Derudover kan der søges om personligt tillæg, hvis pensionisten ikke har anden indtægt. Dette er en individuel vurdering, og er derfor ikke et retskrav. </w:t>
      </w:r>
    </w:p>
    <w:p w14:paraId="1814407E" w14:textId="77777777" w:rsidR="00621912" w:rsidRPr="00181892" w:rsidRDefault="00621912" w:rsidP="00621912">
      <w:pPr>
        <w:rPr>
          <w:rFonts w:ascii="Times New Roman" w:hAnsi="Times New Roman" w:cs="Times New Roman"/>
          <w:color w:val="454545"/>
          <w:sz w:val="18"/>
          <w:szCs w:val="18"/>
        </w:rPr>
      </w:pPr>
    </w:p>
    <w:p w14:paraId="5BFAE163" w14:textId="77777777" w:rsidR="00621912" w:rsidRPr="00181892" w:rsidRDefault="00621912" w:rsidP="00621912">
      <w:pPr>
        <w:rPr>
          <w:rFonts w:ascii="Times New Roman" w:hAnsi="Times New Roman" w:cs="Times New Roman"/>
        </w:rPr>
      </w:pPr>
      <w:r w:rsidRPr="00181892">
        <w:rPr>
          <w:rFonts w:ascii="Times New Roman" w:hAnsi="Times New Roman" w:cs="Times New Roman"/>
          <w:color w:val="454545"/>
          <w:sz w:val="18"/>
          <w:szCs w:val="18"/>
        </w:rPr>
        <w:t>Hvis det kan være aftageligt, se om pt er interesseret i det</w:t>
      </w:r>
    </w:p>
    <w:p w14:paraId="42A574F9" w14:textId="77777777" w:rsidR="00621912" w:rsidRPr="00181892" w:rsidRDefault="00621912" w:rsidP="00621912">
      <w:pPr>
        <w:spacing w:before="240" w:after="240"/>
        <w:rPr>
          <w:rFonts w:ascii="Times New Roman" w:hAnsi="Times New Roman" w:cs="Times New Roman"/>
        </w:rPr>
      </w:pPr>
    </w:p>
    <w:p w14:paraId="60853E69" w14:textId="77777777" w:rsidR="00621912" w:rsidRPr="00181892" w:rsidRDefault="00621912" w:rsidP="00621912">
      <w:pPr>
        <w:spacing w:before="240" w:after="240"/>
        <w:rPr>
          <w:rFonts w:ascii="Times New Roman" w:hAnsi="Times New Roman" w:cs="Times New Roman"/>
          <w:b/>
          <w:highlight w:val="red"/>
        </w:rPr>
      </w:pPr>
      <w:r w:rsidRPr="00181892">
        <w:rPr>
          <w:rFonts w:ascii="Times New Roman" w:hAnsi="Times New Roman" w:cs="Times New Roman"/>
          <w:b/>
          <w:highlight w:val="red"/>
        </w:rPr>
        <w:t>Opgave</w:t>
      </w:r>
    </w:p>
    <w:p w14:paraId="72B826B2" w14:textId="77777777" w:rsidR="00621912" w:rsidRPr="00181892" w:rsidRDefault="00621912" w:rsidP="00621912">
      <w:pPr>
        <w:spacing w:before="240" w:after="240"/>
        <w:rPr>
          <w:rFonts w:ascii="Times New Roman" w:hAnsi="Times New Roman" w:cs="Times New Roman"/>
          <w:b/>
          <w:highlight w:val="red"/>
        </w:rPr>
      </w:pPr>
      <w:r w:rsidRPr="00181892">
        <w:rPr>
          <w:rFonts w:ascii="Times New Roman" w:hAnsi="Times New Roman" w:cs="Times New Roman"/>
          <w:b/>
          <w:highlight w:val="red"/>
        </w:rPr>
        <w:t>Skitser et forskningsprojekt der skal anskueliggøre sammenhængen mellem patientinddragelse og tilfredshed med behandlingen</w:t>
      </w:r>
    </w:p>
    <w:p w14:paraId="1DB171BA" w14:textId="77777777" w:rsidR="00621912" w:rsidRPr="00181892" w:rsidRDefault="00621912" w:rsidP="00621912">
      <w:pPr>
        <w:spacing w:before="240" w:after="240"/>
        <w:rPr>
          <w:rFonts w:ascii="Times New Roman" w:hAnsi="Times New Roman" w:cs="Times New Roman"/>
          <w:b/>
        </w:rPr>
      </w:pPr>
      <w:r w:rsidRPr="00181892">
        <w:rPr>
          <w:rFonts w:ascii="Times New Roman" w:hAnsi="Times New Roman" w:cs="Times New Roman"/>
          <w:b/>
        </w:rPr>
        <w:t>Opgave</w:t>
      </w:r>
    </w:p>
    <w:p w14:paraId="3B64B82C" w14:textId="77777777" w:rsidR="00621912" w:rsidRPr="00181892" w:rsidRDefault="00621912" w:rsidP="00621912">
      <w:pPr>
        <w:spacing w:before="240" w:after="240"/>
        <w:rPr>
          <w:rFonts w:ascii="Times New Roman" w:hAnsi="Times New Roman" w:cs="Times New Roman"/>
        </w:rPr>
      </w:pPr>
      <w:r w:rsidRPr="00181892">
        <w:rPr>
          <w:rFonts w:ascii="Times New Roman" w:hAnsi="Times New Roman" w:cs="Times New Roman"/>
        </w:rPr>
        <w:t>I nedenstående tabeller viser hhv. de bivariate og multivariate sammenhænge mellem oral livskvalitet (OHIP-49 score) og de forklarende variable: alder, køn, antal tænder, erfaring med protese, placering af mistede tænder, selvværd (RSES score) og negativitet (EPI-Q score) hos en gruppe patienter der skal have en delprotese.</w:t>
      </w:r>
    </w:p>
    <w:p w14:paraId="21FA5464" w14:textId="77777777" w:rsidR="00621912" w:rsidRPr="00181892" w:rsidRDefault="00621912" w:rsidP="00621912">
      <w:pPr>
        <w:spacing w:before="240" w:after="240"/>
        <w:rPr>
          <w:rFonts w:ascii="Times New Roman" w:hAnsi="Times New Roman" w:cs="Times New Roman"/>
        </w:rPr>
      </w:pPr>
      <w:r w:rsidRPr="00181892">
        <w:rPr>
          <w:rFonts w:ascii="Times New Roman" w:hAnsi="Times New Roman" w:cs="Times New Roman"/>
        </w:rPr>
        <w:t>I tabel 3 er alder, køn, antal tænder, erfaring med protese, placering af mistede tænder de kontrollerende variable. Parameter estimaterne angiver hvor gode de enkelte forklarende variable i model 4 er til at forklare den ora</w:t>
      </w:r>
      <w:r w:rsidRPr="00181892">
        <w:rPr>
          <w:rFonts w:ascii="Times New Roman" w:hAnsi="Times New Roman" w:cs="Times New Roman"/>
          <w:noProof/>
        </w:rPr>
        <w:lastRenderedPageBreak/>
        <w:drawing>
          <wp:inline distT="114300" distB="114300" distL="114300" distR="114300" wp14:anchorId="6DD37282" wp14:editId="63DCCF79">
            <wp:extent cx="5734050" cy="3073400"/>
            <wp:effectExtent l="0" t="0" r="0" b="0"/>
            <wp:docPr id="7" name="image6.png" descr="Et billede, der indeholder tekst&#10;&#10;Automatisk genereret beskrivelse"/>
            <wp:cNvGraphicFramePr/>
            <a:graphic xmlns:a="http://schemas.openxmlformats.org/drawingml/2006/main">
              <a:graphicData uri="http://schemas.openxmlformats.org/drawingml/2006/picture">
                <pic:pic xmlns:pic="http://schemas.openxmlformats.org/drawingml/2006/picture">
                  <pic:nvPicPr>
                    <pic:cNvPr id="7" name="image6.png" descr="Et billede, der indeholder tekst&#10;&#10;Automatisk genereret beskrivelse"/>
                    <pic:cNvPicPr preferRelativeResize="0"/>
                  </pic:nvPicPr>
                  <pic:blipFill>
                    <a:blip r:embed="rId37"/>
                    <a:srcRect/>
                    <a:stretch>
                      <a:fillRect/>
                    </a:stretch>
                  </pic:blipFill>
                  <pic:spPr>
                    <a:xfrm>
                      <a:off x="0" y="0"/>
                      <a:ext cx="5734050" cy="3073400"/>
                    </a:xfrm>
                    <a:prstGeom prst="rect">
                      <a:avLst/>
                    </a:prstGeom>
                    <a:ln/>
                  </pic:spPr>
                </pic:pic>
              </a:graphicData>
            </a:graphic>
          </wp:inline>
        </w:drawing>
      </w:r>
      <w:r w:rsidRPr="00181892">
        <w:rPr>
          <w:rFonts w:ascii="Times New Roman" w:hAnsi="Times New Roman" w:cs="Times New Roman"/>
        </w:rPr>
        <w:t>le livskvalitet.</w:t>
      </w:r>
    </w:p>
    <w:p w14:paraId="1B844317" w14:textId="77777777" w:rsidR="00621912" w:rsidRPr="00181892" w:rsidRDefault="00621912" w:rsidP="00621912">
      <w:pPr>
        <w:spacing w:before="240" w:after="240"/>
        <w:rPr>
          <w:rFonts w:ascii="Times New Roman" w:hAnsi="Times New Roman" w:cs="Times New Roman"/>
          <w:b/>
        </w:rPr>
      </w:pPr>
      <w:r w:rsidRPr="00181892">
        <w:rPr>
          <w:rFonts w:ascii="Times New Roman" w:hAnsi="Times New Roman" w:cs="Times New Roman"/>
          <w:b/>
        </w:rPr>
        <w:t>Hvad er din tolkning af resultaterne?</w:t>
      </w:r>
    </w:p>
    <w:p w14:paraId="3C0E9D20" w14:textId="77777777" w:rsidR="00621912" w:rsidRPr="00181892" w:rsidRDefault="00621912" w:rsidP="00621912">
      <w:pPr>
        <w:rPr>
          <w:rFonts w:ascii="Times New Roman" w:hAnsi="Times New Roman" w:cs="Times New Roman"/>
        </w:rPr>
      </w:pPr>
      <w:r w:rsidRPr="00181892">
        <w:rPr>
          <w:rFonts w:ascii="Times New Roman" w:hAnsi="Times New Roman" w:cs="Times New Roman"/>
        </w:rPr>
        <w:t xml:space="preserve"> Den bivariate analyse viser, at der er signifikant sammenhæng mellem OHIP og alder. hhv. OHIP og RSES score. for begge sammenhænge er der tale om negativ korrelation idet korrelationskofficienten ® er &lt;0. </w:t>
      </w:r>
    </w:p>
    <w:p w14:paraId="17AEB150" w14:textId="77777777" w:rsidR="00621912" w:rsidRPr="00181892" w:rsidRDefault="00621912" w:rsidP="00621912">
      <w:pPr>
        <w:rPr>
          <w:rFonts w:ascii="Times New Roman" w:hAnsi="Times New Roman" w:cs="Times New Roman"/>
        </w:rPr>
      </w:pPr>
    </w:p>
    <w:p w14:paraId="23D517FD" w14:textId="77777777" w:rsidR="00621912" w:rsidRPr="00181892" w:rsidRDefault="00621912" w:rsidP="00621912">
      <w:pPr>
        <w:rPr>
          <w:rFonts w:ascii="Times New Roman" w:hAnsi="Times New Roman" w:cs="Times New Roman"/>
        </w:rPr>
      </w:pPr>
      <w:r w:rsidRPr="00181892">
        <w:rPr>
          <w:rFonts w:ascii="Times New Roman" w:hAnsi="Times New Roman" w:cs="Times New Roman"/>
        </w:rPr>
        <w:t xml:space="preserve">Efterfølgende har man (jf. tabel 3) lavet en multivariat analyse for at forsøge at justere confounding (slørende faktorer) repræsenteret ved procentvis variation i OHIP scoreved beregning af kontrollerende variable ( alder, køn, antal tænder, ) alene samt sammen med hhv. EPI Q, RSES samt EPIQ + RSES. </w:t>
      </w:r>
    </w:p>
    <w:p w14:paraId="41061B27" w14:textId="77777777" w:rsidR="00621912" w:rsidRPr="00181892" w:rsidRDefault="00621912" w:rsidP="00621912">
      <w:pPr>
        <w:rPr>
          <w:rFonts w:ascii="Times New Roman" w:hAnsi="Times New Roman" w:cs="Times New Roman"/>
        </w:rPr>
      </w:pPr>
      <w:r w:rsidRPr="00181892">
        <w:rPr>
          <w:rFonts w:ascii="Times New Roman" w:hAnsi="Times New Roman" w:cs="Times New Roman"/>
        </w:rPr>
        <w:t xml:space="preserve">Når den procentvise stiger ved inklusion af EPI Q og RSESkan dette tolkes som at der må være en sammenhæng mellem OHIP og disse, men deres inbyrdes kvalitet / evne til at forklare OHIP kan yderligere klarlægges ved parameter estimater. estimaterne viser at det kun er alder og EPI-Q som har signifikant betydning. </w:t>
      </w:r>
    </w:p>
    <w:p w14:paraId="224C83A2" w14:textId="77777777" w:rsidR="00621912" w:rsidRPr="00181892" w:rsidRDefault="00621912" w:rsidP="00621912">
      <w:pPr>
        <w:spacing w:before="240" w:after="240"/>
        <w:rPr>
          <w:rFonts w:ascii="Times New Roman" w:hAnsi="Times New Roman" w:cs="Times New Roman"/>
        </w:rPr>
      </w:pPr>
    </w:p>
    <w:p w14:paraId="6C6296DF" w14:textId="77777777" w:rsidR="00621912" w:rsidRPr="00181892" w:rsidRDefault="00621912" w:rsidP="00621912">
      <w:pPr>
        <w:spacing w:before="240" w:after="240"/>
        <w:rPr>
          <w:rFonts w:ascii="Times New Roman" w:hAnsi="Times New Roman" w:cs="Times New Roman"/>
          <w:b/>
        </w:rPr>
      </w:pPr>
      <w:r w:rsidRPr="00181892">
        <w:rPr>
          <w:rFonts w:ascii="Times New Roman" w:hAnsi="Times New Roman" w:cs="Times New Roman"/>
          <w:b/>
        </w:rPr>
        <w:t>Opgave</w:t>
      </w:r>
    </w:p>
    <w:p w14:paraId="1D42CB9F" w14:textId="77777777" w:rsidR="00621912" w:rsidRPr="00181892" w:rsidRDefault="00621912" w:rsidP="00621912">
      <w:pPr>
        <w:spacing w:before="240" w:after="240"/>
        <w:rPr>
          <w:rFonts w:ascii="Times New Roman" w:hAnsi="Times New Roman" w:cs="Times New Roman"/>
        </w:rPr>
      </w:pPr>
      <w:r w:rsidRPr="00181892">
        <w:rPr>
          <w:rFonts w:ascii="Times New Roman" w:hAnsi="Times New Roman" w:cs="Times New Roman"/>
        </w:rPr>
        <w:t>I en videnskabelig artikel hvor man sammenligner socialt udsattes (socially endangered) orale livskvalitet med forskellige kontrolgruppers står der nedenstående i materiale og metode afsnittet om den socialt udsatte gruppe og registreringen af tænderne.</w:t>
      </w:r>
    </w:p>
    <w:p w14:paraId="268A47BD" w14:textId="77777777" w:rsidR="00621912" w:rsidRPr="00181892" w:rsidRDefault="00621912" w:rsidP="00621912">
      <w:pPr>
        <w:spacing w:before="240" w:after="240"/>
        <w:rPr>
          <w:rFonts w:ascii="Times New Roman" w:hAnsi="Times New Roman" w:cs="Times New Roman"/>
          <w:color w:val="10157E"/>
          <w:sz w:val="20"/>
          <w:szCs w:val="20"/>
          <w:lang w:val="en-US"/>
        </w:rPr>
      </w:pPr>
      <w:r w:rsidRPr="00181892">
        <w:rPr>
          <w:rFonts w:ascii="Times New Roman" w:hAnsi="Times New Roman" w:cs="Times New Roman"/>
          <w:color w:val="10157E"/>
          <w:sz w:val="20"/>
          <w:szCs w:val="20"/>
          <w:lang w:val="en-US"/>
        </w:rPr>
        <w:t>Socially endangered group</w:t>
      </w:r>
    </w:p>
    <w:p w14:paraId="21EEE13F" w14:textId="77777777" w:rsidR="00621912" w:rsidRPr="00181892" w:rsidRDefault="00621912" w:rsidP="00621912">
      <w:pPr>
        <w:spacing w:before="240" w:after="240"/>
        <w:rPr>
          <w:rFonts w:ascii="Times New Roman" w:hAnsi="Times New Roman" w:cs="Times New Roman"/>
          <w:sz w:val="20"/>
          <w:szCs w:val="20"/>
          <w:lang w:val="en-US"/>
        </w:rPr>
      </w:pPr>
      <w:r w:rsidRPr="00181892">
        <w:rPr>
          <w:rFonts w:ascii="Times New Roman" w:hAnsi="Times New Roman" w:cs="Times New Roman"/>
          <w:sz w:val="20"/>
          <w:szCs w:val="20"/>
          <w:lang w:val="en-US"/>
        </w:rPr>
        <w:t>Users of a public dental clinic, with volunteering dentist in Copenhagen, Denmark, were the main target population of the study. Data collection was performed in the fall of 2010 and 2011. In the two periods, 294 participants were enrolled and filled in the OHIP-14 questionnaire. Of these, 227 stated their gender, 122 their age, and 118 stated both gender and age.</w:t>
      </w:r>
    </w:p>
    <w:p w14:paraId="64440194" w14:textId="77777777" w:rsidR="00621912" w:rsidRPr="00181892" w:rsidRDefault="00621912" w:rsidP="00621912">
      <w:pPr>
        <w:spacing w:before="240" w:after="240"/>
        <w:rPr>
          <w:rFonts w:ascii="Times New Roman" w:hAnsi="Times New Roman" w:cs="Times New Roman"/>
          <w:color w:val="10157E"/>
          <w:sz w:val="20"/>
          <w:szCs w:val="20"/>
          <w:lang w:val="en-US"/>
        </w:rPr>
      </w:pPr>
      <w:r w:rsidRPr="00181892">
        <w:rPr>
          <w:rFonts w:ascii="Times New Roman" w:hAnsi="Times New Roman" w:cs="Times New Roman"/>
          <w:color w:val="10157E"/>
          <w:sz w:val="20"/>
          <w:szCs w:val="20"/>
          <w:lang w:val="en-US"/>
        </w:rPr>
        <w:t>Teeth</w:t>
      </w:r>
    </w:p>
    <w:p w14:paraId="1FFD86D9" w14:textId="77777777" w:rsidR="00621912" w:rsidRPr="00181892" w:rsidRDefault="00621912" w:rsidP="00621912">
      <w:pPr>
        <w:spacing w:before="240" w:after="240"/>
        <w:rPr>
          <w:rFonts w:ascii="Times New Roman" w:hAnsi="Times New Roman" w:cs="Times New Roman"/>
          <w:sz w:val="20"/>
          <w:szCs w:val="20"/>
          <w:lang w:val="en-US"/>
        </w:rPr>
      </w:pPr>
      <w:r w:rsidRPr="00181892">
        <w:rPr>
          <w:rFonts w:ascii="Times New Roman" w:hAnsi="Times New Roman" w:cs="Times New Roman"/>
          <w:sz w:val="20"/>
          <w:szCs w:val="20"/>
          <w:lang w:val="en-US"/>
        </w:rPr>
        <w:lastRenderedPageBreak/>
        <w:t>The number of teeth, number of missing teeth, and the zone of missing teeth (aesthetic/masticatory) were registered. The aesthetic zone was defined as incisors, canines and 1st premolar in the upper jaw and incisors and canines</w:t>
      </w:r>
    </w:p>
    <w:p w14:paraId="5C2B04E1" w14:textId="77777777" w:rsidR="00621912" w:rsidRPr="00181892" w:rsidRDefault="00621912" w:rsidP="00621912">
      <w:pPr>
        <w:spacing w:before="240" w:after="240"/>
        <w:rPr>
          <w:rFonts w:ascii="Times New Roman" w:hAnsi="Times New Roman" w:cs="Times New Roman"/>
          <w:sz w:val="20"/>
          <w:szCs w:val="20"/>
          <w:lang w:val="en-US"/>
        </w:rPr>
      </w:pPr>
      <w:r w:rsidRPr="00181892">
        <w:rPr>
          <w:rFonts w:ascii="Times New Roman" w:hAnsi="Times New Roman" w:cs="Times New Roman"/>
          <w:sz w:val="20"/>
          <w:szCs w:val="20"/>
          <w:lang w:val="en-US"/>
        </w:rPr>
        <w:t>in the lower. The masticatory zone was defined as the 2</w:t>
      </w:r>
      <w:r w:rsidRPr="00181892">
        <w:rPr>
          <w:rFonts w:ascii="Times New Roman" w:hAnsi="Times New Roman" w:cs="Times New Roman"/>
          <w:sz w:val="12"/>
          <w:szCs w:val="12"/>
          <w:lang w:val="en-US"/>
        </w:rPr>
        <w:t xml:space="preserve">nd </w:t>
      </w:r>
      <w:r w:rsidRPr="00181892">
        <w:rPr>
          <w:rFonts w:ascii="Times New Roman" w:hAnsi="Times New Roman" w:cs="Times New Roman"/>
          <w:sz w:val="20"/>
          <w:szCs w:val="20"/>
          <w:lang w:val="en-US"/>
        </w:rPr>
        <w:t>premolar and the 1st and the 2nd molar in the upper jaw</w:t>
      </w:r>
    </w:p>
    <w:p w14:paraId="7967019A" w14:textId="77777777" w:rsidR="00621912" w:rsidRPr="00181892" w:rsidRDefault="00621912" w:rsidP="00621912">
      <w:pPr>
        <w:spacing w:before="240" w:after="240"/>
        <w:rPr>
          <w:rFonts w:ascii="Times New Roman" w:hAnsi="Times New Roman" w:cs="Times New Roman"/>
          <w:sz w:val="20"/>
          <w:szCs w:val="20"/>
          <w:lang w:val="en-US"/>
        </w:rPr>
      </w:pPr>
      <w:r w:rsidRPr="00181892">
        <w:rPr>
          <w:rFonts w:ascii="Times New Roman" w:hAnsi="Times New Roman" w:cs="Times New Roman"/>
          <w:sz w:val="20"/>
          <w:szCs w:val="20"/>
          <w:lang w:val="en-US"/>
        </w:rPr>
        <w:t>and both premolars and the 1st and the 2nd molar in the lower jaw. The number of teeth and the zone of missing teeth were in the control groups registered by a clinical examination and in the socially endangered registered from panoramic X-rays in a group of 208 socially endangered persons not necessarily the same as the ones who filled in the OHIP-14.</w:t>
      </w:r>
    </w:p>
    <w:p w14:paraId="7FB5774A" w14:textId="77777777" w:rsidR="00621912" w:rsidRPr="00181892" w:rsidRDefault="00621912" w:rsidP="00621912">
      <w:pPr>
        <w:spacing w:before="240" w:after="240"/>
        <w:rPr>
          <w:rFonts w:ascii="Times New Roman" w:hAnsi="Times New Roman" w:cs="Times New Roman"/>
        </w:rPr>
      </w:pPr>
      <w:r w:rsidRPr="00181892">
        <w:rPr>
          <w:rFonts w:ascii="Times New Roman" w:hAnsi="Times New Roman" w:cs="Times New Roman"/>
        </w:rPr>
        <w:t>Hvilke bias finder du i disse beskrivelser?</w:t>
      </w:r>
    </w:p>
    <w:p w14:paraId="6FAE45F2" w14:textId="77777777" w:rsidR="00621912" w:rsidRPr="00181892" w:rsidRDefault="00621912" w:rsidP="00621912">
      <w:pPr>
        <w:spacing w:before="240" w:after="240"/>
        <w:rPr>
          <w:rFonts w:ascii="Times New Roman" w:hAnsi="Times New Roman" w:cs="Times New Roman"/>
        </w:rPr>
      </w:pPr>
      <w:r w:rsidRPr="00181892">
        <w:rPr>
          <w:rFonts w:ascii="Times New Roman" w:hAnsi="Times New Roman" w:cs="Times New Roman"/>
        </w:rPr>
        <w:t xml:space="preserve">Informations- og selektionsbias. </w:t>
      </w:r>
      <w:r w:rsidRPr="00181892">
        <w:rPr>
          <w:rFonts w:ascii="Times New Roman" w:hAnsi="Times New Roman" w:cs="Times New Roman"/>
        </w:rPr>
        <w:br/>
        <w:t xml:space="preserve">Spørgeskemaet er udfyldt af en gruppe men tandstatus er fra en anden gruppe. (informations og selektionsbias) </w:t>
      </w:r>
    </w:p>
    <w:p w14:paraId="0BBE3CB1" w14:textId="77777777" w:rsidR="00621912" w:rsidRPr="00181892" w:rsidRDefault="00621912" w:rsidP="00621912">
      <w:pPr>
        <w:spacing w:before="240" w:after="240"/>
        <w:rPr>
          <w:rFonts w:ascii="Times New Roman" w:hAnsi="Times New Roman" w:cs="Times New Roman"/>
        </w:rPr>
      </w:pPr>
      <w:r w:rsidRPr="00181892">
        <w:rPr>
          <w:rFonts w:ascii="Times New Roman" w:hAnsi="Times New Roman" w:cs="Times New Roman"/>
        </w:rPr>
        <w:t xml:space="preserve">alder og køn spiller en betydelig rolle i OHIP, hvis de mangler kan det være misvisende. </w:t>
      </w:r>
    </w:p>
    <w:p w14:paraId="1C2B1BCF" w14:textId="77777777" w:rsidR="00621912" w:rsidRPr="00181892" w:rsidRDefault="00621912" w:rsidP="00621912">
      <w:pPr>
        <w:spacing w:before="240" w:after="240"/>
        <w:rPr>
          <w:rFonts w:ascii="Times New Roman" w:hAnsi="Times New Roman" w:cs="Times New Roman"/>
        </w:rPr>
      </w:pPr>
      <w:r w:rsidRPr="00181892">
        <w:rPr>
          <w:rFonts w:ascii="Times New Roman" w:hAnsi="Times New Roman" w:cs="Times New Roman"/>
        </w:rPr>
        <w:t xml:space="preserve">Non responce bias - manglende deltagelse </w:t>
      </w:r>
    </w:p>
    <w:p w14:paraId="3CD68EF2" w14:textId="77777777" w:rsidR="00621912" w:rsidRPr="00181892" w:rsidRDefault="00621912" w:rsidP="00621912">
      <w:pPr>
        <w:spacing w:before="240" w:after="240"/>
        <w:rPr>
          <w:rFonts w:ascii="Times New Roman" w:hAnsi="Times New Roman" w:cs="Times New Roman"/>
        </w:rPr>
      </w:pPr>
      <w:r w:rsidRPr="00181892">
        <w:rPr>
          <w:rFonts w:ascii="Times New Roman" w:hAnsi="Times New Roman" w:cs="Times New Roman"/>
        </w:rPr>
        <w:t>få deltagere</w:t>
      </w:r>
    </w:p>
    <w:p w14:paraId="0E369CFA" w14:textId="77777777" w:rsidR="00621912" w:rsidRPr="00181892" w:rsidRDefault="00621912" w:rsidP="00621912">
      <w:pPr>
        <w:spacing w:before="240" w:after="240"/>
        <w:rPr>
          <w:rFonts w:ascii="Times New Roman" w:hAnsi="Times New Roman" w:cs="Times New Roman"/>
          <w:b/>
        </w:rPr>
      </w:pPr>
      <w:r w:rsidRPr="00181892">
        <w:rPr>
          <w:rFonts w:ascii="Times New Roman" w:hAnsi="Times New Roman" w:cs="Times New Roman"/>
          <w:b/>
        </w:rPr>
        <w:t>Hvilke(n) udfaldsvariabel anvendes i studiet og hvilke kontrollerende variable kan du finde i beskrivelsen?</w:t>
      </w:r>
    </w:p>
    <w:p w14:paraId="6030EC19" w14:textId="77777777" w:rsidR="00621912" w:rsidRPr="00181892" w:rsidRDefault="00621912" w:rsidP="00621912">
      <w:pPr>
        <w:spacing w:before="240" w:after="240"/>
        <w:rPr>
          <w:rFonts w:ascii="Times New Roman" w:hAnsi="Times New Roman" w:cs="Times New Roman"/>
          <w:color w:val="444950"/>
          <w:sz w:val="20"/>
          <w:szCs w:val="20"/>
          <w:shd w:val="clear" w:color="auto" w:fill="F1F0F0"/>
        </w:rPr>
      </w:pPr>
      <w:r w:rsidRPr="00181892">
        <w:rPr>
          <w:rFonts w:ascii="Times New Roman" w:hAnsi="Times New Roman" w:cs="Times New Roman"/>
          <w:color w:val="444950"/>
          <w:sz w:val="20"/>
          <w:szCs w:val="20"/>
          <w:shd w:val="clear" w:color="auto" w:fill="F1F0F0"/>
        </w:rPr>
        <w:t xml:space="preserve">• Udfaldsvariable = orale livskvalitet (OHIP-14) </w:t>
      </w:r>
    </w:p>
    <w:p w14:paraId="4FDE6DA6" w14:textId="77777777" w:rsidR="00621912" w:rsidRPr="00181892" w:rsidRDefault="00621912" w:rsidP="00621912">
      <w:pPr>
        <w:spacing w:before="240" w:after="240"/>
        <w:rPr>
          <w:rFonts w:ascii="Times New Roman" w:hAnsi="Times New Roman" w:cs="Times New Roman"/>
          <w:color w:val="444950"/>
          <w:sz w:val="20"/>
          <w:szCs w:val="20"/>
          <w:shd w:val="clear" w:color="auto" w:fill="F1F0F0"/>
        </w:rPr>
      </w:pPr>
      <w:r w:rsidRPr="00181892">
        <w:rPr>
          <w:rFonts w:ascii="Times New Roman" w:hAnsi="Times New Roman" w:cs="Times New Roman"/>
          <w:color w:val="444950"/>
          <w:sz w:val="20"/>
          <w:szCs w:val="20"/>
          <w:shd w:val="clear" w:color="auto" w:fill="F1F0F0"/>
        </w:rPr>
        <w:t>Kontrollerende variable = antallet af tænder, antallet af mistede tænder, hvor de er mistet, alder, køn,</w:t>
      </w:r>
    </w:p>
    <w:p w14:paraId="232148BB" w14:textId="77777777" w:rsidR="00621912" w:rsidRPr="00181892" w:rsidRDefault="00621912" w:rsidP="00621912">
      <w:pPr>
        <w:spacing w:before="240" w:after="240"/>
        <w:rPr>
          <w:rFonts w:ascii="Times New Roman" w:hAnsi="Times New Roman" w:cs="Times New Roman"/>
          <w:color w:val="444950"/>
          <w:sz w:val="20"/>
          <w:szCs w:val="20"/>
          <w:shd w:val="clear" w:color="auto" w:fill="F1F0F0"/>
        </w:rPr>
      </w:pPr>
    </w:p>
    <w:p w14:paraId="4EEFF617" w14:textId="77777777" w:rsidR="00621912" w:rsidRPr="00181892" w:rsidRDefault="00621912" w:rsidP="00621912">
      <w:pPr>
        <w:spacing w:before="240" w:after="240"/>
        <w:rPr>
          <w:rFonts w:ascii="Times New Roman" w:hAnsi="Times New Roman" w:cs="Times New Roman"/>
          <w:color w:val="444950"/>
          <w:sz w:val="20"/>
          <w:szCs w:val="20"/>
          <w:shd w:val="clear" w:color="auto" w:fill="F1F0F0"/>
        </w:rPr>
      </w:pPr>
      <w:r w:rsidRPr="00181892">
        <w:rPr>
          <w:rFonts w:ascii="Times New Roman" w:hAnsi="Times New Roman" w:cs="Times New Roman"/>
          <w:color w:val="444950"/>
          <w:sz w:val="20"/>
          <w:szCs w:val="20"/>
          <w:shd w:val="clear" w:color="auto" w:fill="F1F0F0"/>
        </w:rPr>
        <w:t xml:space="preserve">• Udfaldsvariable = orale livskvalitet (OHIP-14) </w:t>
      </w:r>
    </w:p>
    <w:p w14:paraId="66C0A71F" w14:textId="77777777" w:rsidR="00621912" w:rsidRPr="00181892" w:rsidRDefault="00621912" w:rsidP="00621912">
      <w:pPr>
        <w:spacing w:before="240" w:after="240"/>
        <w:rPr>
          <w:rFonts w:ascii="Times New Roman" w:hAnsi="Times New Roman" w:cs="Times New Roman"/>
          <w:color w:val="444950"/>
          <w:sz w:val="20"/>
          <w:szCs w:val="20"/>
          <w:shd w:val="clear" w:color="auto" w:fill="F1F0F0"/>
        </w:rPr>
      </w:pPr>
      <w:r w:rsidRPr="00181892">
        <w:rPr>
          <w:rFonts w:ascii="Times New Roman" w:hAnsi="Times New Roman" w:cs="Times New Roman"/>
          <w:color w:val="444950"/>
          <w:sz w:val="20"/>
          <w:szCs w:val="20"/>
          <w:shd w:val="clear" w:color="auto" w:fill="F1F0F0"/>
        </w:rPr>
        <w:t>Kontrollerende variable = antallet af tænder, antallet af mistede tænder, hvor de er mistet, alder, køn,</w:t>
      </w:r>
    </w:p>
    <w:p w14:paraId="07D83724" w14:textId="77777777" w:rsidR="00621912" w:rsidRPr="00181892" w:rsidRDefault="00621912" w:rsidP="00621912">
      <w:pPr>
        <w:spacing w:before="240" w:after="240"/>
        <w:rPr>
          <w:rFonts w:ascii="Times New Roman" w:hAnsi="Times New Roman" w:cs="Times New Roman"/>
          <w:b/>
        </w:rPr>
      </w:pPr>
      <w:r w:rsidRPr="00181892">
        <w:rPr>
          <w:rFonts w:ascii="Times New Roman" w:hAnsi="Times New Roman" w:cs="Times New Roman"/>
          <w:b/>
        </w:rPr>
        <w:t>Opgave</w:t>
      </w:r>
    </w:p>
    <w:p w14:paraId="0CC8229E" w14:textId="77777777" w:rsidR="00621912" w:rsidRPr="00181892" w:rsidRDefault="00621912" w:rsidP="00621912">
      <w:pPr>
        <w:spacing w:before="240" w:after="240"/>
        <w:rPr>
          <w:rFonts w:ascii="Times New Roman" w:hAnsi="Times New Roman" w:cs="Times New Roman"/>
          <w:b/>
        </w:rPr>
      </w:pPr>
      <w:r w:rsidRPr="00181892">
        <w:rPr>
          <w:rFonts w:ascii="Times New Roman" w:hAnsi="Times New Roman" w:cs="Times New Roman"/>
          <w:b/>
        </w:rPr>
        <w:t>Beskriv de største udfordringer ved den voksende ældrepopulation i et tandplejeperspektiv. Beskriv mulige løsninger på én eller flere af udfordringerne.</w:t>
      </w:r>
    </w:p>
    <w:p w14:paraId="74E4C643" w14:textId="77777777" w:rsidR="00621912" w:rsidRPr="00181892" w:rsidRDefault="00621912" w:rsidP="00621912">
      <w:pPr>
        <w:rPr>
          <w:rFonts w:ascii="Times New Roman" w:hAnsi="Times New Roman" w:cs="Times New Roman"/>
        </w:rPr>
      </w:pPr>
      <w:r w:rsidRPr="00181892">
        <w:rPr>
          <w:rFonts w:ascii="Times New Roman" w:hAnsi="Times New Roman" w:cs="Times New Roman"/>
        </w:rPr>
        <w:t xml:space="preserve">Gerodontologi - fagområde der omfatter ældrebefolkningens MH og tandplejebehov </w:t>
      </w:r>
    </w:p>
    <w:p w14:paraId="0796E165" w14:textId="77777777" w:rsidR="00621912" w:rsidRPr="00181892" w:rsidRDefault="00621912" w:rsidP="00621912">
      <w:pPr>
        <w:rPr>
          <w:rFonts w:ascii="Times New Roman" w:hAnsi="Times New Roman" w:cs="Times New Roman"/>
        </w:rPr>
      </w:pPr>
      <w:r w:rsidRPr="00181892">
        <w:rPr>
          <w:rFonts w:ascii="Times New Roman" w:hAnsi="Times New Roman" w:cs="Times New Roman"/>
        </w:rPr>
        <w:t>Da der er flere og flere ældre, ses et ændret sygdomspanorama.  Man ser at en voksende befolkningsgruppe af ældre med sunde tænder, dvs. uden fyldninger eller caries. Og man ser ogs at de har flere egne tænder ift. tidligere.</w:t>
      </w:r>
    </w:p>
    <w:p w14:paraId="42518648" w14:textId="77777777" w:rsidR="00621912" w:rsidRPr="00181892" w:rsidRDefault="00621912" w:rsidP="00621912">
      <w:pPr>
        <w:rPr>
          <w:rFonts w:ascii="Times New Roman" w:hAnsi="Times New Roman" w:cs="Times New Roman"/>
        </w:rPr>
      </w:pPr>
    </w:p>
    <w:p w14:paraId="4C994089" w14:textId="77777777" w:rsidR="00621912" w:rsidRPr="00181892" w:rsidRDefault="00621912" w:rsidP="00621912">
      <w:pPr>
        <w:rPr>
          <w:rFonts w:ascii="Times New Roman" w:hAnsi="Times New Roman" w:cs="Times New Roman"/>
        </w:rPr>
      </w:pPr>
      <w:r w:rsidRPr="00181892">
        <w:rPr>
          <w:rFonts w:ascii="Times New Roman" w:hAnsi="Times New Roman" w:cs="Times New Roman"/>
        </w:rPr>
        <w:t xml:space="preserve">Befolkningsgruppen med ældre inddeles i flere grupper: </w:t>
      </w:r>
    </w:p>
    <w:p w14:paraId="2E4DB371" w14:textId="77777777" w:rsidR="00621912" w:rsidRPr="00181892" w:rsidRDefault="00621912" w:rsidP="00BC6E35">
      <w:pPr>
        <w:numPr>
          <w:ilvl w:val="0"/>
          <w:numId w:val="6"/>
        </w:numPr>
        <w:spacing w:line="276" w:lineRule="auto"/>
        <w:rPr>
          <w:rFonts w:ascii="Times New Roman" w:hAnsi="Times New Roman" w:cs="Times New Roman"/>
        </w:rPr>
      </w:pPr>
      <w:r w:rsidRPr="00181892">
        <w:rPr>
          <w:rFonts w:ascii="Times New Roman" w:hAnsi="Times New Roman" w:cs="Times New Roman"/>
        </w:rPr>
        <w:t xml:space="preserve"> ældre som ikke modtager hjælp, </w:t>
      </w:r>
    </w:p>
    <w:p w14:paraId="75E9D090" w14:textId="77777777" w:rsidR="00621912" w:rsidRPr="00181892" w:rsidRDefault="00621912" w:rsidP="00BC6E35">
      <w:pPr>
        <w:numPr>
          <w:ilvl w:val="0"/>
          <w:numId w:val="6"/>
        </w:numPr>
        <w:spacing w:line="276" w:lineRule="auto"/>
        <w:rPr>
          <w:rFonts w:ascii="Times New Roman" w:hAnsi="Times New Roman" w:cs="Times New Roman"/>
        </w:rPr>
      </w:pPr>
      <w:r w:rsidRPr="00181892">
        <w:rPr>
          <w:rFonts w:ascii="Times New Roman" w:hAnsi="Times New Roman" w:cs="Times New Roman"/>
        </w:rPr>
        <w:t xml:space="preserve">ældre som har brug for lettere hjælp </w:t>
      </w:r>
    </w:p>
    <w:p w14:paraId="25F30E57" w14:textId="77777777" w:rsidR="00621912" w:rsidRPr="00181892" w:rsidRDefault="00621912" w:rsidP="00BC6E35">
      <w:pPr>
        <w:numPr>
          <w:ilvl w:val="0"/>
          <w:numId w:val="6"/>
        </w:numPr>
        <w:spacing w:line="276" w:lineRule="auto"/>
        <w:rPr>
          <w:rFonts w:ascii="Times New Roman" w:hAnsi="Times New Roman" w:cs="Times New Roman"/>
        </w:rPr>
      </w:pPr>
      <w:r w:rsidRPr="00181892">
        <w:rPr>
          <w:rFonts w:ascii="Times New Roman" w:hAnsi="Times New Roman" w:cs="Times New Roman"/>
        </w:rPr>
        <w:t xml:space="preserve">ældre med behov for meget hjælp. </w:t>
      </w:r>
    </w:p>
    <w:p w14:paraId="7879D3FA" w14:textId="77777777" w:rsidR="00621912" w:rsidRPr="00181892" w:rsidRDefault="00621912" w:rsidP="00621912">
      <w:pPr>
        <w:rPr>
          <w:rFonts w:ascii="Times New Roman" w:hAnsi="Times New Roman" w:cs="Times New Roman"/>
        </w:rPr>
      </w:pPr>
    </w:p>
    <w:p w14:paraId="74C61CBF" w14:textId="3F2E0A1E" w:rsidR="00621912" w:rsidRPr="00181892" w:rsidRDefault="00621912" w:rsidP="00621912">
      <w:pPr>
        <w:rPr>
          <w:rFonts w:ascii="Times New Roman" w:hAnsi="Times New Roman" w:cs="Times New Roman"/>
        </w:rPr>
      </w:pPr>
      <w:r w:rsidRPr="00181892">
        <w:rPr>
          <w:rFonts w:ascii="Times New Roman" w:hAnsi="Times New Roman" w:cs="Times New Roman"/>
        </w:rPr>
        <w:t xml:space="preserve">Der ses en stigning af ældre med naturlige tænder, hvor mange er klar til at ofre penge og tid på behandlinger. (det kan være en fordel hvis disse ældre er </w:t>
      </w:r>
      <w:r w:rsidR="009411CB" w:rsidRPr="00181892">
        <w:rPr>
          <w:rFonts w:ascii="Times New Roman" w:hAnsi="Times New Roman" w:cs="Times New Roman"/>
        </w:rPr>
        <w:t>selvhjulpne)</w:t>
      </w:r>
      <w:r w:rsidRPr="00181892">
        <w:rPr>
          <w:rFonts w:ascii="Times New Roman" w:hAnsi="Times New Roman" w:cs="Times New Roman"/>
        </w:rPr>
        <w:t xml:space="preserve">, men udover den gruppe, kan </w:t>
      </w:r>
      <w:r w:rsidRPr="00181892">
        <w:rPr>
          <w:rFonts w:ascii="Times New Roman" w:hAnsi="Times New Roman" w:cs="Times New Roman"/>
        </w:rPr>
        <w:lastRenderedPageBreak/>
        <w:t xml:space="preserve">det være en samfundsbyrde, da det kan blive dyrt for samfundet, idet flere tænder øger behandlingsbehovet og kræver hjælp til vedligeholdelse </w:t>
      </w:r>
    </w:p>
    <w:p w14:paraId="6F49C033" w14:textId="77777777" w:rsidR="00621912" w:rsidRPr="00181892" w:rsidRDefault="00621912" w:rsidP="00621912">
      <w:pPr>
        <w:rPr>
          <w:rFonts w:ascii="Times New Roman" w:hAnsi="Times New Roman" w:cs="Times New Roman"/>
        </w:rPr>
      </w:pPr>
      <w:r w:rsidRPr="00181892">
        <w:rPr>
          <w:rFonts w:ascii="Times New Roman" w:hAnsi="Times New Roman" w:cs="Times New Roman"/>
        </w:rPr>
        <w:t xml:space="preserve"> </w:t>
      </w:r>
    </w:p>
    <w:p w14:paraId="7B5F4542" w14:textId="77777777" w:rsidR="00621912" w:rsidRPr="00181892" w:rsidRDefault="00621912" w:rsidP="00621912">
      <w:pPr>
        <w:rPr>
          <w:rFonts w:ascii="Times New Roman" w:hAnsi="Times New Roman" w:cs="Times New Roman"/>
        </w:rPr>
      </w:pPr>
      <w:r w:rsidRPr="00181892">
        <w:rPr>
          <w:rFonts w:ascii="Times New Roman" w:hAnsi="Times New Roman" w:cs="Times New Roman"/>
        </w:rPr>
        <w:t xml:space="preserve">Det skal håndteres, af nogle, som kan være en økonomisk byrde </w:t>
      </w:r>
    </w:p>
    <w:p w14:paraId="10F0E200" w14:textId="77777777" w:rsidR="00621912" w:rsidRPr="00181892" w:rsidRDefault="00621912" w:rsidP="00621912">
      <w:pPr>
        <w:rPr>
          <w:rFonts w:ascii="Times New Roman" w:hAnsi="Times New Roman" w:cs="Times New Roman"/>
        </w:rPr>
      </w:pPr>
    </w:p>
    <w:p w14:paraId="041AD892" w14:textId="77777777" w:rsidR="00621912" w:rsidRPr="00181892" w:rsidRDefault="00621912" w:rsidP="00621912">
      <w:pPr>
        <w:rPr>
          <w:rFonts w:ascii="Times New Roman" w:hAnsi="Times New Roman" w:cs="Times New Roman"/>
        </w:rPr>
      </w:pPr>
      <w:r w:rsidRPr="00181892">
        <w:rPr>
          <w:rFonts w:ascii="Times New Roman" w:hAnsi="Times New Roman" w:cs="Times New Roman"/>
        </w:rPr>
        <w:t>hvordan det kan hjælpes:</w:t>
      </w:r>
    </w:p>
    <w:p w14:paraId="14F2FFDB" w14:textId="77777777" w:rsidR="00621912" w:rsidRPr="00181892" w:rsidRDefault="00621912" w:rsidP="00621912">
      <w:pPr>
        <w:rPr>
          <w:rFonts w:ascii="Times New Roman" w:hAnsi="Times New Roman" w:cs="Times New Roman"/>
        </w:rPr>
      </w:pPr>
      <w:r w:rsidRPr="00181892">
        <w:rPr>
          <w:rFonts w:ascii="Times New Roman" w:hAnsi="Times New Roman" w:cs="Times New Roman"/>
        </w:rPr>
        <w:t xml:space="preserve">Man kan uddanne personalet i pleje, </w:t>
      </w:r>
    </w:p>
    <w:p w14:paraId="494E2B7B" w14:textId="77777777" w:rsidR="00621912" w:rsidRPr="00181892" w:rsidRDefault="00621912" w:rsidP="00621912">
      <w:pPr>
        <w:rPr>
          <w:rFonts w:ascii="Times New Roman" w:hAnsi="Times New Roman" w:cs="Times New Roman"/>
        </w:rPr>
      </w:pPr>
      <w:r w:rsidRPr="00181892">
        <w:rPr>
          <w:rFonts w:ascii="Times New Roman" w:hAnsi="Times New Roman" w:cs="Times New Roman"/>
        </w:rPr>
        <w:t xml:space="preserve">Elektrisk tandbørste </w:t>
      </w:r>
    </w:p>
    <w:p w14:paraId="571C751A" w14:textId="00D36EF7" w:rsidR="00621912" w:rsidRPr="00181892" w:rsidRDefault="00621912" w:rsidP="006D3839">
      <w:pPr>
        <w:rPr>
          <w:rFonts w:ascii="Times New Roman" w:hAnsi="Times New Roman" w:cs="Times New Roman"/>
        </w:rPr>
      </w:pPr>
      <w:r w:rsidRPr="00181892">
        <w:rPr>
          <w:rFonts w:ascii="Times New Roman" w:hAnsi="Times New Roman" w:cs="Times New Roman"/>
        </w:rPr>
        <w:t xml:space="preserve">Kommunen har ansvar for dem og behandling </w:t>
      </w:r>
    </w:p>
    <w:p w14:paraId="79C5502A" w14:textId="77777777" w:rsidR="00621912" w:rsidRPr="00181892" w:rsidRDefault="00621912" w:rsidP="00621912">
      <w:pPr>
        <w:spacing w:before="240" w:after="240"/>
        <w:rPr>
          <w:rFonts w:ascii="Times New Roman" w:hAnsi="Times New Roman" w:cs="Times New Roman"/>
          <w:b/>
        </w:rPr>
      </w:pPr>
      <w:r w:rsidRPr="00181892">
        <w:rPr>
          <w:rFonts w:ascii="Times New Roman" w:hAnsi="Times New Roman" w:cs="Times New Roman"/>
          <w:b/>
        </w:rPr>
        <w:t>Opgave</w:t>
      </w:r>
    </w:p>
    <w:p w14:paraId="21A166C7" w14:textId="77777777" w:rsidR="00621912" w:rsidRPr="00181892" w:rsidRDefault="00621912" w:rsidP="00621912">
      <w:pPr>
        <w:spacing w:before="240" w:after="240"/>
        <w:rPr>
          <w:rFonts w:ascii="Times New Roman" w:hAnsi="Times New Roman" w:cs="Times New Roman"/>
          <w:b/>
        </w:rPr>
      </w:pPr>
      <w:r w:rsidRPr="00181892">
        <w:rPr>
          <w:rFonts w:ascii="Times New Roman" w:hAnsi="Times New Roman" w:cs="Times New Roman"/>
          <w:b/>
        </w:rPr>
        <w:t>En 72-årig mand har mistet en del tænder og der kan muligvis blive tale om rehabilitering. Han udtaler at det er dig som tandlæge der ved bedst og han bare ønsker den bedste behandling for ham.</w:t>
      </w:r>
    </w:p>
    <w:p w14:paraId="47F09C29" w14:textId="77777777" w:rsidR="00621912" w:rsidRPr="00181892" w:rsidRDefault="00621912" w:rsidP="00621912">
      <w:pPr>
        <w:spacing w:before="240" w:after="240"/>
        <w:rPr>
          <w:rFonts w:ascii="Times New Roman" w:hAnsi="Times New Roman" w:cs="Times New Roman"/>
          <w:b/>
        </w:rPr>
      </w:pPr>
      <w:r w:rsidRPr="00181892">
        <w:rPr>
          <w:rFonts w:ascii="Times New Roman" w:hAnsi="Times New Roman" w:cs="Times New Roman"/>
          <w:b/>
        </w:rPr>
        <w:t>Redegør for de kommunikative og lovmæssige udfordringerne ved denne holdning og hvordan du vil gribe situationen an.</w:t>
      </w:r>
    </w:p>
    <w:p w14:paraId="74A3AFC0" w14:textId="77777777" w:rsidR="00621912" w:rsidRPr="00181892" w:rsidRDefault="00621912" w:rsidP="00621912">
      <w:pPr>
        <w:rPr>
          <w:rFonts w:ascii="Times New Roman" w:hAnsi="Times New Roman" w:cs="Times New Roman"/>
          <w:color w:val="454545"/>
        </w:rPr>
      </w:pPr>
      <w:r w:rsidRPr="00181892">
        <w:rPr>
          <w:rFonts w:ascii="Times New Roman" w:hAnsi="Times New Roman" w:cs="Times New Roman"/>
          <w:color w:val="454545"/>
        </w:rPr>
        <w:t xml:space="preserve">Det er vigtigt at informere patienten om alle relevante behandlingsmuligheder, således at patienten kan forstå tilstanden og hvilke behandlingsmuligheder der findes. </w:t>
      </w:r>
    </w:p>
    <w:p w14:paraId="469A574E" w14:textId="2C0FECBE" w:rsidR="00621912" w:rsidRPr="00181892" w:rsidRDefault="00621912" w:rsidP="00621912">
      <w:pPr>
        <w:rPr>
          <w:rFonts w:ascii="Times New Roman" w:hAnsi="Times New Roman" w:cs="Times New Roman"/>
          <w:color w:val="454545"/>
        </w:rPr>
      </w:pPr>
      <w:r w:rsidRPr="00181892">
        <w:rPr>
          <w:rFonts w:ascii="Times New Roman" w:hAnsi="Times New Roman" w:cs="Times New Roman"/>
          <w:color w:val="454545"/>
        </w:rPr>
        <w:t>P</w:t>
      </w:r>
      <w:r w:rsidR="006D3839">
        <w:rPr>
          <w:rFonts w:ascii="Times New Roman" w:hAnsi="Times New Roman" w:cs="Times New Roman"/>
          <w:color w:val="454545"/>
        </w:rPr>
        <w:t>a</w:t>
      </w:r>
      <w:r w:rsidRPr="00181892">
        <w:rPr>
          <w:rFonts w:ascii="Times New Roman" w:hAnsi="Times New Roman" w:cs="Times New Roman"/>
          <w:color w:val="454545"/>
        </w:rPr>
        <w:t xml:space="preserve">tienten skal give informeret samtykke, inden nogen behandling indledes. </w:t>
      </w:r>
    </w:p>
    <w:p w14:paraId="2A141D3C" w14:textId="77777777" w:rsidR="00621912" w:rsidRPr="00181892" w:rsidRDefault="00621912" w:rsidP="00621912">
      <w:pPr>
        <w:rPr>
          <w:rFonts w:ascii="Times New Roman" w:hAnsi="Times New Roman" w:cs="Times New Roman"/>
          <w:color w:val="454545"/>
        </w:rPr>
      </w:pPr>
    </w:p>
    <w:p w14:paraId="60B24EBA" w14:textId="24ADF559" w:rsidR="00621912" w:rsidRPr="00181892" w:rsidRDefault="00621912" w:rsidP="00621912">
      <w:pPr>
        <w:rPr>
          <w:rFonts w:ascii="Times New Roman" w:hAnsi="Times New Roman" w:cs="Times New Roman"/>
          <w:color w:val="454545"/>
        </w:rPr>
      </w:pPr>
      <w:r w:rsidRPr="00181892">
        <w:rPr>
          <w:rFonts w:ascii="Times New Roman" w:hAnsi="Times New Roman" w:cs="Times New Roman"/>
          <w:color w:val="454545"/>
        </w:rPr>
        <w:t>Ifølge bekendtgørelsen paragra</w:t>
      </w:r>
      <w:r w:rsidR="006D3839">
        <w:rPr>
          <w:rFonts w:ascii="Times New Roman" w:hAnsi="Times New Roman" w:cs="Times New Roman"/>
          <w:color w:val="454545"/>
        </w:rPr>
        <w:t>f</w:t>
      </w:r>
      <w:r w:rsidRPr="00181892">
        <w:rPr>
          <w:rFonts w:ascii="Times New Roman" w:hAnsi="Times New Roman" w:cs="Times New Roman"/>
          <w:color w:val="454545"/>
        </w:rPr>
        <w:t xml:space="preserve"> 4 og 5 skal informationen omfatte behandling og pleje muligheder, derudover skal patienten informeres om andre behandlingsmuligheder og oplyses om konsekvenser, hvis ingen behandling iværksættes. </w:t>
      </w:r>
    </w:p>
    <w:p w14:paraId="33831DCC" w14:textId="77777777" w:rsidR="00621912" w:rsidRPr="00181892" w:rsidRDefault="00621912" w:rsidP="00621912">
      <w:pPr>
        <w:rPr>
          <w:rFonts w:ascii="Times New Roman" w:hAnsi="Times New Roman" w:cs="Times New Roman"/>
          <w:color w:val="454545"/>
        </w:rPr>
      </w:pPr>
      <w:r w:rsidRPr="00181892">
        <w:rPr>
          <w:rFonts w:ascii="Times New Roman" w:hAnsi="Times New Roman" w:cs="Times New Roman"/>
          <w:color w:val="454545"/>
        </w:rPr>
        <w:t xml:space="preserve">Man skal sikre sig at patienten forstår hvad behandlingen går ud på og at patienten har mulighed for at stille spørgsmål til behandlingen. </w:t>
      </w:r>
    </w:p>
    <w:p w14:paraId="481AE7FC" w14:textId="77777777" w:rsidR="00621912" w:rsidRPr="00181892" w:rsidRDefault="00621912" w:rsidP="00621912">
      <w:pPr>
        <w:rPr>
          <w:rFonts w:ascii="Times New Roman" w:hAnsi="Times New Roman" w:cs="Times New Roman"/>
          <w:color w:val="454545"/>
        </w:rPr>
      </w:pPr>
      <w:r w:rsidRPr="00181892">
        <w:rPr>
          <w:rFonts w:ascii="Times New Roman" w:hAnsi="Times New Roman" w:cs="Times New Roman"/>
          <w:color w:val="454545"/>
        </w:rPr>
        <w:t>Da patienten er pensionist, skal han informeres om helbredstillæg og hvilke behandlinger som der kan gives tilskud til, da økonomien kan være relevant for patienten.</w:t>
      </w:r>
    </w:p>
    <w:p w14:paraId="4B429652" w14:textId="77777777" w:rsidR="00621912" w:rsidRPr="00181892" w:rsidRDefault="00621912" w:rsidP="00621912">
      <w:pPr>
        <w:rPr>
          <w:rFonts w:ascii="Times New Roman" w:hAnsi="Times New Roman" w:cs="Times New Roman"/>
          <w:color w:val="454545"/>
        </w:rPr>
      </w:pPr>
    </w:p>
    <w:p w14:paraId="548DB795" w14:textId="77777777" w:rsidR="00621912" w:rsidRPr="00181892" w:rsidRDefault="00621912" w:rsidP="00621912">
      <w:pPr>
        <w:rPr>
          <w:rFonts w:ascii="Times New Roman" w:hAnsi="Times New Roman" w:cs="Times New Roman"/>
          <w:color w:val="454545"/>
        </w:rPr>
      </w:pPr>
      <w:r w:rsidRPr="00181892">
        <w:rPr>
          <w:rFonts w:ascii="Times New Roman" w:hAnsi="Times New Roman" w:cs="Times New Roman"/>
          <w:color w:val="454545"/>
        </w:rPr>
        <w:t xml:space="preserve">Dette skal journaliseres  </w:t>
      </w:r>
    </w:p>
    <w:p w14:paraId="5BC8A944" w14:textId="16C68927" w:rsidR="00621912" w:rsidRPr="00181892" w:rsidRDefault="00621912" w:rsidP="00621912">
      <w:pPr>
        <w:spacing w:before="240" w:after="240"/>
        <w:rPr>
          <w:rFonts w:ascii="Times New Roman" w:hAnsi="Times New Roman" w:cs="Times New Roman"/>
        </w:rPr>
      </w:pPr>
      <w:r w:rsidRPr="00181892">
        <w:rPr>
          <w:rFonts w:ascii="Times New Roman" w:eastAsia="Times New Roman" w:hAnsi="Times New Roman" w:cs="Times New Roman"/>
        </w:rPr>
        <w:t>Informeret samtykke fra Lovgivning spørgsmål: Et informeret samtykke kan være forskelligt alt efter situationen. Der kan være tale om stiltiende,</w:t>
      </w:r>
      <w:r w:rsidR="004978B7">
        <w:rPr>
          <w:rFonts w:ascii="Times New Roman" w:eastAsia="Times New Roman" w:hAnsi="Times New Roman" w:cs="Times New Roman"/>
        </w:rPr>
        <w:t xml:space="preserve"> </w:t>
      </w:r>
      <w:r w:rsidRPr="00181892">
        <w:rPr>
          <w:rFonts w:ascii="Times New Roman" w:eastAsia="Times New Roman" w:hAnsi="Times New Roman" w:cs="Times New Roman"/>
        </w:rPr>
        <w:t>skriftligt eller mundtligt samtykke. Når en patienthar bedt om en tid til en tandundersøgelse, indhenter man som tandlæge ikke informeret samtykke, idet det må opfattes som et stiltiende samtykke, at patienten sætter sig i tandlægestolen. Skriftligt samtykkes kan ske i form af en blanket, som patienten underskriver inden behandlingen. Mundtligt informeret samtykke journaliseres.</w:t>
      </w:r>
    </w:p>
    <w:p w14:paraId="3C128340" w14:textId="77777777" w:rsidR="00621912" w:rsidRPr="00181892" w:rsidRDefault="00621912" w:rsidP="00621912">
      <w:pPr>
        <w:spacing w:before="240" w:after="240"/>
        <w:rPr>
          <w:rFonts w:ascii="Times New Roman" w:hAnsi="Times New Roman" w:cs="Times New Roman"/>
        </w:rPr>
      </w:pPr>
    </w:p>
    <w:p w14:paraId="2D41F728" w14:textId="77777777" w:rsidR="00621912" w:rsidRPr="00181892" w:rsidRDefault="00621912" w:rsidP="00621912">
      <w:pPr>
        <w:spacing w:before="240" w:after="240"/>
        <w:rPr>
          <w:rFonts w:ascii="Times New Roman" w:hAnsi="Times New Roman" w:cs="Times New Roman"/>
          <w:b/>
        </w:rPr>
      </w:pPr>
      <w:r w:rsidRPr="00181892">
        <w:rPr>
          <w:rFonts w:ascii="Times New Roman" w:hAnsi="Times New Roman" w:cs="Times New Roman"/>
          <w:b/>
        </w:rPr>
        <w:t>Opgave</w:t>
      </w:r>
    </w:p>
    <w:p w14:paraId="56B38941" w14:textId="77777777" w:rsidR="00621912" w:rsidRPr="00181892" w:rsidRDefault="00621912" w:rsidP="00621912">
      <w:pPr>
        <w:spacing w:before="240" w:after="240"/>
        <w:rPr>
          <w:rFonts w:ascii="Times New Roman" w:hAnsi="Times New Roman" w:cs="Times New Roman"/>
          <w:b/>
        </w:rPr>
      </w:pPr>
      <w:r w:rsidRPr="00181892">
        <w:rPr>
          <w:rFonts w:ascii="Times New Roman" w:hAnsi="Times New Roman" w:cs="Times New Roman"/>
          <w:b/>
        </w:rPr>
        <w:t>Screening i tandpleje, i form af regelmæssige indkald af raske patienter, med henblik på at undersøge om patienter har tegn på sygdom, kan i nogle sammenhænge betragtes som nyttigt og hensigtsmæssigt hvorimod mindre hensigtsmæssigt i andre sammenhænge. Screening for orale slimhindelidelser foregår i Danmark som del af et regelmæssigt tandeftersyn.</w:t>
      </w:r>
    </w:p>
    <w:p w14:paraId="245F8E3A" w14:textId="5988512B" w:rsidR="00621912" w:rsidRPr="004978B7" w:rsidRDefault="00621912" w:rsidP="00621912">
      <w:pPr>
        <w:spacing w:before="240" w:after="240"/>
        <w:rPr>
          <w:rFonts w:ascii="Times New Roman" w:hAnsi="Times New Roman" w:cs="Times New Roman"/>
          <w:b/>
        </w:rPr>
      </w:pPr>
      <w:r w:rsidRPr="00181892">
        <w:rPr>
          <w:rFonts w:ascii="Times New Roman" w:hAnsi="Times New Roman" w:cs="Times New Roman"/>
          <w:b/>
        </w:rPr>
        <w:lastRenderedPageBreak/>
        <w:t>Diskutér hvad der kan anses som hensigtsmæssigt og nyttigt ved den ordning og samtidig hvilke aspekter der kan være uhensightsmæssige.</w:t>
      </w:r>
    </w:p>
    <w:p w14:paraId="00E00916" w14:textId="5D9EBAB5" w:rsidR="00621912" w:rsidRPr="00181892" w:rsidRDefault="00621912" w:rsidP="00621912">
      <w:pPr>
        <w:rPr>
          <w:rFonts w:ascii="Times New Roman" w:hAnsi="Times New Roman" w:cs="Times New Roman"/>
          <w:color w:val="454545"/>
        </w:rPr>
      </w:pPr>
      <w:r w:rsidRPr="00181892">
        <w:rPr>
          <w:rFonts w:ascii="Times New Roman" w:hAnsi="Times New Roman" w:cs="Times New Roman"/>
          <w:color w:val="454545"/>
        </w:rPr>
        <w:t xml:space="preserve">Om sygdommens alvorlighed og hyppighed opvejer den omkostning der er ved de tilstande, hvis de opdages først når de er symptomgivende (eller senere i udviklingen). </w:t>
      </w:r>
    </w:p>
    <w:p w14:paraId="2DC94572" w14:textId="0FEF7068" w:rsidR="00621912" w:rsidRPr="00181892" w:rsidRDefault="00621912" w:rsidP="00621912">
      <w:pPr>
        <w:rPr>
          <w:rFonts w:ascii="Times New Roman" w:hAnsi="Times New Roman" w:cs="Times New Roman"/>
          <w:color w:val="454545"/>
        </w:rPr>
      </w:pPr>
      <w:r w:rsidRPr="00181892">
        <w:rPr>
          <w:rFonts w:ascii="Times New Roman" w:hAnsi="Times New Roman" w:cs="Times New Roman"/>
          <w:color w:val="454545"/>
        </w:rPr>
        <w:t xml:space="preserve">Hvis pt alligevel er derinde, kan det lige så godt gøres, og derfor </w:t>
      </w:r>
      <w:r w:rsidR="004978B7" w:rsidRPr="00181892">
        <w:rPr>
          <w:rFonts w:ascii="Times New Roman" w:hAnsi="Times New Roman" w:cs="Times New Roman"/>
          <w:color w:val="454545"/>
        </w:rPr>
        <w:t>hensigtsmæssigt</w:t>
      </w:r>
      <w:r w:rsidRPr="00181892">
        <w:rPr>
          <w:rFonts w:ascii="Times New Roman" w:hAnsi="Times New Roman" w:cs="Times New Roman"/>
          <w:color w:val="454545"/>
        </w:rPr>
        <w:t xml:space="preserve">. </w:t>
      </w:r>
    </w:p>
    <w:p w14:paraId="1D79DF97" w14:textId="673B735D" w:rsidR="00621912" w:rsidRPr="00181892" w:rsidRDefault="00621912" w:rsidP="00621912">
      <w:pPr>
        <w:rPr>
          <w:rFonts w:ascii="Times New Roman" w:hAnsi="Times New Roman" w:cs="Times New Roman"/>
          <w:color w:val="454545"/>
        </w:rPr>
      </w:pPr>
      <w:r w:rsidRPr="00181892">
        <w:rPr>
          <w:rFonts w:ascii="Times New Roman" w:hAnsi="Times New Roman" w:cs="Times New Roman"/>
          <w:color w:val="454545"/>
        </w:rPr>
        <w:t xml:space="preserve">Hvis man ikke screener, ville det være de symptomgivende som behandles, og det er dyrere, og kan betyde at en relativ billig behandling ender med at blive dyr (fordi man ikke </w:t>
      </w:r>
      <w:r w:rsidR="004978B7" w:rsidRPr="00181892">
        <w:rPr>
          <w:rFonts w:ascii="Times New Roman" w:hAnsi="Times New Roman" w:cs="Times New Roman"/>
          <w:color w:val="454545"/>
        </w:rPr>
        <w:t>opdagede</w:t>
      </w:r>
      <w:r w:rsidRPr="00181892">
        <w:rPr>
          <w:rFonts w:ascii="Times New Roman" w:hAnsi="Times New Roman" w:cs="Times New Roman"/>
          <w:color w:val="454545"/>
        </w:rPr>
        <w:t xml:space="preserve"> den i tide)</w:t>
      </w:r>
    </w:p>
    <w:p w14:paraId="6783532C" w14:textId="77777777" w:rsidR="00621912" w:rsidRPr="00181892" w:rsidRDefault="00621912" w:rsidP="00621912">
      <w:pPr>
        <w:rPr>
          <w:rFonts w:ascii="Times New Roman" w:hAnsi="Times New Roman" w:cs="Times New Roman"/>
          <w:color w:val="454545"/>
        </w:rPr>
      </w:pPr>
    </w:p>
    <w:p w14:paraId="341AA0BB" w14:textId="77777777" w:rsidR="00621912" w:rsidRPr="00181892" w:rsidRDefault="00621912" w:rsidP="00621912">
      <w:pPr>
        <w:rPr>
          <w:rFonts w:ascii="Times New Roman" w:hAnsi="Times New Roman" w:cs="Times New Roman"/>
          <w:color w:val="454545"/>
        </w:rPr>
      </w:pPr>
    </w:p>
    <w:p w14:paraId="7C94EAB7" w14:textId="2FD4FF31" w:rsidR="00621912" w:rsidRPr="00181892" w:rsidRDefault="00621912" w:rsidP="00621912">
      <w:pPr>
        <w:rPr>
          <w:rFonts w:ascii="Times New Roman" w:hAnsi="Times New Roman" w:cs="Times New Roman"/>
          <w:color w:val="454545"/>
        </w:rPr>
      </w:pPr>
      <w:r w:rsidRPr="00181892">
        <w:rPr>
          <w:rFonts w:ascii="Times New Roman" w:hAnsi="Times New Roman" w:cs="Times New Roman"/>
          <w:color w:val="454545"/>
        </w:rPr>
        <w:t xml:space="preserve">Det er ofte socialt udsatte som ikke kommer til tandlæge, og de udsættes for mange ting som rygning </w:t>
      </w:r>
      <w:r w:rsidR="004978B7" w:rsidRPr="00181892">
        <w:rPr>
          <w:rFonts w:ascii="Times New Roman" w:hAnsi="Times New Roman" w:cs="Times New Roman"/>
          <w:color w:val="454545"/>
        </w:rPr>
        <w:t>osv.</w:t>
      </w:r>
      <w:r w:rsidRPr="00181892">
        <w:rPr>
          <w:rFonts w:ascii="Times New Roman" w:hAnsi="Times New Roman" w:cs="Times New Roman"/>
          <w:color w:val="454545"/>
        </w:rPr>
        <w:t>, det jo dem der har brug for screenet,</w:t>
      </w:r>
    </w:p>
    <w:p w14:paraId="77FD64F0" w14:textId="77777777" w:rsidR="00621912" w:rsidRPr="00181892" w:rsidRDefault="00621912" w:rsidP="00621912">
      <w:pPr>
        <w:rPr>
          <w:rFonts w:ascii="Times New Roman" w:hAnsi="Times New Roman" w:cs="Times New Roman"/>
          <w:color w:val="454545"/>
        </w:rPr>
      </w:pPr>
    </w:p>
    <w:p w14:paraId="4F165222" w14:textId="77777777" w:rsidR="00621912" w:rsidRPr="00181892" w:rsidRDefault="00621912" w:rsidP="00621912">
      <w:pPr>
        <w:rPr>
          <w:rFonts w:ascii="Times New Roman" w:hAnsi="Times New Roman" w:cs="Times New Roman"/>
          <w:color w:val="454545"/>
        </w:rPr>
      </w:pPr>
      <w:r w:rsidRPr="00181892">
        <w:rPr>
          <w:rFonts w:ascii="Times New Roman" w:hAnsi="Times New Roman" w:cs="Times New Roman"/>
          <w:color w:val="454545"/>
        </w:rPr>
        <w:t xml:space="preserve">Man bruger tid på det </w:t>
      </w:r>
    </w:p>
    <w:p w14:paraId="2659C170" w14:textId="77777777" w:rsidR="00621912" w:rsidRPr="00181892" w:rsidRDefault="00621912" w:rsidP="00621912">
      <w:pPr>
        <w:rPr>
          <w:rFonts w:ascii="Times New Roman" w:hAnsi="Times New Roman" w:cs="Times New Roman"/>
          <w:color w:val="454545"/>
        </w:rPr>
      </w:pPr>
    </w:p>
    <w:p w14:paraId="370970B2" w14:textId="5FECE83E" w:rsidR="00621912" w:rsidRPr="004978B7" w:rsidRDefault="00621912" w:rsidP="004978B7">
      <w:pPr>
        <w:rPr>
          <w:rFonts w:ascii="Times New Roman" w:hAnsi="Times New Roman" w:cs="Times New Roman"/>
          <w:color w:val="454545"/>
        </w:rPr>
      </w:pPr>
      <w:r w:rsidRPr="00181892">
        <w:rPr>
          <w:rFonts w:ascii="Times New Roman" w:hAnsi="Times New Roman" w:cs="Times New Roman"/>
          <w:color w:val="454545"/>
        </w:rPr>
        <w:t>Se seks punkter i epidemilogi PP</w:t>
      </w:r>
    </w:p>
    <w:p w14:paraId="00351EC1" w14:textId="77777777" w:rsidR="00621912" w:rsidRPr="00181892" w:rsidRDefault="00621912" w:rsidP="00621912">
      <w:pPr>
        <w:spacing w:before="240" w:after="240"/>
        <w:rPr>
          <w:rFonts w:ascii="Times New Roman" w:hAnsi="Times New Roman" w:cs="Times New Roman"/>
          <w:b/>
        </w:rPr>
      </w:pPr>
      <w:r w:rsidRPr="00181892">
        <w:rPr>
          <w:rFonts w:ascii="Times New Roman" w:hAnsi="Times New Roman" w:cs="Times New Roman"/>
          <w:b/>
        </w:rPr>
        <w:t>Opgave</w:t>
      </w:r>
    </w:p>
    <w:p w14:paraId="10E98D89" w14:textId="77777777" w:rsidR="00621912" w:rsidRPr="00181892" w:rsidRDefault="00621912" w:rsidP="00621912">
      <w:pPr>
        <w:spacing w:before="240" w:after="240"/>
        <w:rPr>
          <w:rFonts w:ascii="Times New Roman" w:hAnsi="Times New Roman" w:cs="Times New Roman"/>
        </w:rPr>
      </w:pPr>
      <w:r w:rsidRPr="00181892">
        <w:rPr>
          <w:rFonts w:ascii="Times New Roman" w:hAnsi="Times New Roman" w:cs="Times New Roman"/>
        </w:rPr>
        <w:t>En 30 årig mand som er fast patient i din tandlægepraksis har et sundt og velholdt tandsæt generelt med enkelte fyldninger men ellers god mundhygiejne, sundt gingiva og ingen aktiv caries. Da patienten var 12 år var han faldet på cykel og havde slået sin tand (1+) helt ud (Avulsion). Tanden blev reponeret inden for 15 minutter i den kommunale tandpleje og blevet rodbehandlet og observeret herefter i den kommunale tandpleje samt flere år i din praksis, uden at der har været antræk til komplikationer. Dog har der de seneste 5 år været tiltagende løsning af tanden og radiologisk ses nu udbredt resorption af roden 1+. Da patienten møder til nyt eftersyn, beklager han sig over at tanden nu er så løsnet at han ikke længere kan afbide med den uden gener. Behandlingsplan/forslag lyder på ekstraktion af 1+, implantat og krone behandling regio 1+. I forhold til betaling oplyser patienten at han ikke har overskud i budgettet til at bruge mere end 2000 kr/år på tandbehandling samt at han som barn på ulykkestidspunktet ikke var dækket af ulykkesforsikring med tandskadedækning.</w:t>
      </w:r>
    </w:p>
    <w:p w14:paraId="6AE775D1" w14:textId="77777777" w:rsidR="00621912" w:rsidRPr="00181892" w:rsidRDefault="00621912" w:rsidP="00621912">
      <w:pPr>
        <w:spacing w:before="240" w:after="240"/>
        <w:rPr>
          <w:rFonts w:ascii="Times New Roman" w:hAnsi="Times New Roman" w:cs="Times New Roman"/>
        </w:rPr>
      </w:pPr>
      <w:r w:rsidRPr="00181892">
        <w:rPr>
          <w:rFonts w:ascii="Times New Roman" w:hAnsi="Times New Roman" w:cs="Times New Roman"/>
        </w:rPr>
        <w:t>Redegør for hvad du vil informere patienten om i forhold til hans muligheder for behandling og afholdelse af udgifterne dertil.</w:t>
      </w:r>
    </w:p>
    <w:p w14:paraId="4C9FD236" w14:textId="77777777" w:rsidR="00621912" w:rsidRPr="00181892" w:rsidRDefault="00621912" w:rsidP="00621912">
      <w:pPr>
        <w:rPr>
          <w:rFonts w:ascii="Times New Roman" w:hAnsi="Times New Roman" w:cs="Times New Roman"/>
          <w:color w:val="454545"/>
          <w:sz w:val="18"/>
          <w:szCs w:val="18"/>
        </w:rPr>
      </w:pPr>
      <w:r w:rsidRPr="00181892">
        <w:rPr>
          <w:rFonts w:ascii="Times New Roman" w:hAnsi="Times New Roman" w:cs="Times New Roman"/>
          <w:color w:val="454545"/>
          <w:sz w:val="18"/>
          <w:szCs w:val="18"/>
        </w:rPr>
        <w:t xml:space="preserve">Paragraf 135 </w:t>
      </w:r>
    </w:p>
    <w:p w14:paraId="2A503444" w14:textId="77777777" w:rsidR="00621912" w:rsidRPr="00181892" w:rsidRDefault="00621912" w:rsidP="00621912">
      <w:pPr>
        <w:rPr>
          <w:rFonts w:ascii="Times New Roman" w:hAnsi="Times New Roman" w:cs="Times New Roman"/>
          <w:color w:val="454545"/>
          <w:sz w:val="18"/>
          <w:szCs w:val="18"/>
        </w:rPr>
      </w:pPr>
      <w:r w:rsidRPr="00181892">
        <w:rPr>
          <w:rFonts w:ascii="Times New Roman" w:hAnsi="Times New Roman" w:cs="Times New Roman"/>
          <w:color w:val="454545"/>
          <w:sz w:val="18"/>
          <w:szCs w:val="18"/>
        </w:rPr>
        <w:t xml:space="preserve">Ulykkesbetinger tandtab - en engangsydelse som </w:t>
      </w:r>
    </w:p>
    <w:p w14:paraId="61F1D597" w14:textId="77777777" w:rsidR="00621912" w:rsidRPr="00181892" w:rsidRDefault="00621912" w:rsidP="00621912">
      <w:pPr>
        <w:rPr>
          <w:rFonts w:ascii="Times New Roman" w:hAnsi="Times New Roman" w:cs="Times New Roman"/>
        </w:rPr>
      </w:pPr>
    </w:p>
    <w:p w14:paraId="55E361B6" w14:textId="77777777" w:rsidR="00621912" w:rsidRPr="00181892" w:rsidRDefault="00621912" w:rsidP="00621912">
      <w:pPr>
        <w:rPr>
          <w:rFonts w:ascii="Times New Roman" w:hAnsi="Times New Roman" w:cs="Times New Roman"/>
        </w:rPr>
      </w:pPr>
      <w:bookmarkStart w:id="7" w:name="_tv2fl48y42t" w:colFirst="0" w:colLast="0"/>
      <w:bookmarkEnd w:id="7"/>
    </w:p>
    <w:p w14:paraId="1216181D" w14:textId="77777777" w:rsidR="00621912" w:rsidRPr="00181892" w:rsidRDefault="00621912" w:rsidP="00621912">
      <w:pPr>
        <w:rPr>
          <w:rFonts w:ascii="Times New Roman" w:hAnsi="Times New Roman" w:cs="Times New Roman"/>
        </w:rPr>
      </w:pPr>
    </w:p>
    <w:p w14:paraId="5C7D6C79" w14:textId="77777777" w:rsidR="00924317" w:rsidRPr="00397037" w:rsidRDefault="00924317" w:rsidP="00924317">
      <w:pPr>
        <w:widowControl w:val="0"/>
        <w:autoSpaceDE w:val="0"/>
        <w:autoSpaceDN w:val="0"/>
        <w:adjustRightInd w:val="0"/>
        <w:spacing w:after="240" w:line="360" w:lineRule="atLeast"/>
        <w:rPr>
          <w:rFonts w:cs="Times"/>
          <w:b/>
          <w:color w:val="000000"/>
          <w:sz w:val="20"/>
          <w:szCs w:val="20"/>
        </w:rPr>
      </w:pPr>
      <w:r w:rsidRPr="00397037">
        <w:rPr>
          <w:rFonts w:cs="Times New Roman"/>
          <w:b/>
          <w:color w:val="000000"/>
          <w:sz w:val="20"/>
          <w:szCs w:val="20"/>
        </w:rPr>
        <w:t xml:space="preserve">Et fly med 12 passagerer er styrtet ned i et beboelses område ved Københavns lufthavn. Flyet er brudt i brand umiddelbart efter nedslaget og er i mange dele. Alle ombordværende er omkommet. Du skal nu bistå politiet med identifikationen af de omkomne. </w:t>
      </w:r>
    </w:p>
    <w:p w14:paraId="52B74788" w14:textId="6A54B893" w:rsidR="00B03878" w:rsidRPr="004C4CA2" w:rsidRDefault="00924317" w:rsidP="00B03878">
      <w:pPr>
        <w:rPr>
          <w:color w:val="FF0000"/>
          <w:sz w:val="20"/>
          <w:szCs w:val="20"/>
        </w:rPr>
      </w:pPr>
      <w:r w:rsidRPr="00397037">
        <w:rPr>
          <w:rFonts w:cs="Times New Roman"/>
          <w:b/>
          <w:color w:val="000000"/>
          <w:sz w:val="20"/>
          <w:szCs w:val="20"/>
        </w:rPr>
        <w:t>Hvilken type ulykke er der tale om?</w:t>
      </w:r>
      <w:r>
        <w:rPr>
          <w:rFonts w:ascii="MS Mincho" w:eastAsia="MS Mincho" w:hAnsi="MS Mincho" w:cs="MS Mincho"/>
          <w:b/>
          <w:color w:val="000000"/>
          <w:sz w:val="20"/>
          <w:szCs w:val="20"/>
        </w:rPr>
        <w:t xml:space="preserve"> </w:t>
      </w:r>
      <w:r w:rsidRPr="00397037">
        <w:rPr>
          <w:sz w:val="20"/>
          <w:szCs w:val="20"/>
        </w:rPr>
        <w:t xml:space="preserve">Lukket ulykke, kombinationsulykke da </w:t>
      </w:r>
      <w:r>
        <w:rPr>
          <w:sz w:val="20"/>
          <w:szCs w:val="20"/>
        </w:rPr>
        <w:t>vi ikke har kendskab til hvilke personer fra beboelsesområdet er omkommet</w:t>
      </w:r>
      <w:r w:rsidRPr="00397037">
        <w:rPr>
          <w:sz w:val="20"/>
          <w:szCs w:val="20"/>
        </w:rPr>
        <w:br/>
      </w:r>
      <w:r w:rsidRPr="00397037">
        <w:rPr>
          <w:rFonts w:eastAsia="MS Mincho" w:cs="MS Mincho"/>
          <w:color w:val="000000"/>
          <w:sz w:val="20"/>
          <w:szCs w:val="20"/>
        </w:rPr>
        <w:br/>
      </w:r>
    </w:p>
    <w:p w14:paraId="47BB574C" w14:textId="6446EB86" w:rsidR="00924317" w:rsidRDefault="00924317" w:rsidP="00924317">
      <w:pPr>
        <w:rPr>
          <w:sz w:val="20"/>
          <w:szCs w:val="20"/>
        </w:rPr>
      </w:pPr>
    </w:p>
    <w:p w14:paraId="0FC67097" w14:textId="77777777" w:rsidR="009411CB" w:rsidRDefault="009411CB" w:rsidP="00924317">
      <w:pPr>
        <w:rPr>
          <w:sz w:val="20"/>
          <w:szCs w:val="20"/>
        </w:rPr>
      </w:pPr>
    </w:p>
    <w:p w14:paraId="7910E568" w14:textId="77777777" w:rsidR="00924317" w:rsidRPr="000B1892" w:rsidRDefault="00924317" w:rsidP="00924317">
      <w:pPr>
        <w:widowControl w:val="0"/>
        <w:autoSpaceDE w:val="0"/>
        <w:autoSpaceDN w:val="0"/>
        <w:adjustRightInd w:val="0"/>
        <w:spacing w:after="240" w:line="360" w:lineRule="atLeast"/>
        <w:rPr>
          <w:rFonts w:eastAsia="MS Mincho" w:cs="MS Mincho"/>
          <w:b/>
          <w:color w:val="000000"/>
          <w:sz w:val="20"/>
          <w:szCs w:val="20"/>
        </w:rPr>
      </w:pPr>
      <w:r w:rsidRPr="000B1892">
        <w:rPr>
          <w:rFonts w:cs="Times New Roman"/>
          <w:b/>
          <w:color w:val="000000"/>
          <w:sz w:val="20"/>
          <w:szCs w:val="20"/>
          <w:highlight w:val="cyan"/>
        </w:rPr>
        <w:t>Et fly med 123 passagerer er styrtet ned ved Københavns lufthavn. Flyet er brudt i brand umiddelbart efter nedslaget og er i mange dele. Alle ombordværende er omkommet. De fleste var Skandinaver. Du skal nu bistå politiet med identifikationen af de omkomne.</w:t>
      </w:r>
      <w:r w:rsidRPr="000B1892">
        <w:rPr>
          <w:rFonts w:ascii="MS Mincho" w:eastAsia="MS Mincho" w:hAnsi="MS Mincho" w:cs="MS Mincho"/>
          <w:b/>
          <w:color w:val="000000"/>
          <w:sz w:val="20"/>
          <w:szCs w:val="20"/>
          <w:highlight w:val="cyan"/>
        </w:rPr>
        <w:t> </w:t>
      </w:r>
    </w:p>
    <w:p w14:paraId="183DCF14" w14:textId="77777777" w:rsidR="00924317" w:rsidRPr="000B1892" w:rsidRDefault="00924317" w:rsidP="00924317">
      <w:pPr>
        <w:widowControl w:val="0"/>
        <w:autoSpaceDE w:val="0"/>
        <w:autoSpaceDN w:val="0"/>
        <w:adjustRightInd w:val="0"/>
        <w:spacing w:after="240" w:line="360" w:lineRule="atLeast"/>
        <w:rPr>
          <w:rFonts w:eastAsia="MS Mincho" w:cs="MS Mincho"/>
          <w:color w:val="000000"/>
          <w:sz w:val="20"/>
          <w:szCs w:val="20"/>
        </w:rPr>
      </w:pPr>
      <w:r w:rsidRPr="000B1892">
        <w:rPr>
          <w:rFonts w:cs="Times New Roman"/>
          <w:b/>
          <w:color w:val="000000"/>
          <w:sz w:val="20"/>
          <w:szCs w:val="20"/>
        </w:rPr>
        <w:t>Hvilken type ulykke er der tale om?</w:t>
      </w:r>
      <w:r w:rsidRPr="000B1892">
        <w:rPr>
          <w:rFonts w:ascii="MS Mincho" w:eastAsia="MS Mincho" w:hAnsi="MS Mincho" w:cs="MS Mincho"/>
          <w:b/>
          <w:color w:val="000000"/>
          <w:sz w:val="20"/>
          <w:szCs w:val="20"/>
        </w:rPr>
        <w:t> </w:t>
      </w:r>
      <w:r w:rsidRPr="000B1892">
        <w:rPr>
          <w:rFonts w:eastAsia="MS Mincho" w:cs="MS Mincho"/>
          <w:color w:val="000000"/>
          <w:sz w:val="20"/>
          <w:szCs w:val="20"/>
        </w:rPr>
        <w:t>åben</w:t>
      </w:r>
      <w:r>
        <w:rPr>
          <w:rFonts w:eastAsia="MS Mincho" w:cs="MS Mincho"/>
          <w:color w:val="000000"/>
          <w:sz w:val="20"/>
          <w:szCs w:val="20"/>
        </w:rPr>
        <w:br/>
      </w:r>
      <w:r w:rsidRPr="000B1892">
        <w:rPr>
          <w:rFonts w:cs="Times New Roman"/>
          <w:b/>
          <w:color w:val="000000"/>
          <w:sz w:val="20"/>
          <w:szCs w:val="20"/>
        </w:rPr>
        <w:t>Beskriv kort en dental post mortem undersøgelse i Danmark?</w:t>
      </w:r>
      <w:r w:rsidRPr="000B1892">
        <w:rPr>
          <w:rFonts w:ascii="MS Mincho" w:eastAsia="MS Mincho" w:hAnsi="MS Mincho" w:cs="MS Mincho"/>
          <w:b/>
          <w:color w:val="000000"/>
          <w:sz w:val="20"/>
          <w:szCs w:val="20"/>
        </w:rPr>
        <w:t> </w:t>
      </w:r>
      <w:r w:rsidRPr="000B1892">
        <w:rPr>
          <w:rFonts w:eastAsia="MS Mincho" w:cs="MS Mincho"/>
          <w:color w:val="000000"/>
          <w:sz w:val="20"/>
          <w:szCs w:val="20"/>
        </w:rPr>
        <w:t>længere nede</w:t>
      </w:r>
      <w:r>
        <w:rPr>
          <w:rFonts w:eastAsia="MS Mincho" w:cs="MS Mincho"/>
          <w:color w:val="000000"/>
          <w:sz w:val="20"/>
          <w:szCs w:val="20"/>
        </w:rPr>
        <w:br/>
      </w:r>
      <w:r w:rsidRPr="000B1892">
        <w:rPr>
          <w:rFonts w:cs="Times New Roman"/>
          <w:b/>
          <w:color w:val="000000"/>
          <w:sz w:val="20"/>
          <w:szCs w:val="20"/>
        </w:rPr>
        <w:t>Hvordan kan du være med til at inddele de afdøde i aldersgrupper?</w:t>
      </w:r>
      <w:r w:rsidRPr="000B1892">
        <w:rPr>
          <w:rFonts w:ascii="MS Mincho" w:eastAsia="MS Mincho" w:hAnsi="MS Mincho" w:cs="MS Mincho"/>
          <w:b/>
          <w:color w:val="000000"/>
          <w:sz w:val="20"/>
          <w:szCs w:val="20"/>
        </w:rPr>
        <w:t> </w:t>
      </w:r>
      <w:r w:rsidRPr="000B1892">
        <w:rPr>
          <w:rFonts w:eastAsia="MS Mincho" w:cs="MS Mincho"/>
          <w:b/>
          <w:noProof/>
          <w:color w:val="000000"/>
          <w:sz w:val="20"/>
          <w:szCs w:val="20"/>
        </w:rPr>
        <w:drawing>
          <wp:inline distT="0" distB="0" distL="0" distR="0" wp14:anchorId="70A39210" wp14:editId="4E276A18">
            <wp:extent cx="2956725" cy="2237740"/>
            <wp:effectExtent l="0" t="0" r="0" b="0"/>
            <wp:docPr id="39" name="Billede 39" descr="../../../Desktop/Skærmbillede%202018-05-10%20kl.%2015.0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kærmbillede%202018-05-10%20kl.%2015.06.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62101" cy="2241809"/>
                    </a:xfrm>
                    <a:prstGeom prst="rect">
                      <a:avLst/>
                    </a:prstGeom>
                    <a:noFill/>
                    <a:ln>
                      <a:noFill/>
                    </a:ln>
                  </pic:spPr>
                </pic:pic>
              </a:graphicData>
            </a:graphic>
          </wp:inline>
        </w:drawing>
      </w:r>
    </w:p>
    <w:p w14:paraId="61F960CB" w14:textId="77777777" w:rsidR="00924317" w:rsidRPr="000B1892" w:rsidRDefault="00924317" w:rsidP="00924317">
      <w:pPr>
        <w:rPr>
          <w:sz w:val="20"/>
          <w:szCs w:val="20"/>
        </w:rPr>
      </w:pPr>
    </w:p>
    <w:p w14:paraId="4D862545" w14:textId="2E50ACEC" w:rsidR="00924317" w:rsidRDefault="00924317" w:rsidP="00924317">
      <w:pPr>
        <w:spacing w:line="360" w:lineRule="auto"/>
        <w:rPr>
          <w:b/>
        </w:rPr>
      </w:pPr>
    </w:p>
    <w:p w14:paraId="68069FF1" w14:textId="16A45F4F" w:rsidR="00924317" w:rsidRDefault="00924317" w:rsidP="00924317">
      <w:pPr>
        <w:spacing w:line="360" w:lineRule="auto"/>
        <w:rPr>
          <w:b/>
        </w:rPr>
      </w:pPr>
      <w:r w:rsidRPr="00924317">
        <w:rPr>
          <w:b/>
          <w:highlight w:val="yellow"/>
        </w:rPr>
        <w:t>TAGET FRA ANDET DOKUMENT SLET TIL SIDST</w:t>
      </w:r>
    </w:p>
    <w:p w14:paraId="04972A84" w14:textId="77777777" w:rsidR="00924317" w:rsidRDefault="00924317" w:rsidP="00924317">
      <w:pPr>
        <w:spacing w:line="360" w:lineRule="auto"/>
        <w:rPr>
          <w:b/>
        </w:rPr>
      </w:pPr>
    </w:p>
    <w:p w14:paraId="3646B0EB" w14:textId="77777777" w:rsidR="00924317" w:rsidRDefault="00924317" w:rsidP="00924317">
      <w:pPr>
        <w:spacing w:line="360" w:lineRule="auto"/>
        <w:rPr>
          <w:b/>
        </w:rPr>
      </w:pPr>
      <w:r w:rsidRPr="00613ECC">
        <w:rPr>
          <w:b/>
        </w:rPr>
        <w:t>Beskriv kort princippet i den metode der anvendes ved odontologisk aldersvurdering af 15-25 årige asylansøgere uden dokumentation for fødselsdata.</w:t>
      </w:r>
    </w:p>
    <w:p w14:paraId="50FDEC3B" w14:textId="77777777" w:rsidR="00924317" w:rsidRPr="008819B5" w:rsidRDefault="00924317" w:rsidP="00924317">
      <w:pPr>
        <w:spacing w:line="360" w:lineRule="auto"/>
        <w:rPr>
          <w:sz w:val="20"/>
          <w:szCs w:val="20"/>
        </w:rPr>
      </w:pPr>
      <w:r w:rsidRPr="008819B5">
        <w:rPr>
          <w:sz w:val="20"/>
          <w:szCs w:val="20"/>
        </w:rPr>
        <w:t xml:space="preserve">Metoden for aldersvurdering er en tredelt undersøgelse, der består af en fysisk undersøgelse, venstrehånd/håndleds rtg. undersøgelse, samt en odontologisk undersøgelse. </w:t>
      </w:r>
    </w:p>
    <w:p w14:paraId="385C6A80" w14:textId="77777777" w:rsidR="00924317" w:rsidRPr="008819B5" w:rsidRDefault="00924317" w:rsidP="00924317">
      <w:pPr>
        <w:spacing w:line="360" w:lineRule="auto"/>
        <w:rPr>
          <w:sz w:val="20"/>
          <w:szCs w:val="20"/>
        </w:rPr>
      </w:pPr>
      <w:r w:rsidRPr="008819B5">
        <w:rPr>
          <w:sz w:val="20"/>
          <w:szCs w:val="20"/>
        </w:rPr>
        <w:t xml:space="preserve">Den odontologiske undersøgelse består af; </w:t>
      </w:r>
    </w:p>
    <w:p w14:paraId="4C6E8CE3" w14:textId="77777777" w:rsidR="00924317" w:rsidRPr="008819B5" w:rsidRDefault="00924317" w:rsidP="00924317">
      <w:pPr>
        <w:rPr>
          <w:sz w:val="20"/>
          <w:szCs w:val="20"/>
        </w:rPr>
      </w:pPr>
      <w:r w:rsidRPr="008819B5">
        <w:rPr>
          <w:sz w:val="20"/>
          <w:szCs w:val="20"/>
        </w:rPr>
        <w:t>Levende = udelukkende ved hjælp af røntgenbilleder</w:t>
      </w:r>
    </w:p>
    <w:p w14:paraId="481FB8E1" w14:textId="77777777" w:rsidR="00924317" w:rsidRPr="008819B5" w:rsidRDefault="00924317" w:rsidP="00BC6E35">
      <w:pPr>
        <w:pStyle w:val="Listeafsnit"/>
        <w:numPr>
          <w:ilvl w:val="0"/>
          <w:numId w:val="21"/>
        </w:numPr>
        <w:spacing w:after="160" w:line="259" w:lineRule="auto"/>
        <w:rPr>
          <w:sz w:val="20"/>
          <w:szCs w:val="20"/>
        </w:rPr>
      </w:pPr>
      <w:r w:rsidRPr="008819B5">
        <w:rPr>
          <w:sz w:val="20"/>
          <w:szCs w:val="20"/>
        </w:rPr>
        <w:t>Klinisk foto tages af patologerne ved personundersøgelsen Formålet er at se efter mineralisationsforstyrrelser</w:t>
      </w:r>
    </w:p>
    <w:p w14:paraId="04047678" w14:textId="77777777" w:rsidR="00924317" w:rsidRPr="008819B5" w:rsidRDefault="00924317" w:rsidP="00BC6E35">
      <w:pPr>
        <w:pStyle w:val="Listeafsnit"/>
        <w:numPr>
          <w:ilvl w:val="0"/>
          <w:numId w:val="21"/>
        </w:numPr>
        <w:spacing w:after="160" w:line="259" w:lineRule="auto"/>
        <w:rPr>
          <w:sz w:val="20"/>
          <w:szCs w:val="20"/>
        </w:rPr>
      </w:pPr>
      <w:r w:rsidRPr="008819B5">
        <w:rPr>
          <w:sz w:val="20"/>
          <w:szCs w:val="20"/>
        </w:rPr>
        <w:t>Det alderen primært vurderes på, er rodudviklingen på de enkelte tænder. Som oftest baseres aldersvurderingen på rodudviklingen af 3. molar. Rodudviklingen beskrives som mineraliseringsgraden. Sekundært vurderes tandsættet som helhed.</w:t>
      </w:r>
    </w:p>
    <w:p w14:paraId="3A418E32" w14:textId="77777777" w:rsidR="00924317" w:rsidRPr="008819B5" w:rsidRDefault="00924317" w:rsidP="00BC6E35">
      <w:pPr>
        <w:pStyle w:val="Listeafsnit"/>
        <w:numPr>
          <w:ilvl w:val="0"/>
          <w:numId w:val="21"/>
        </w:numPr>
        <w:spacing w:after="160" w:line="259" w:lineRule="auto"/>
        <w:rPr>
          <w:sz w:val="20"/>
          <w:szCs w:val="20"/>
        </w:rPr>
      </w:pPr>
      <w:r w:rsidRPr="008819B5">
        <w:rPr>
          <w:sz w:val="20"/>
          <w:szCs w:val="20"/>
        </w:rPr>
        <w:t>Non traumatisk alders vurdering af voksne. Forskellige mål vurderet på røntgen bl.a. længde og bredde af krone, rod og pulpa bruges</w:t>
      </w:r>
    </w:p>
    <w:p w14:paraId="7FF8DB44" w14:textId="77777777" w:rsidR="00924317" w:rsidRPr="008819B5" w:rsidRDefault="00924317" w:rsidP="00924317">
      <w:pPr>
        <w:pStyle w:val="Listeafsnit"/>
        <w:spacing w:after="160" w:line="259" w:lineRule="auto"/>
        <w:rPr>
          <w:sz w:val="20"/>
          <w:szCs w:val="20"/>
        </w:rPr>
      </w:pPr>
    </w:p>
    <w:p w14:paraId="0900CE5F" w14:textId="77777777" w:rsidR="00924317" w:rsidRPr="00087393" w:rsidRDefault="00924317" w:rsidP="00924317">
      <w:pPr>
        <w:pStyle w:val="Listeafsnit"/>
        <w:spacing w:line="360" w:lineRule="auto"/>
        <w:rPr>
          <w:sz w:val="20"/>
          <w:szCs w:val="20"/>
        </w:rPr>
      </w:pPr>
      <w:r w:rsidRPr="008819B5">
        <w:rPr>
          <w:sz w:val="20"/>
          <w:szCs w:val="20"/>
        </w:rPr>
        <w:t xml:space="preserve">s. 13-15 i uddelingskopier </w:t>
      </w:r>
    </w:p>
    <w:p w14:paraId="7EF9BFFD" w14:textId="77777777" w:rsidR="00924317" w:rsidRPr="00AD614B" w:rsidRDefault="00924317" w:rsidP="00924317">
      <w:pPr>
        <w:widowControl w:val="0"/>
        <w:autoSpaceDE w:val="0"/>
        <w:autoSpaceDN w:val="0"/>
        <w:adjustRightInd w:val="0"/>
        <w:spacing w:after="240" w:line="360" w:lineRule="atLeast"/>
        <w:rPr>
          <w:rFonts w:cs="Times"/>
          <w:color w:val="000000"/>
          <w:sz w:val="20"/>
          <w:szCs w:val="20"/>
        </w:rPr>
      </w:pPr>
      <w:r>
        <w:rPr>
          <w:rFonts w:cs="Times"/>
          <w:color w:val="000000"/>
          <w:sz w:val="20"/>
          <w:szCs w:val="20"/>
          <w:highlight w:val="yellow"/>
        </w:rPr>
        <w:t xml:space="preserve">Fra eksamenssæt 1: </w:t>
      </w:r>
      <w:r w:rsidRPr="005A3205">
        <w:rPr>
          <w:rFonts w:cs="Times"/>
          <w:color w:val="000000"/>
          <w:sz w:val="20"/>
          <w:szCs w:val="20"/>
          <w:highlight w:val="yellow"/>
        </w:rPr>
        <w:t xml:space="preserve">Dette område af retsodontologien er steget betydeligt med den øgede indvandring de senere år. Det er vigtigt at fastslå en alder på personer uden dokumenteret fødselsdata, da det er af stor betydning, om man er </w:t>
      </w:r>
      <w:r w:rsidRPr="005A3205">
        <w:rPr>
          <w:rFonts w:cs="Times"/>
          <w:color w:val="000000"/>
          <w:sz w:val="20"/>
          <w:szCs w:val="20"/>
          <w:highlight w:val="yellow"/>
        </w:rPr>
        <w:lastRenderedPageBreak/>
        <w:t>over eller under 18 år. Dette fordi man er berettiget til forskellige ting afhængig af alder. Metoden man anvender ved en odontologisk aldersvurdering på en asylansøger er, at vurdere hvor langt personen er i sin tandudvikling. Man fortager en ortopantomografisk røntgenundersøgelse, periapikale optagelser af visdomstænder, og ud fra dette materiale undersøger antallet af tænder, samt disses udvikling af rødder. Dernæst sammenholder man disse fund med et tandatlas, og angiver en mulig alder. Derudover ser man på tændernes slid, emaljens opacitet og parodontale forhold. Denne undersøgelse må aldrig stå alene, og andre instanser vurderer personens modenhed og øvrige fysiske udvikling. Man skal være opmærksom på, at personer som har fået foretaget ortodontisk behandling, godt kan være forsinkede i deres tandudvikling, og man bør tage højde herfor.</w:t>
      </w:r>
      <w:r w:rsidRPr="005A3205">
        <w:rPr>
          <w:rFonts w:cs="Times"/>
          <w:color w:val="000000"/>
          <w:sz w:val="20"/>
          <w:szCs w:val="20"/>
        </w:rPr>
        <w:t xml:space="preserve"> </w:t>
      </w:r>
    </w:p>
    <w:p w14:paraId="4E4756ED" w14:textId="77777777" w:rsidR="00924317" w:rsidRPr="00087393" w:rsidRDefault="00924317" w:rsidP="00924317">
      <w:pPr>
        <w:widowControl w:val="0"/>
        <w:autoSpaceDE w:val="0"/>
        <w:autoSpaceDN w:val="0"/>
        <w:adjustRightInd w:val="0"/>
        <w:spacing w:after="240" w:line="360" w:lineRule="atLeast"/>
        <w:rPr>
          <w:rFonts w:cs="Times"/>
          <w:color w:val="000000"/>
          <w:sz w:val="20"/>
          <w:szCs w:val="20"/>
          <w:highlight w:val="yellow"/>
        </w:rPr>
      </w:pPr>
      <w:r w:rsidRPr="00AA16CA">
        <w:rPr>
          <w:sz w:val="20"/>
          <w:szCs w:val="20"/>
          <w:highlight w:val="yellow"/>
        </w:rPr>
        <w:t>Fra eksame</w:t>
      </w:r>
      <w:r>
        <w:rPr>
          <w:sz w:val="20"/>
          <w:szCs w:val="20"/>
          <w:highlight w:val="yellow"/>
        </w:rPr>
        <w:t>n</w:t>
      </w:r>
      <w:r w:rsidRPr="00AA16CA">
        <w:rPr>
          <w:sz w:val="20"/>
          <w:szCs w:val="20"/>
          <w:highlight w:val="yellow"/>
        </w:rPr>
        <w:t>ssæt</w:t>
      </w:r>
      <w:r>
        <w:rPr>
          <w:sz w:val="20"/>
          <w:szCs w:val="20"/>
          <w:highlight w:val="yellow"/>
        </w:rPr>
        <w:t xml:space="preserve"> 2</w:t>
      </w:r>
      <w:r w:rsidRPr="00AA16CA">
        <w:rPr>
          <w:sz w:val="20"/>
          <w:szCs w:val="20"/>
          <w:highlight w:val="yellow"/>
        </w:rPr>
        <w:t xml:space="preserve">: </w:t>
      </w:r>
      <w:r w:rsidRPr="00AA16CA">
        <w:rPr>
          <w:rFonts w:cs="Times New Roman"/>
          <w:color w:val="000000"/>
          <w:sz w:val="20"/>
          <w:szCs w:val="20"/>
          <w:highlight w:val="yellow"/>
        </w:rPr>
        <w:t xml:space="preserve">Princippet i den metode der anvendes ved odontologisk aldersvurdering af 15-25 årige asylansøgere er følgende: Man foretager en ortopantomografisk røntgenundersøgelse og 4 periapikale røntgenoptagelser af visdomstænder, samt kliniske fotos af fortænderne. Ud fra dette undersøger man antallet af tænder, samt den biologiske udvikling af tænderne, herunder udvikling af rødder. Ud fra de kliniske fotos ses efter mineralisationsforstyrrelser. </w:t>
      </w:r>
      <w:r w:rsidRPr="00AA16CA">
        <w:rPr>
          <w:rFonts w:ascii="MS Mincho" w:eastAsia="MS Mincho" w:hAnsi="MS Mincho" w:cs="MS Mincho"/>
          <w:color w:val="000000"/>
          <w:sz w:val="20"/>
          <w:szCs w:val="20"/>
          <w:highlight w:val="yellow"/>
        </w:rPr>
        <w:t> </w:t>
      </w:r>
      <w:r>
        <w:rPr>
          <w:rFonts w:cs="Times New Roman"/>
          <w:color w:val="000000"/>
          <w:sz w:val="20"/>
          <w:szCs w:val="20"/>
          <w:highlight w:val="yellow"/>
        </w:rPr>
        <w:br/>
      </w:r>
      <w:r w:rsidRPr="00AA16CA">
        <w:rPr>
          <w:rFonts w:cs="Times New Roman"/>
          <w:color w:val="000000"/>
          <w:sz w:val="20"/>
          <w:szCs w:val="20"/>
          <w:highlight w:val="yellow"/>
        </w:rPr>
        <w:t xml:space="preserve">Fundne sammenholdes med et tandatlas, samt tabeller og ud fra dette finder man en mulig alder. </w:t>
      </w:r>
      <w:r w:rsidRPr="00AA16CA">
        <w:rPr>
          <w:rFonts w:ascii="MS Mincho" w:eastAsia="MS Mincho" w:hAnsi="MS Mincho" w:cs="MS Mincho"/>
          <w:color w:val="000000"/>
          <w:sz w:val="20"/>
          <w:szCs w:val="20"/>
          <w:highlight w:val="yellow"/>
        </w:rPr>
        <w:t> </w:t>
      </w:r>
    </w:p>
    <w:p w14:paraId="21DEB26B" w14:textId="77777777" w:rsidR="00924317" w:rsidRPr="00AA16CA" w:rsidRDefault="00924317" w:rsidP="00924317">
      <w:pPr>
        <w:widowControl w:val="0"/>
        <w:tabs>
          <w:tab w:val="left" w:pos="220"/>
          <w:tab w:val="left" w:pos="720"/>
        </w:tabs>
        <w:autoSpaceDE w:val="0"/>
        <w:autoSpaceDN w:val="0"/>
        <w:adjustRightInd w:val="0"/>
        <w:spacing w:after="293" w:line="340" w:lineRule="atLeast"/>
        <w:rPr>
          <w:rFonts w:cs="Times"/>
          <w:b/>
          <w:color w:val="000000"/>
          <w:sz w:val="20"/>
          <w:szCs w:val="20"/>
          <w:highlight w:val="yellow"/>
        </w:rPr>
      </w:pPr>
      <w:r w:rsidRPr="00AA16CA">
        <w:rPr>
          <w:b/>
          <w:sz w:val="20"/>
          <w:szCs w:val="20"/>
          <w:highlight w:val="yellow"/>
        </w:rPr>
        <w:t xml:space="preserve">Fra eksamnessæt: </w:t>
      </w:r>
      <w:r w:rsidRPr="00AA16CA">
        <w:rPr>
          <w:rFonts w:cs="Times"/>
          <w:b/>
          <w:color w:val="000000"/>
          <w:sz w:val="20"/>
          <w:szCs w:val="20"/>
          <w:highlight w:val="yellow"/>
        </w:rPr>
        <w:t xml:space="preserve">Hvilke andre aldersundersøgelser indgår i aldersvurderingen? </w:t>
      </w:r>
      <w:r w:rsidRPr="00AA16CA">
        <w:rPr>
          <w:rFonts w:ascii="MS Mincho" w:eastAsia="MS Mincho" w:hAnsi="MS Mincho" w:cs="MS Mincho"/>
          <w:b/>
          <w:color w:val="000000"/>
          <w:sz w:val="20"/>
          <w:szCs w:val="20"/>
          <w:highlight w:val="yellow"/>
        </w:rPr>
        <w:t> </w:t>
      </w:r>
    </w:p>
    <w:p w14:paraId="776F710F" w14:textId="77777777" w:rsidR="00924317" w:rsidRPr="00087393" w:rsidRDefault="00924317" w:rsidP="00924317">
      <w:pPr>
        <w:widowControl w:val="0"/>
        <w:autoSpaceDE w:val="0"/>
        <w:autoSpaceDN w:val="0"/>
        <w:adjustRightInd w:val="0"/>
        <w:spacing w:after="240" w:line="360" w:lineRule="atLeast"/>
        <w:rPr>
          <w:rFonts w:cs="Times"/>
          <w:color w:val="000000"/>
          <w:sz w:val="20"/>
          <w:szCs w:val="20"/>
          <w:highlight w:val="yellow"/>
        </w:rPr>
      </w:pPr>
      <w:r w:rsidRPr="00AA16CA">
        <w:rPr>
          <w:rFonts w:cs="Times New Roman"/>
          <w:color w:val="000000"/>
          <w:sz w:val="20"/>
          <w:szCs w:val="20"/>
          <w:highlight w:val="yellow"/>
        </w:rPr>
        <w:t>De andre aldersundersøgelser som indgår i aldersvurderingen er: Fysisk undersøgelse, herunder hører:</w:t>
      </w:r>
      <w:r w:rsidRPr="00AA16CA">
        <w:rPr>
          <w:rFonts w:ascii="MS Mincho" w:eastAsia="MS Mincho" w:hAnsi="MS Mincho" w:cs="MS Mincho"/>
          <w:color w:val="000000"/>
          <w:sz w:val="20"/>
          <w:szCs w:val="20"/>
          <w:highlight w:val="yellow"/>
        </w:rPr>
        <w:t> </w:t>
      </w:r>
      <w:r w:rsidRPr="00AA16CA">
        <w:rPr>
          <w:rFonts w:cs="Courier New"/>
          <w:color w:val="000000"/>
          <w:sz w:val="20"/>
          <w:szCs w:val="20"/>
          <w:highlight w:val="yellow"/>
        </w:rPr>
        <w:t xml:space="preserve">o </w:t>
      </w:r>
      <w:r w:rsidRPr="00AA16CA">
        <w:rPr>
          <w:rFonts w:cs="Times New Roman"/>
          <w:color w:val="000000"/>
          <w:sz w:val="20"/>
          <w:szCs w:val="20"/>
          <w:highlight w:val="yellow"/>
        </w:rPr>
        <w:t>Fysiologisk ekstern undersøgelse af kroppen</w:t>
      </w:r>
      <w:r w:rsidRPr="00AA16CA">
        <w:rPr>
          <w:rFonts w:ascii="MS Mincho" w:eastAsia="MS Mincho" w:hAnsi="MS Mincho" w:cs="MS Mincho"/>
          <w:color w:val="000000"/>
          <w:sz w:val="20"/>
          <w:szCs w:val="20"/>
          <w:highlight w:val="yellow"/>
        </w:rPr>
        <w:t> </w:t>
      </w:r>
      <w:r w:rsidRPr="00AA16CA">
        <w:rPr>
          <w:rFonts w:cs="Courier New"/>
          <w:color w:val="000000"/>
          <w:sz w:val="20"/>
          <w:szCs w:val="20"/>
          <w:highlight w:val="yellow"/>
        </w:rPr>
        <w:t xml:space="preserve">o </w:t>
      </w:r>
      <w:r w:rsidRPr="00AA16CA">
        <w:rPr>
          <w:rFonts w:cs="Times New Roman"/>
          <w:color w:val="000000"/>
          <w:sz w:val="20"/>
          <w:szCs w:val="20"/>
          <w:highlight w:val="yellow"/>
        </w:rPr>
        <w:t>Anvendelse af Tanner skala, hvor man vurderer udviklingen af</w:t>
      </w:r>
      <w:r>
        <w:rPr>
          <w:rFonts w:cs="Times New Roman"/>
          <w:color w:val="000000"/>
          <w:sz w:val="20"/>
          <w:szCs w:val="20"/>
          <w:highlight w:val="yellow"/>
        </w:rPr>
        <w:t xml:space="preserve"> </w:t>
      </w:r>
      <w:r w:rsidRPr="00AA16CA">
        <w:rPr>
          <w:rFonts w:cs="Times New Roman"/>
          <w:color w:val="000000"/>
          <w:sz w:val="20"/>
          <w:szCs w:val="20"/>
          <w:highlight w:val="yellow"/>
        </w:rPr>
        <w:t xml:space="preserve">primære- og sekundære kønskarakteristika </w:t>
      </w:r>
      <w:r w:rsidRPr="00AA16CA">
        <w:rPr>
          <w:rFonts w:cs="Symbol"/>
          <w:color w:val="000000"/>
          <w:sz w:val="20"/>
          <w:szCs w:val="20"/>
          <w:highlight w:val="yellow"/>
        </w:rPr>
        <w:t xml:space="preserve"> </w:t>
      </w:r>
      <w:r w:rsidRPr="00AA16CA">
        <w:rPr>
          <w:rFonts w:cs="Times New Roman"/>
          <w:color w:val="000000"/>
          <w:sz w:val="20"/>
          <w:szCs w:val="20"/>
          <w:highlight w:val="yellow"/>
        </w:rPr>
        <w:t>Venstre hånd/håndleds røntgen</w:t>
      </w:r>
      <w:r w:rsidRPr="00AA16CA">
        <w:rPr>
          <w:rFonts w:cs="Times New Roman"/>
          <w:color w:val="000000"/>
          <w:sz w:val="20"/>
          <w:szCs w:val="20"/>
        </w:rPr>
        <w:t xml:space="preserve"> </w:t>
      </w:r>
    </w:p>
    <w:p w14:paraId="09514384" w14:textId="77777777" w:rsidR="00924317" w:rsidRDefault="00924317" w:rsidP="00924317">
      <w:pPr>
        <w:rPr>
          <w:rFonts w:asciiTheme="majorHAnsi" w:hAnsiTheme="majorHAnsi" w:cs="Times"/>
          <w:b/>
          <w:color w:val="000000"/>
          <w:sz w:val="20"/>
          <w:szCs w:val="20"/>
        </w:rPr>
      </w:pPr>
      <w:r>
        <w:rPr>
          <w:rFonts w:asciiTheme="majorHAnsi" w:hAnsiTheme="majorHAnsi" w:cs="Times"/>
          <w:b/>
          <w:color w:val="000000"/>
          <w:sz w:val="20"/>
          <w:szCs w:val="20"/>
        </w:rPr>
        <w:br w:type="page"/>
      </w:r>
    </w:p>
    <w:p w14:paraId="0D97C432" w14:textId="77777777" w:rsidR="00924317" w:rsidRPr="00E65CD6" w:rsidRDefault="00924317" w:rsidP="00924317">
      <w:pPr>
        <w:widowControl w:val="0"/>
        <w:autoSpaceDE w:val="0"/>
        <w:autoSpaceDN w:val="0"/>
        <w:adjustRightInd w:val="0"/>
        <w:spacing w:after="240" w:line="360" w:lineRule="atLeast"/>
        <w:rPr>
          <w:rFonts w:asciiTheme="majorHAnsi" w:hAnsiTheme="majorHAnsi" w:cs="Times"/>
          <w:b/>
          <w:color w:val="000000"/>
          <w:sz w:val="20"/>
          <w:szCs w:val="20"/>
        </w:rPr>
      </w:pPr>
      <w:r w:rsidRPr="006942CF">
        <w:rPr>
          <w:rFonts w:asciiTheme="majorHAnsi" w:hAnsiTheme="majorHAnsi" w:cs="Times"/>
          <w:b/>
          <w:color w:val="000000"/>
          <w:sz w:val="20"/>
          <w:szCs w:val="20"/>
        </w:rPr>
        <w:lastRenderedPageBreak/>
        <w:t>Odontologisk identifikation er en hyppigt anvendt identifikationsmetode i flere lande, herunder Danmark. Angiv årsager hertil.</w:t>
      </w:r>
      <w:r w:rsidRPr="006942CF">
        <w:rPr>
          <w:rFonts w:ascii="MS Mincho" w:eastAsia="MS Mincho" w:hAnsi="MS Mincho" w:cs="MS Mincho"/>
          <w:b/>
          <w:color w:val="000000"/>
          <w:sz w:val="20"/>
          <w:szCs w:val="20"/>
        </w:rPr>
        <w:t> </w:t>
      </w:r>
      <w:r w:rsidRPr="006942CF">
        <w:rPr>
          <w:rFonts w:asciiTheme="majorHAnsi" w:hAnsiTheme="majorHAnsi" w:cs="Times"/>
          <w:b/>
          <w:color w:val="000000"/>
          <w:sz w:val="20"/>
          <w:szCs w:val="20"/>
        </w:rPr>
        <w:t xml:space="preserve">Redegør kort for med hvilke grader af sikkerhed retsodontologen kan fastslå identitet. </w:t>
      </w:r>
    </w:p>
    <w:p w14:paraId="124E7035" w14:textId="77777777" w:rsidR="00924317" w:rsidRPr="006942CF" w:rsidRDefault="00924317" w:rsidP="00924317">
      <w:pPr>
        <w:widowControl w:val="0"/>
        <w:autoSpaceDE w:val="0"/>
        <w:autoSpaceDN w:val="0"/>
        <w:adjustRightInd w:val="0"/>
        <w:spacing w:after="240" w:line="360" w:lineRule="atLeast"/>
        <w:rPr>
          <w:rFonts w:asciiTheme="majorHAnsi" w:hAnsiTheme="majorHAnsi" w:cs="Times"/>
          <w:color w:val="000000"/>
          <w:sz w:val="20"/>
          <w:szCs w:val="20"/>
        </w:rPr>
      </w:pPr>
      <w:r w:rsidRPr="006942CF">
        <w:rPr>
          <w:rFonts w:asciiTheme="majorHAnsi" w:hAnsiTheme="majorHAnsi" w:cs="Times"/>
          <w:color w:val="000000"/>
          <w:sz w:val="20"/>
          <w:szCs w:val="20"/>
        </w:rPr>
        <w:t xml:space="preserve">Årsagerne til, at odontologisk identifikation bliver anvendt hyppigt er: </w:t>
      </w:r>
    </w:p>
    <w:p w14:paraId="66336403" w14:textId="77777777" w:rsidR="00924317" w:rsidRPr="006942CF" w:rsidRDefault="00924317" w:rsidP="00924317">
      <w:pPr>
        <w:widowControl w:val="0"/>
        <w:autoSpaceDE w:val="0"/>
        <w:autoSpaceDN w:val="0"/>
        <w:adjustRightInd w:val="0"/>
        <w:spacing w:after="240" w:line="360" w:lineRule="atLeast"/>
        <w:rPr>
          <w:rFonts w:asciiTheme="majorHAnsi" w:hAnsiTheme="majorHAnsi" w:cs="Times"/>
          <w:color w:val="000000"/>
          <w:sz w:val="20"/>
          <w:szCs w:val="20"/>
        </w:rPr>
      </w:pPr>
      <w:r w:rsidRPr="006942CF">
        <w:rPr>
          <w:rFonts w:asciiTheme="majorHAnsi" w:hAnsiTheme="majorHAnsi" w:cs="Times"/>
          <w:color w:val="000000"/>
          <w:sz w:val="20"/>
          <w:szCs w:val="20"/>
        </w:rPr>
        <w:t xml:space="preserve">-I norden går stort set alle til tandlæge med jævne mellemrum, især da de fleste benytter sig af tilbuddet om børne- og unge tandplejen. Det betyder, at der er ordnede optegnelser over patienterne, og disse er ført ind i patientjournalerne. Politiet kan derved hurtigt indhente oplysningerne om patienten på en nem og tidsbesparende vis. </w:t>
      </w:r>
    </w:p>
    <w:p w14:paraId="5C90C139" w14:textId="77777777" w:rsidR="00924317" w:rsidRPr="006942CF" w:rsidRDefault="00924317" w:rsidP="00924317">
      <w:pPr>
        <w:widowControl w:val="0"/>
        <w:autoSpaceDE w:val="0"/>
        <w:autoSpaceDN w:val="0"/>
        <w:adjustRightInd w:val="0"/>
        <w:spacing w:after="240" w:line="360" w:lineRule="atLeast"/>
        <w:rPr>
          <w:rFonts w:asciiTheme="majorHAnsi" w:hAnsiTheme="majorHAnsi" w:cs="Times"/>
          <w:color w:val="000000"/>
          <w:sz w:val="20"/>
          <w:szCs w:val="20"/>
        </w:rPr>
      </w:pPr>
      <w:r w:rsidRPr="006942CF">
        <w:rPr>
          <w:rFonts w:asciiTheme="majorHAnsi" w:hAnsiTheme="majorHAnsi" w:cs="Times"/>
          <w:color w:val="000000"/>
          <w:sz w:val="20"/>
          <w:szCs w:val="20"/>
        </w:rPr>
        <w:t xml:space="preserve">-Desuden er tænder bestandige, hvorimod resten af kroppens væv kan være svært nedbrudt/beskadiget. Dette ses blandt andet ved voldsomme ulykker og svære forbrændinger eller forrådnelse. </w:t>
      </w:r>
    </w:p>
    <w:p w14:paraId="38518465" w14:textId="77777777" w:rsidR="00924317" w:rsidRPr="006942CF" w:rsidRDefault="00924317" w:rsidP="00924317">
      <w:pPr>
        <w:widowControl w:val="0"/>
        <w:autoSpaceDE w:val="0"/>
        <w:autoSpaceDN w:val="0"/>
        <w:adjustRightInd w:val="0"/>
        <w:spacing w:after="240" w:line="360" w:lineRule="atLeast"/>
        <w:rPr>
          <w:rFonts w:asciiTheme="majorHAnsi" w:hAnsiTheme="majorHAnsi" w:cs="Times"/>
          <w:color w:val="000000"/>
          <w:sz w:val="20"/>
          <w:szCs w:val="20"/>
        </w:rPr>
      </w:pPr>
      <w:r w:rsidRPr="006942CF">
        <w:rPr>
          <w:rFonts w:asciiTheme="majorHAnsi" w:hAnsiTheme="majorHAnsi" w:cs="Times"/>
          <w:color w:val="000000"/>
          <w:sz w:val="20"/>
          <w:szCs w:val="20"/>
        </w:rPr>
        <w:t xml:space="preserve">-Tænder er også særligt anvendelige på grund af deres individualitet. Ingen har identiske tandsæt. Det betyder, at ved en undersøgelse af individuelle træk, for eksempel ud fra tand og fyldningsstatus, kan man med stor sikkerhed angive sandsynligheden for en korrekt identitet. Der er mange individuelle detaljer man kan se på, når man sammenligner røntgenbilleder. DNA anvendes på samme vis. </w:t>
      </w:r>
    </w:p>
    <w:p w14:paraId="2A50E49E" w14:textId="77777777" w:rsidR="00924317" w:rsidRPr="006942CF" w:rsidRDefault="00924317" w:rsidP="00924317">
      <w:pPr>
        <w:widowControl w:val="0"/>
        <w:autoSpaceDE w:val="0"/>
        <w:autoSpaceDN w:val="0"/>
        <w:adjustRightInd w:val="0"/>
        <w:spacing w:after="240" w:line="360" w:lineRule="atLeast"/>
        <w:rPr>
          <w:rFonts w:asciiTheme="majorHAnsi" w:hAnsiTheme="majorHAnsi" w:cs="Times"/>
          <w:color w:val="000000"/>
          <w:sz w:val="20"/>
          <w:szCs w:val="20"/>
        </w:rPr>
      </w:pPr>
      <w:r w:rsidRPr="006942CF">
        <w:rPr>
          <w:rFonts w:asciiTheme="majorHAnsi" w:hAnsiTheme="majorHAnsi" w:cs="Times"/>
          <w:color w:val="000000"/>
          <w:sz w:val="20"/>
          <w:szCs w:val="20"/>
        </w:rPr>
        <w:t xml:space="preserve">-Metoden, odontologisk identifikation, er desuden billig, hurtig og sikker. En forudgående udfyldelse af et AM (ante mortem) skema udfra tændernes udseende, kan hurtigt fremskynde en identifikationsproces, når der forelægger en post mortem beskrivelse. </w:t>
      </w:r>
    </w:p>
    <w:p w14:paraId="7C5F57A3" w14:textId="77777777" w:rsidR="00924317" w:rsidRPr="00E65CD6" w:rsidRDefault="00924317" w:rsidP="00924317">
      <w:pPr>
        <w:widowControl w:val="0"/>
        <w:autoSpaceDE w:val="0"/>
        <w:autoSpaceDN w:val="0"/>
        <w:adjustRightInd w:val="0"/>
        <w:spacing w:after="240" w:line="360" w:lineRule="atLeast"/>
        <w:rPr>
          <w:rFonts w:asciiTheme="majorHAnsi" w:hAnsiTheme="majorHAnsi" w:cs="Times"/>
          <w:color w:val="000000"/>
          <w:sz w:val="20"/>
          <w:szCs w:val="20"/>
        </w:rPr>
      </w:pPr>
      <w:r w:rsidRPr="006942CF">
        <w:rPr>
          <w:rFonts w:asciiTheme="majorHAnsi" w:hAnsiTheme="majorHAnsi" w:cs="Times"/>
          <w:color w:val="000000"/>
          <w:sz w:val="20"/>
          <w:szCs w:val="20"/>
        </w:rPr>
        <w:t>Retsodontologen kan med ret stor sikkerhed fastslå en identitet. Man anvender i mange sammenhæng en metode beskrevet af Keiser-Nielsen. Her kan man skrive om en identitet er mulig, sandsynlig eller fastslået. Dette baseres på sammenfaldende træk mellem en AM og en PM beskrivelse. 0-7 angiver en mulig identitet, og er de</w:t>
      </w:r>
      <w:r>
        <w:rPr>
          <w:rFonts w:asciiTheme="majorHAnsi" w:hAnsiTheme="majorHAnsi" w:cs="Times"/>
          <w:color w:val="000000"/>
          <w:sz w:val="20"/>
          <w:szCs w:val="20"/>
        </w:rPr>
        <w:t>n svageste af disse begreber. Dernæst 8-11 sammenfaldende træk (</w:t>
      </w:r>
      <w:r w:rsidRPr="006942CF">
        <w:rPr>
          <w:rFonts w:asciiTheme="majorHAnsi" w:hAnsiTheme="majorHAnsi" w:cs="Times"/>
          <w:color w:val="000000"/>
          <w:sz w:val="20"/>
          <w:szCs w:val="20"/>
        </w:rPr>
        <w:t>sandsynlig identitet</w:t>
      </w:r>
      <w:r>
        <w:rPr>
          <w:rFonts w:asciiTheme="majorHAnsi" w:hAnsiTheme="majorHAnsi" w:cs="Times"/>
          <w:color w:val="000000"/>
          <w:sz w:val="20"/>
          <w:szCs w:val="20"/>
        </w:rPr>
        <w:t>)</w:t>
      </w:r>
      <w:r w:rsidRPr="006942CF">
        <w:rPr>
          <w:rFonts w:asciiTheme="majorHAnsi" w:hAnsiTheme="majorHAnsi" w:cs="Times"/>
          <w:color w:val="000000"/>
          <w:sz w:val="20"/>
          <w:szCs w:val="20"/>
        </w:rPr>
        <w:t>, og sidst kan en identitet fastslås hvis der er 12 eller flere sammenfaldende træk</w:t>
      </w:r>
      <w:r>
        <w:rPr>
          <w:rFonts w:asciiTheme="majorHAnsi" w:hAnsiTheme="majorHAnsi" w:cs="Times"/>
          <w:color w:val="000000"/>
          <w:sz w:val="20"/>
          <w:szCs w:val="20"/>
        </w:rPr>
        <w:t xml:space="preserve"> (sikker identitet)</w:t>
      </w:r>
      <w:r w:rsidRPr="006942CF">
        <w:rPr>
          <w:rFonts w:asciiTheme="majorHAnsi" w:hAnsiTheme="majorHAnsi" w:cs="Times"/>
          <w:color w:val="000000"/>
          <w:sz w:val="20"/>
          <w:szCs w:val="20"/>
        </w:rPr>
        <w:t xml:space="preserve">. </w:t>
      </w:r>
    </w:p>
    <w:p w14:paraId="70B20B09" w14:textId="31606822" w:rsidR="00924317" w:rsidRDefault="00924317" w:rsidP="00924317">
      <w:pPr>
        <w:spacing w:line="360" w:lineRule="auto"/>
      </w:pPr>
    </w:p>
    <w:p w14:paraId="5A87AD14" w14:textId="77777777" w:rsidR="001B4CA4" w:rsidRDefault="001B4CA4" w:rsidP="00924317">
      <w:pPr>
        <w:spacing w:line="360" w:lineRule="auto"/>
      </w:pPr>
    </w:p>
    <w:p w14:paraId="795E5E2A" w14:textId="77777777" w:rsidR="00924317" w:rsidRDefault="00924317" w:rsidP="00924317">
      <w:r w:rsidRPr="00613ECC">
        <w:rPr>
          <w:b/>
        </w:rPr>
        <w:t>Nævn i hvilke andre sammenhænge odontologisk aldersvurdering kan have betydning</w:t>
      </w:r>
      <w:r>
        <w:t xml:space="preserve">. </w:t>
      </w:r>
    </w:p>
    <w:p w14:paraId="344F61E0" w14:textId="77777777" w:rsidR="00924317" w:rsidRDefault="00924317" w:rsidP="00924317"/>
    <w:p w14:paraId="646AA883" w14:textId="00E006FA" w:rsidR="00924317" w:rsidRDefault="00924317" w:rsidP="00924317">
      <w:r w:rsidRPr="00613ECC">
        <w:t>Odontologisk aldersvurdering kan derudover have betydning ved dødfundne, samt ved katastrofer for at sammenligne det med alderen på den/de efterlyste savnede personer.</w:t>
      </w:r>
    </w:p>
    <w:p w14:paraId="2D7858BF" w14:textId="7CF16C81" w:rsidR="008B4A0A" w:rsidRDefault="008B4A0A" w:rsidP="00924317"/>
    <w:p w14:paraId="2AA97290" w14:textId="77777777" w:rsidR="008B4A0A" w:rsidRDefault="008B4A0A" w:rsidP="00BC6E35">
      <w:pPr>
        <w:pStyle w:val="Listeafsnit"/>
        <w:widowControl w:val="0"/>
        <w:numPr>
          <w:ilvl w:val="0"/>
          <w:numId w:val="24"/>
        </w:numPr>
        <w:autoSpaceDE w:val="0"/>
        <w:autoSpaceDN w:val="0"/>
        <w:adjustRightInd w:val="0"/>
        <w:spacing w:after="240" w:line="360" w:lineRule="atLeast"/>
        <w:rPr>
          <w:rFonts w:cs="Times"/>
          <w:color w:val="000000"/>
          <w:sz w:val="20"/>
          <w:szCs w:val="20"/>
        </w:rPr>
      </w:pPr>
      <w:r>
        <w:rPr>
          <w:rFonts w:cs="Times"/>
          <w:color w:val="000000"/>
          <w:sz w:val="20"/>
          <w:szCs w:val="20"/>
        </w:rPr>
        <w:t>Asylansøgere</w:t>
      </w:r>
    </w:p>
    <w:p w14:paraId="419CD2FB" w14:textId="77777777" w:rsidR="008B4A0A" w:rsidRPr="00AC5DEA" w:rsidRDefault="008B4A0A" w:rsidP="00BC6E35">
      <w:pPr>
        <w:pStyle w:val="Listeafsnit"/>
        <w:widowControl w:val="0"/>
        <w:numPr>
          <w:ilvl w:val="0"/>
          <w:numId w:val="24"/>
        </w:numPr>
        <w:autoSpaceDE w:val="0"/>
        <w:autoSpaceDN w:val="0"/>
        <w:adjustRightInd w:val="0"/>
        <w:spacing w:after="240" w:line="360" w:lineRule="atLeast"/>
        <w:rPr>
          <w:rFonts w:cs="Times"/>
          <w:color w:val="000000"/>
          <w:sz w:val="20"/>
          <w:szCs w:val="20"/>
        </w:rPr>
      </w:pPr>
      <w:r>
        <w:rPr>
          <w:rFonts w:cs="Times"/>
          <w:color w:val="000000"/>
          <w:sz w:val="20"/>
          <w:szCs w:val="20"/>
        </w:rPr>
        <w:t xml:space="preserve">Bistå politi og domstol ved kriminalsager: </w:t>
      </w:r>
      <w:r w:rsidRPr="00AC5DEA">
        <w:rPr>
          <w:rFonts w:cs="Times"/>
          <w:color w:val="000000"/>
          <w:sz w:val="20"/>
          <w:szCs w:val="20"/>
        </w:rPr>
        <w:t>Spg om den anklagede under eller over den kriminelle lavalder</w:t>
      </w:r>
    </w:p>
    <w:p w14:paraId="3856CAC4" w14:textId="77777777" w:rsidR="008B4A0A" w:rsidRDefault="008B4A0A" w:rsidP="00BC6E35">
      <w:pPr>
        <w:pStyle w:val="Listeafsnit"/>
        <w:widowControl w:val="0"/>
        <w:numPr>
          <w:ilvl w:val="0"/>
          <w:numId w:val="24"/>
        </w:numPr>
        <w:autoSpaceDE w:val="0"/>
        <w:autoSpaceDN w:val="0"/>
        <w:adjustRightInd w:val="0"/>
        <w:spacing w:after="240" w:line="360" w:lineRule="atLeast"/>
        <w:rPr>
          <w:rFonts w:cs="Times"/>
          <w:color w:val="000000"/>
          <w:sz w:val="20"/>
          <w:szCs w:val="20"/>
        </w:rPr>
      </w:pPr>
      <w:r>
        <w:rPr>
          <w:rFonts w:cs="Times"/>
          <w:color w:val="000000"/>
          <w:sz w:val="20"/>
          <w:szCs w:val="20"/>
        </w:rPr>
        <w:t>Vurdering af børn, f.eks. adoptionssager</w:t>
      </w:r>
    </w:p>
    <w:p w14:paraId="74AD8409" w14:textId="77777777" w:rsidR="008B4A0A" w:rsidRPr="00772456" w:rsidRDefault="008B4A0A" w:rsidP="00BC6E35">
      <w:pPr>
        <w:pStyle w:val="Listeafsnit"/>
        <w:widowControl w:val="0"/>
        <w:numPr>
          <w:ilvl w:val="0"/>
          <w:numId w:val="24"/>
        </w:numPr>
        <w:autoSpaceDE w:val="0"/>
        <w:autoSpaceDN w:val="0"/>
        <w:adjustRightInd w:val="0"/>
        <w:spacing w:after="240" w:line="360" w:lineRule="atLeast"/>
        <w:rPr>
          <w:rFonts w:cs="Times"/>
          <w:color w:val="000000"/>
          <w:sz w:val="20"/>
          <w:szCs w:val="20"/>
        </w:rPr>
      </w:pPr>
      <w:r>
        <w:rPr>
          <w:rFonts w:cs="Times"/>
          <w:color w:val="000000"/>
          <w:sz w:val="20"/>
          <w:szCs w:val="20"/>
        </w:rPr>
        <w:t>Vurdering af omkomnes alder, efterlyste savnede</w:t>
      </w:r>
    </w:p>
    <w:p w14:paraId="54DC8364" w14:textId="77777777" w:rsidR="008B4A0A" w:rsidRDefault="008B4A0A" w:rsidP="00924317"/>
    <w:p w14:paraId="6ACF9722" w14:textId="77777777" w:rsidR="00924317" w:rsidRDefault="00924317" w:rsidP="00924317">
      <w:r>
        <w:rPr>
          <w:noProof/>
        </w:rPr>
        <w:lastRenderedPageBreak/>
        <w:drawing>
          <wp:inline distT="0" distB="0" distL="0" distR="0" wp14:anchorId="591E0557" wp14:editId="6FBFC6A6">
            <wp:extent cx="3426076" cy="2627560"/>
            <wp:effectExtent l="0" t="0" r="3175" b="0"/>
            <wp:docPr id="40" name="Billede 40" descr="Macintosh HD:Users:hananelsayed:Desktop:Skærmbillede 2018-05-08 kl. 13.2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hananelsayed:Desktop:Skærmbillede 2018-05-08 kl. 13.20.1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26285" cy="2627720"/>
                    </a:xfrm>
                    <a:prstGeom prst="rect">
                      <a:avLst/>
                    </a:prstGeom>
                    <a:noFill/>
                    <a:ln>
                      <a:noFill/>
                    </a:ln>
                  </pic:spPr>
                </pic:pic>
              </a:graphicData>
            </a:graphic>
          </wp:inline>
        </w:drawing>
      </w:r>
    </w:p>
    <w:p w14:paraId="38E5E29F" w14:textId="77777777" w:rsidR="00924317" w:rsidRDefault="00924317" w:rsidP="00924317"/>
    <w:p w14:paraId="6633BD8F" w14:textId="77777777" w:rsidR="00924317" w:rsidRDefault="00924317" w:rsidP="00924317">
      <w:r>
        <w:t>____________________________</w:t>
      </w:r>
    </w:p>
    <w:p w14:paraId="69FC01F2" w14:textId="77777777" w:rsidR="00924317" w:rsidRDefault="00924317" w:rsidP="00924317"/>
    <w:p w14:paraId="03E38971" w14:textId="77777777" w:rsidR="00924317" w:rsidRDefault="00924317" w:rsidP="00924317"/>
    <w:p w14:paraId="4B1C7670" w14:textId="77777777" w:rsidR="00924317" w:rsidRPr="005B60AF" w:rsidRDefault="00924317" w:rsidP="00924317">
      <w:pPr>
        <w:rPr>
          <w:b/>
        </w:rPr>
      </w:pPr>
      <w:r w:rsidRPr="005B60AF">
        <w:rPr>
          <w:b/>
        </w:rPr>
        <w:t xml:space="preserve">Hvad forstås ved en katastrofe: </w:t>
      </w:r>
    </w:p>
    <w:p w14:paraId="1DF87DFB" w14:textId="77777777" w:rsidR="00924317" w:rsidRDefault="00924317" w:rsidP="00924317"/>
    <w:p w14:paraId="6105D11C" w14:textId="77777777" w:rsidR="00924317" w:rsidRPr="003F762E" w:rsidRDefault="00924317" w:rsidP="00924317">
      <w:pPr>
        <w:widowControl w:val="0"/>
        <w:autoSpaceDE w:val="0"/>
        <w:autoSpaceDN w:val="0"/>
        <w:adjustRightInd w:val="0"/>
        <w:spacing w:after="240" w:line="360" w:lineRule="atLeast"/>
        <w:rPr>
          <w:rFonts w:ascii="Times" w:hAnsi="Times" w:cs="Times"/>
          <w:color w:val="000000"/>
        </w:rPr>
      </w:pPr>
      <w:r w:rsidRPr="003F762E">
        <w:rPr>
          <w:rFonts w:ascii="Times New Roman" w:hAnsi="Times New Roman" w:cs="Times New Roman"/>
          <w:color w:val="000000"/>
        </w:rPr>
        <w:t>En katastrofe defineres enten ud fra antallet af døde, som minimum skal være 8 ofre, eller hvis ulykken ikke kan klares med lokale ressourcer.</w:t>
      </w:r>
      <w:r w:rsidRPr="003F762E">
        <w:rPr>
          <w:rFonts w:ascii="MS Mincho" w:eastAsia="MS Mincho" w:hAnsi="MS Mincho" w:cs="MS Mincho"/>
          <w:color w:val="000000"/>
        </w:rPr>
        <w:t> </w:t>
      </w:r>
      <w:r w:rsidRPr="003F762E">
        <w:t xml:space="preserve">Katastrofer kan opdeles i to grupper, naturkatastrofer og menneskeskabte katastrofer. </w:t>
      </w:r>
    </w:p>
    <w:p w14:paraId="37341197" w14:textId="77777777" w:rsidR="00924317" w:rsidRPr="005B60AF" w:rsidRDefault="00924317" w:rsidP="00924317">
      <w:pPr>
        <w:rPr>
          <w:b/>
        </w:rPr>
      </w:pPr>
      <w:r w:rsidRPr="005B60AF">
        <w:rPr>
          <w:b/>
        </w:rPr>
        <w:t xml:space="preserve">Giv eksempler på naturkatastrofer og menneskeskabte katastrofer </w:t>
      </w:r>
    </w:p>
    <w:p w14:paraId="63938F57" w14:textId="77777777" w:rsidR="00924317" w:rsidRDefault="00924317" w:rsidP="00924317">
      <w:pPr>
        <w:rPr>
          <w:i/>
        </w:rPr>
      </w:pPr>
    </w:p>
    <w:p w14:paraId="2EEEF35E" w14:textId="77777777" w:rsidR="00924317" w:rsidRDefault="00924317" w:rsidP="00924317">
      <w:r w:rsidRPr="00613ECC">
        <w:rPr>
          <w:i/>
        </w:rPr>
        <w:t>Naturkatastrofer</w:t>
      </w:r>
      <w:r>
        <w:t xml:space="preserve">: </w:t>
      </w:r>
    </w:p>
    <w:p w14:paraId="1FFB332B" w14:textId="77777777" w:rsidR="00924317" w:rsidRDefault="00924317" w:rsidP="00BC6E35">
      <w:pPr>
        <w:pStyle w:val="Listeafsnit"/>
        <w:numPr>
          <w:ilvl w:val="0"/>
          <w:numId w:val="22"/>
        </w:numPr>
      </w:pPr>
      <w:r>
        <w:t xml:space="preserve">jordskælv </w:t>
      </w:r>
    </w:p>
    <w:p w14:paraId="02E6C02F" w14:textId="77777777" w:rsidR="00924317" w:rsidRDefault="00924317" w:rsidP="00BC6E35">
      <w:pPr>
        <w:pStyle w:val="Listeafsnit"/>
        <w:numPr>
          <w:ilvl w:val="0"/>
          <w:numId w:val="22"/>
        </w:numPr>
      </w:pPr>
      <w:r>
        <w:t xml:space="preserve">tyfoner </w:t>
      </w:r>
    </w:p>
    <w:p w14:paraId="69676A18" w14:textId="77777777" w:rsidR="00924317" w:rsidRDefault="00924317" w:rsidP="00BC6E35">
      <w:pPr>
        <w:pStyle w:val="Listeafsnit"/>
        <w:numPr>
          <w:ilvl w:val="0"/>
          <w:numId w:val="22"/>
        </w:numPr>
      </w:pPr>
      <w:r>
        <w:t xml:space="preserve">laviner </w:t>
      </w:r>
    </w:p>
    <w:p w14:paraId="3F5DFC34" w14:textId="77777777" w:rsidR="00924317" w:rsidRDefault="00924317" w:rsidP="00BC6E35">
      <w:pPr>
        <w:pStyle w:val="Listeafsnit"/>
        <w:numPr>
          <w:ilvl w:val="0"/>
          <w:numId w:val="22"/>
        </w:numPr>
      </w:pPr>
      <w:r>
        <w:t xml:space="preserve">skovbrænde </w:t>
      </w:r>
    </w:p>
    <w:p w14:paraId="13A12D70" w14:textId="77777777" w:rsidR="00924317" w:rsidRDefault="00924317" w:rsidP="00BC6E35">
      <w:pPr>
        <w:pStyle w:val="Listeafsnit"/>
        <w:numPr>
          <w:ilvl w:val="0"/>
          <w:numId w:val="22"/>
        </w:numPr>
      </w:pPr>
      <w:r>
        <w:t xml:space="preserve">tsunami </w:t>
      </w:r>
    </w:p>
    <w:p w14:paraId="2958CD4C" w14:textId="77777777" w:rsidR="00924317" w:rsidRDefault="00924317" w:rsidP="00924317">
      <w:pPr>
        <w:pStyle w:val="Listeafsnit"/>
      </w:pPr>
    </w:p>
    <w:p w14:paraId="4EC8AB82" w14:textId="77777777" w:rsidR="00924317" w:rsidRDefault="00924317" w:rsidP="00924317">
      <w:r w:rsidRPr="00613ECC">
        <w:rPr>
          <w:i/>
        </w:rPr>
        <w:t>Menneskeskabte</w:t>
      </w:r>
      <w:r>
        <w:t xml:space="preserve">: </w:t>
      </w:r>
    </w:p>
    <w:p w14:paraId="03687E56" w14:textId="77777777" w:rsidR="00924317" w:rsidRDefault="00924317" w:rsidP="00BC6E35">
      <w:pPr>
        <w:pStyle w:val="Listeafsnit"/>
        <w:numPr>
          <w:ilvl w:val="0"/>
          <w:numId w:val="23"/>
        </w:numPr>
      </w:pPr>
      <w:r>
        <w:t xml:space="preserve">Transport ulykker </w:t>
      </w:r>
    </w:p>
    <w:p w14:paraId="5AC35021" w14:textId="77777777" w:rsidR="00924317" w:rsidRDefault="00924317" w:rsidP="00BC6E35">
      <w:pPr>
        <w:pStyle w:val="Listeafsnit"/>
        <w:numPr>
          <w:ilvl w:val="0"/>
          <w:numId w:val="23"/>
        </w:numPr>
      </w:pPr>
      <w:r>
        <w:t xml:space="preserve">terroraktioner </w:t>
      </w:r>
    </w:p>
    <w:p w14:paraId="11E5E63F" w14:textId="77777777" w:rsidR="00924317" w:rsidRDefault="00924317" w:rsidP="00BC6E35">
      <w:pPr>
        <w:pStyle w:val="Listeafsnit"/>
        <w:numPr>
          <w:ilvl w:val="0"/>
          <w:numId w:val="23"/>
        </w:numPr>
      </w:pPr>
      <w:r>
        <w:t xml:space="preserve">krigshandlinger </w:t>
      </w:r>
    </w:p>
    <w:p w14:paraId="3BBEB3B6" w14:textId="77777777" w:rsidR="00924317" w:rsidRDefault="00924317" w:rsidP="00BC6E35">
      <w:pPr>
        <w:pStyle w:val="Listeafsnit"/>
        <w:numPr>
          <w:ilvl w:val="0"/>
          <w:numId w:val="23"/>
        </w:numPr>
      </w:pPr>
      <w:r>
        <w:t xml:space="preserve">industrielle ulykker </w:t>
      </w:r>
    </w:p>
    <w:p w14:paraId="1E012922" w14:textId="77777777" w:rsidR="00924317" w:rsidRDefault="00924317" w:rsidP="00924317">
      <w:pPr>
        <w:pStyle w:val="Listeafsnit"/>
      </w:pPr>
    </w:p>
    <w:p w14:paraId="2D93B2ED" w14:textId="77777777" w:rsidR="00924317" w:rsidRDefault="00924317" w:rsidP="00924317">
      <w:pPr>
        <w:rPr>
          <w:b/>
        </w:rPr>
      </w:pPr>
    </w:p>
    <w:p w14:paraId="16440312" w14:textId="77777777" w:rsidR="00924317" w:rsidRDefault="00924317" w:rsidP="00924317">
      <w:pPr>
        <w:rPr>
          <w:b/>
        </w:rPr>
      </w:pPr>
    </w:p>
    <w:p w14:paraId="4A367C44" w14:textId="77777777" w:rsidR="00924317" w:rsidRDefault="00924317" w:rsidP="00924317">
      <w:pPr>
        <w:rPr>
          <w:b/>
        </w:rPr>
      </w:pPr>
    </w:p>
    <w:p w14:paraId="274A156C" w14:textId="77777777" w:rsidR="00924317" w:rsidRDefault="00924317" w:rsidP="00924317">
      <w:pPr>
        <w:rPr>
          <w:b/>
        </w:rPr>
      </w:pPr>
    </w:p>
    <w:p w14:paraId="6024861B" w14:textId="77777777" w:rsidR="00924317" w:rsidRDefault="00924317" w:rsidP="00924317">
      <w:pPr>
        <w:rPr>
          <w:b/>
        </w:rPr>
      </w:pPr>
    </w:p>
    <w:p w14:paraId="7439AAA6" w14:textId="77777777" w:rsidR="00924317" w:rsidRDefault="00924317" w:rsidP="00924317">
      <w:pPr>
        <w:rPr>
          <w:b/>
        </w:rPr>
      </w:pPr>
    </w:p>
    <w:p w14:paraId="3E5604B8" w14:textId="77777777" w:rsidR="00924317" w:rsidRPr="005B60AF" w:rsidRDefault="00924317" w:rsidP="00924317">
      <w:pPr>
        <w:rPr>
          <w:b/>
        </w:rPr>
      </w:pPr>
      <w:r w:rsidRPr="005B60AF">
        <w:rPr>
          <w:b/>
        </w:rPr>
        <w:lastRenderedPageBreak/>
        <w:t xml:space="preserve">Hvad er forskellen på en åben og lukket ulykke? </w:t>
      </w:r>
    </w:p>
    <w:p w14:paraId="04FFDBF7" w14:textId="77777777" w:rsidR="00924317" w:rsidRDefault="00924317" w:rsidP="00924317"/>
    <w:p w14:paraId="66A65364" w14:textId="77777777" w:rsidR="00924317" w:rsidRDefault="00924317" w:rsidP="00924317">
      <w:r>
        <w:rPr>
          <w:noProof/>
        </w:rPr>
        <w:drawing>
          <wp:inline distT="0" distB="0" distL="0" distR="0" wp14:anchorId="2B34CBA9" wp14:editId="2375E7E4">
            <wp:extent cx="6020973" cy="2233218"/>
            <wp:effectExtent l="0" t="0" r="0" b="2540"/>
            <wp:docPr id="41" name="Billede 41" descr="Macintosh HD:Users:hananelsayed:Desktop:Skærmbillede 2018-05-08 kl. 13.2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hananelsayed:Desktop:Skærmbillede 2018-05-08 kl. 13.20.30.png"/>
                    <pic:cNvPicPr>
                      <a:picLocks noChangeAspect="1" noChangeArrowheads="1"/>
                    </pic:cNvPicPr>
                  </pic:nvPicPr>
                  <pic:blipFill rotWithShape="1">
                    <a:blip r:embed="rId40">
                      <a:extLst>
                        <a:ext uri="{28A0092B-C50C-407E-A947-70E740481C1C}">
                          <a14:useLocalDpi xmlns:a14="http://schemas.microsoft.com/office/drawing/2010/main" val="0"/>
                        </a:ext>
                      </a:extLst>
                    </a:blip>
                    <a:srcRect l="692" t="3642" r="646"/>
                    <a:stretch/>
                  </pic:blipFill>
                  <pic:spPr bwMode="auto">
                    <a:xfrm>
                      <a:off x="0" y="0"/>
                      <a:ext cx="6021312" cy="2233344"/>
                    </a:xfrm>
                    <a:prstGeom prst="rect">
                      <a:avLst/>
                    </a:prstGeom>
                    <a:noFill/>
                    <a:ln>
                      <a:noFill/>
                    </a:ln>
                    <a:extLst>
                      <a:ext uri="{53640926-AAD7-44D8-BBD7-CCE9431645EC}">
                        <a14:shadowObscured xmlns:a14="http://schemas.microsoft.com/office/drawing/2010/main"/>
                      </a:ext>
                    </a:extLst>
                  </pic:spPr>
                </pic:pic>
              </a:graphicData>
            </a:graphic>
          </wp:inline>
        </w:drawing>
      </w:r>
    </w:p>
    <w:p w14:paraId="15DA1A2B" w14:textId="77777777" w:rsidR="00924317" w:rsidRDefault="00924317" w:rsidP="00924317"/>
    <w:p w14:paraId="6B2A9A3E" w14:textId="77777777" w:rsidR="00924317" w:rsidRPr="005B60AF" w:rsidRDefault="00924317" w:rsidP="00924317">
      <w:pPr>
        <w:rPr>
          <w:b/>
        </w:rPr>
      </w:pPr>
      <w:r w:rsidRPr="005B60AF">
        <w:rPr>
          <w:b/>
        </w:rPr>
        <w:t xml:space="preserve">Beskriv på hvilken måde identifikation af ofre for en større katastrofe kompliceres sammenlignet med identifikation af enkelttilfælde </w:t>
      </w:r>
    </w:p>
    <w:p w14:paraId="5C6C2652" w14:textId="77777777" w:rsidR="00924317" w:rsidRDefault="00924317" w:rsidP="00924317"/>
    <w:p w14:paraId="3C0703E9" w14:textId="77777777" w:rsidR="00924317" w:rsidRPr="00561845" w:rsidRDefault="00924317" w:rsidP="00924317">
      <w:pPr>
        <w:widowControl w:val="0"/>
        <w:autoSpaceDE w:val="0"/>
        <w:autoSpaceDN w:val="0"/>
        <w:adjustRightInd w:val="0"/>
        <w:spacing w:after="240" w:line="360" w:lineRule="atLeast"/>
        <w:rPr>
          <w:rFonts w:ascii="Times Roman" w:hAnsi="Times Roman" w:cs="Times Roman"/>
          <w:color w:val="000000"/>
        </w:rPr>
      </w:pPr>
      <w:r w:rsidRPr="00561845">
        <w:rPr>
          <w:rFonts w:ascii="Times Roman" w:hAnsi="Times Roman" w:cs="Times Roman"/>
          <w:color w:val="000000"/>
        </w:rPr>
        <w:t xml:space="preserve">Det er af stor betydning at alle ofre bliver identificeret. Der er spørgsmålet om at forsikrings, ægteskabs- og arvesager skal afsluttes, men mindst lige så vigtigt, at pårørende bliver afklaret med situationen. Identifikationen ved en større katastrofe kompliceres af flere faktorer. Det kan være svært at finde faciliteter til opbygning af lokaler, hvor lig kan opbevares og ID-gruppen kan have alt materiale, som er nødvendigt for identifikationsarbejdet. Det kan være svært at blande arbejdsrutiner, og blive enige om en procedure, som alle kan acceptere, hvis flere lande skal forene deres kompetencer. Der kan være problemer med at sortere ofrene, hvordan og hvem skal foretage ante mortem og post mortem registreringerne. Hvem skal sammenligne dem? </w:t>
      </w:r>
    </w:p>
    <w:p w14:paraId="742DDF9A" w14:textId="77777777" w:rsidR="00924317" w:rsidRPr="00561845" w:rsidRDefault="00924317" w:rsidP="00924317">
      <w:pPr>
        <w:widowControl w:val="0"/>
        <w:autoSpaceDE w:val="0"/>
        <w:autoSpaceDN w:val="0"/>
        <w:adjustRightInd w:val="0"/>
        <w:spacing w:after="240" w:line="360" w:lineRule="atLeast"/>
        <w:rPr>
          <w:rFonts w:ascii="Times Roman" w:hAnsi="Times Roman" w:cs="Times Roman"/>
          <w:color w:val="000000"/>
        </w:rPr>
      </w:pPr>
      <w:r w:rsidRPr="00561845">
        <w:rPr>
          <w:rFonts w:ascii="Times Roman" w:hAnsi="Times Roman" w:cs="Times Roman"/>
          <w:color w:val="000000"/>
        </w:rPr>
        <w:t xml:space="preserve">I enkelttilfælde løber man ikke ind i disse logistiske problemer, da der altid er mandskab til at håndtere en enkelt person. </w:t>
      </w:r>
    </w:p>
    <w:p w14:paraId="1EE80E9C" w14:textId="77777777" w:rsidR="00924317" w:rsidRPr="001C04B2" w:rsidRDefault="00924317" w:rsidP="00924317">
      <w:pPr>
        <w:rPr>
          <w:b/>
        </w:rPr>
      </w:pPr>
      <w:r w:rsidRPr="001C04B2">
        <w:rPr>
          <w:b/>
        </w:rPr>
        <w:t xml:space="preserve">Politiet henvender sig på tandklinikken vedrørende rets odontologisk identifikation af en af dine patienter. </w:t>
      </w:r>
    </w:p>
    <w:p w14:paraId="47852D4B" w14:textId="77777777" w:rsidR="00924317" w:rsidRPr="001C04B2" w:rsidRDefault="00924317" w:rsidP="00924317">
      <w:pPr>
        <w:rPr>
          <w:b/>
        </w:rPr>
      </w:pPr>
    </w:p>
    <w:p w14:paraId="5B27800B" w14:textId="77777777" w:rsidR="00924317" w:rsidRPr="001C04B2" w:rsidRDefault="00924317" w:rsidP="00924317">
      <w:pPr>
        <w:rPr>
          <w:b/>
        </w:rPr>
      </w:pPr>
      <w:r w:rsidRPr="001C04B2">
        <w:rPr>
          <w:b/>
        </w:rPr>
        <w:t xml:space="preserve">Beskriv det materiale du som praktiserende tandlæge skal/bør udlevere. </w:t>
      </w:r>
    </w:p>
    <w:p w14:paraId="1568121F" w14:textId="77777777" w:rsidR="00924317" w:rsidRPr="001C04B2" w:rsidRDefault="00924317" w:rsidP="00924317">
      <w:pPr>
        <w:rPr>
          <w:b/>
        </w:rPr>
      </w:pPr>
    </w:p>
    <w:p w14:paraId="548BE6DC" w14:textId="77777777" w:rsidR="00924317" w:rsidRPr="001C04B2" w:rsidRDefault="00924317" w:rsidP="00924317">
      <w:r w:rsidRPr="001C04B2">
        <w:t>En tandlæge er forpligtet til at aflevere alt det materiale der findes vedrørende patienten. Herunder drejer det sig om:</w:t>
      </w:r>
    </w:p>
    <w:p w14:paraId="16245739" w14:textId="77777777" w:rsidR="00924317" w:rsidRPr="001C04B2" w:rsidRDefault="00924317" w:rsidP="00924317">
      <w:r w:rsidRPr="001C04B2">
        <w:t>Journal</w:t>
      </w:r>
      <w:r>
        <w:t xml:space="preserve">, </w:t>
      </w:r>
      <w:r w:rsidRPr="001C04B2">
        <w:t>Røntgenbilleder</w:t>
      </w:r>
      <w:r>
        <w:t xml:space="preserve">, </w:t>
      </w:r>
      <w:r w:rsidRPr="001C04B2">
        <w:t>Kliniske fotos</w:t>
      </w:r>
      <w:r>
        <w:t xml:space="preserve">, </w:t>
      </w:r>
      <w:r w:rsidRPr="001C04B2">
        <w:t>Gipsmodeller</w:t>
      </w:r>
      <w:r>
        <w:t xml:space="preserve">, </w:t>
      </w:r>
      <w:r w:rsidRPr="001C04B2">
        <w:t>Henvisninger til/fra specialtandlæger Dokumenter fra dentale laboratorier</w:t>
      </w:r>
      <w:r>
        <w:t>, korrespondancer med forsikring/og eller kommunen.</w:t>
      </w:r>
      <w:r>
        <w:br/>
      </w:r>
    </w:p>
    <w:p w14:paraId="0B32DC42" w14:textId="77777777" w:rsidR="00924317" w:rsidRDefault="00924317" w:rsidP="00924317">
      <w:r w:rsidRPr="001C04B2">
        <w:t>Det er vigtigt at politiet får alt originalmaterialet, og bliver man adviseret om politiets besøg, kan man nå at kopiere materialet, hvis det nu skulle vise sig at patienten for eksempel stadig er i live, og potentielt skal behandles i fremtiden på klinikken.</w:t>
      </w:r>
    </w:p>
    <w:p w14:paraId="39388C72" w14:textId="77777777" w:rsidR="00924317" w:rsidRDefault="00924317" w:rsidP="00924317"/>
    <w:p w14:paraId="4970BB4B" w14:textId="77777777" w:rsidR="00924317" w:rsidRPr="00A46AB5" w:rsidRDefault="00924317" w:rsidP="00924317">
      <w:pPr>
        <w:rPr>
          <w:b/>
        </w:rPr>
      </w:pPr>
      <w:r>
        <w:rPr>
          <w:noProof/>
        </w:rPr>
        <w:drawing>
          <wp:inline distT="0" distB="0" distL="0" distR="0" wp14:anchorId="7D4DD2F7" wp14:editId="2DA35654">
            <wp:extent cx="2463800" cy="2717800"/>
            <wp:effectExtent l="0" t="0" r="0" b="0"/>
            <wp:docPr id="42" name="Billede 42" descr="../../../Desktop/Skærmbillede%202018-05-10%20kl.%2015.0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kærmbillede%202018-05-10%20kl.%2015.03.4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63800" cy="2717800"/>
                    </a:xfrm>
                    <a:prstGeom prst="rect">
                      <a:avLst/>
                    </a:prstGeom>
                    <a:noFill/>
                    <a:ln>
                      <a:noFill/>
                    </a:ln>
                  </pic:spPr>
                </pic:pic>
              </a:graphicData>
            </a:graphic>
          </wp:inline>
        </w:drawing>
      </w:r>
      <w:r>
        <w:br/>
      </w:r>
      <w:r>
        <w:br/>
      </w:r>
      <w:r w:rsidRPr="001C04B2">
        <w:rPr>
          <w:b/>
        </w:rPr>
        <w:t xml:space="preserve">Hvem har opbevaringspligten i sådanne situationer? </w:t>
      </w:r>
    </w:p>
    <w:p w14:paraId="04CE09D6" w14:textId="77777777" w:rsidR="00924317" w:rsidRDefault="00924317" w:rsidP="00924317">
      <w:r w:rsidRPr="001C04B2">
        <w:t>Når materialet overdrages til politiet, så ophører tandlægens pligt til at opbevarer journalmaterialet, og ansvaret overdrages til politimyndigheden.</w:t>
      </w:r>
    </w:p>
    <w:p w14:paraId="6F5C0532" w14:textId="48E48C46" w:rsidR="00924317" w:rsidRDefault="00924317" w:rsidP="00924317"/>
    <w:p w14:paraId="53E23465" w14:textId="34D91C0B" w:rsidR="00020321" w:rsidRPr="008A2E71" w:rsidRDefault="00020321" w:rsidP="00020321">
      <w:pPr>
        <w:jc w:val="both"/>
        <w:rPr>
          <w:rFonts w:ascii="Times New Roman" w:hAnsi="Times New Roman" w:cs="Times New Roman"/>
        </w:rPr>
      </w:pPr>
      <w:r w:rsidRPr="008A2E71">
        <w:rPr>
          <w:rFonts w:ascii="Times New Roman" w:hAnsi="Times New Roman" w:cs="Times New Roman"/>
        </w:rPr>
        <w:t xml:space="preserve">. </w:t>
      </w:r>
    </w:p>
    <w:p w14:paraId="02E63093" w14:textId="77777777" w:rsidR="00020321" w:rsidRDefault="00020321" w:rsidP="00924317"/>
    <w:p w14:paraId="384040AE" w14:textId="77777777" w:rsidR="00924317" w:rsidRDefault="00924317" w:rsidP="00924317"/>
    <w:p w14:paraId="602A9F42" w14:textId="7CFBEEE1" w:rsidR="00924317" w:rsidRPr="00B03878" w:rsidRDefault="00924317" w:rsidP="004978B7">
      <w:pPr>
        <w:rPr>
          <w:color w:val="FF0000"/>
          <w:sz w:val="20"/>
          <w:szCs w:val="20"/>
        </w:rPr>
      </w:pPr>
      <w:r w:rsidRPr="00397037">
        <w:rPr>
          <w:rFonts w:eastAsia="MS Mincho" w:cs="MS Mincho"/>
          <w:color w:val="000000"/>
          <w:sz w:val="20"/>
          <w:szCs w:val="20"/>
        </w:rPr>
        <w:br/>
      </w:r>
    </w:p>
    <w:p w14:paraId="5E2C9D83" w14:textId="1BC9BD13" w:rsidR="00924317" w:rsidRDefault="00924317" w:rsidP="00924317"/>
    <w:p w14:paraId="74A7C2F6" w14:textId="77777777" w:rsidR="00621912" w:rsidRPr="00181892" w:rsidRDefault="00621912" w:rsidP="00621912">
      <w:pPr>
        <w:rPr>
          <w:rFonts w:ascii="Times New Roman" w:hAnsi="Times New Roman" w:cs="Times New Roman"/>
        </w:rPr>
      </w:pPr>
    </w:p>
    <w:p w14:paraId="62EF3A92" w14:textId="77777777" w:rsidR="00621912" w:rsidRPr="00181892" w:rsidRDefault="00621912" w:rsidP="00621912">
      <w:pPr>
        <w:rPr>
          <w:rFonts w:ascii="Times New Roman" w:hAnsi="Times New Roman" w:cs="Times New Roman"/>
        </w:rPr>
      </w:pPr>
    </w:p>
    <w:p w14:paraId="0EA6DFC3" w14:textId="77777777" w:rsidR="00621912" w:rsidRPr="00181892" w:rsidRDefault="00621912" w:rsidP="00621912">
      <w:pPr>
        <w:rPr>
          <w:rFonts w:ascii="Times New Roman" w:eastAsia="Times New Roman" w:hAnsi="Times New Roman" w:cs="Times New Roman"/>
        </w:rPr>
      </w:pPr>
    </w:p>
    <w:p w14:paraId="32E304D2" w14:textId="77777777" w:rsidR="00621912" w:rsidRPr="00181892" w:rsidRDefault="00621912" w:rsidP="00621912">
      <w:pPr>
        <w:spacing w:before="240" w:after="240"/>
        <w:rPr>
          <w:rFonts w:ascii="Times New Roman" w:eastAsia="Times New Roman" w:hAnsi="Times New Roman" w:cs="Times New Roman"/>
          <w:b/>
        </w:rPr>
      </w:pPr>
    </w:p>
    <w:p w14:paraId="38EA95B9" w14:textId="77777777" w:rsidR="00621912" w:rsidRPr="00181892" w:rsidRDefault="00621912" w:rsidP="00621912">
      <w:pPr>
        <w:rPr>
          <w:rFonts w:ascii="Times New Roman" w:hAnsi="Times New Roman" w:cs="Times New Roman"/>
        </w:rPr>
      </w:pPr>
    </w:p>
    <w:sectPr w:rsidR="00621912" w:rsidRPr="00181892">
      <w:headerReference w:type="default" r:id="rId42"/>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B41075" w14:textId="77777777" w:rsidR="00A5190E" w:rsidRDefault="00A5190E" w:rsidP="00621912">
      <w:r>
        <w:separator/>
      </w:r>
    </w:p>
  </w:endnote>
  <w:endnote w:type="continuationSeparator" w:id="0">
    <w:p w14:paraId="2625AB12" w14:textId="77777777" w:rsidR="00A5190E" w:rsidRDefault="00A5190E" w:rsidP="006219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Helvetica Neue">
    <w:altName w:val="Helvetica Neue"/>
    <w:panose1 w:val="02000503000000020004"/>
    <w:charset w:val="00"/>
    <w:family w:val="auto"/>
    <w:pitch w:val="variable"/>
    <w:sig w:usb0="E50002FF" w:usb1="500079DB" w:usb2="0000001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ungsuh">
    <w:panose1 w:val="02030600000101010101"/>
    <w:charset w:val="81"/>
    <w:family w:val="roman"/>
    <w:pitch w:val="variable"/>
    <w:sig w:usb0="B00002AF" w:usb1="69D77CFB" w:usb2="00000030" w:usb3="00000000" w:csb0="0008009F" w:csb1="00000000"/>
  </w:font>
  <w:font w:name="á}NŒ˛">
    <w:altName w:val="Calibri"/>
    <w:panose1 w:val="020B0604020202020204"/>
    <w:charset w:val="4D"/>
    <w:family w:val="auto"/>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rdo">
    <w:altName w:val="Calibri"/>
    <w:panose1 w:val="020B06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Times Roman">
    <w:altName w:val="Times New Roman"/>
    <w:panose1 w:val="00000500000000020000"/>
    <w:charset w:val="00"/>
    <w:family w:val="auto"/>
    <w:pitch w:val="variable"/>
    <w:sig w:usb0="E00002FF" w:usb1="5000205A"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A12700" w14:textId="77777777" w:rsidR="00A5190E" w:rsidRDefault="00A5190E" w:rsidP="00621912">
      <w:r>
        <w:separator/>
      </w:r>
    </w:p>
  </w:footnote>
  <w:footnote w:type="continuationSeparator" w:id="0">
    <w:p w14:paraId="22DBECC9" w14:textId="77777777" w:rsidR="00A5190E" w:rsidRDefault="00A5190E" w:rsidP="006219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22E0C6" w14:textId="79E3B92B" w:rsidR="00621912" w:rsidRDefault="00621912">
    <w:pPr>
      <w:pStyle w:val="Sidehoved"/>
    </w:pPr>
    <w:r>
      <w:tab/>
    </w:r>
    <w:r>
      <w:tab/>
      <w:t>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82454"/>
    <w:multiLevelType w:val="hybridMultilevel"/>
    <w:tmpl w:val="DB947704"/>
    <w:lvl w:ilvl="0" w:tplc="2F24BCEE">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3239D1"/>
    <w:multiLevelType w:val="multilevel"/>
    <w:tmpl w:val="8216F3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6330616"/>
    <w:multiLevelType w:val="hybridMultilevel"/>
    <w:tmpl w:val="C72A3D3E"/>
    <w:lvl w:ilvl="0" w:tplc="BDAE3AE4">
      <w:start w:val="123"/>
      <w:numFmt w:val="bullet"/>
      <w:lvlText w:val="-"/>
      <w:lvlJc w:val="left"/>
      <w:pPr>
        <w:ind w:left="720" w:hanging="360"/>
      </w:pPr>
      <w:rPr>
        <w:rFonts w:ascii="Calibri" w:eastAsiaTheme="minorHAnsi" w:hAnsi="Calibri" w:cstheme="minorBidi"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7E47125"/>
    <w:multiLevelType w:val="hybridMultilevel"/>
    <w:tmpl w:val="C772F43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095C35BA"/>
    <w:multiLevelType w:val="hybridMultilevel"/>
    <w:tmpl w:val="401258D6"/>
    <w:lvl w:ilvl="0" w:tplc="22987782">
      <w:start w:val="8"/>
      <w:numFmt w:val="bullet"/>
      <w:lvlText w:val="-"/>
      <w:lvlJc w:val="left"/>
      <w:pPr>
        <w:ind w:left="720" w:hanging="360"/>
      </w:pPr>
      <w:rPr>
        <w:rFonts w:ascii="Calibri" w:eastAsiaTheme="minorHAnsi" w:hAnsi="Calibri" w:cs="Times" w:hint="default"/>
        <w:b/>
        <w:sz w:val="24"/>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0AC9750E"/>
    <w:multiLevelType w:val="multilevel"/>
    <w:tmpl w:val="FBFC7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470435"/>
    <w:multiLevelType w:val="hybridMultilevel"/>
    <w:tmpl w:val="1694A292"/>
    <w:lvl w:ilvl="0" w:tplc="664E18C8">
      <w:start w:val="19"/>
      <w:numFmt w:val="bullet"/>
      <w:lvlText w:val="-"/>
      <w:lvlJc w:val="left"/>
      <w:pPr>
        <w:ind w:left="720" w:hanging="360"/>
      </w:pPr>
      <w:rPr>
        <w:rFonts w:ascii="Cambria" w:eastAsiaTheme="minorEastAsia" w:hAnsi="Cambria" w:cstheme="minorBidi"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0FF14B75"/>
    <w:multiLevelType w:val="multilevel"/>
    <w:tmpl w:val="FC62E4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13849AC"/>
    <w:multiLevelType w:val="hybridMultilevel"/>
    <w:tmpl w:val="7396BE90"/>
    <w:lvl w:ilvl="0" w:tplc="664E18C8">
      <w:start w:val="19"/>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94386F"/>
    <w:multiLevelType w:val="hybridMultilevel"/>
    <w:tmpl w:val="816A5B4E"/>
    <w:lvl w:ilvl="0" w:tplc="0F62A356">
      <w:start w:val="2"/>
      <w:numFmt w:val="bullet"/>
      <w:lvlText w:val="-"/>
      <w:lvlJc w:val="left"/>
      <w:pPr>
        <w:ind w:left="420" w:hanging="360"/>
      </w:pPr>
      <w:rPr>
        <w:rFonts w:ascii="Cambria" w:eastAsiaTheme="minorEastAsia" w:hAnsi="Cambria" w:cstheme="minorBidi"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0" w15:restartNumberingAfterBreak="0">
    <w:nsid w:val="15C90235"/>
    <w:multiLevelType w:val="hybridMultilevel"/>
    <w:tmpl w:val="BD981A7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C36ACE"/>
    <w:multiLevelType w:val="multilevel"/>
    <w:tmpl w:val="5436326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191D27AF"/>
    <w:multiLevelType w:val="multilevel"/>
    <w:tmpl w:val="52AE40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C2A3296"/>
    <w:multiLevelType w:val="multilevel"/>
    <w:tmpl w:val="9ED0F7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1D492929"/>
    <w:multiLevelType w:val="multilevel"/>
    <w:tmpl w:val="9B0CA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59184D"/>
    <w:multiLevelType w:val="hybridMultilevel"/>
    <w:tmpl w:val="5020704E"/>
    <w:lvl w:ilvl="0" w:tplc="04090003">
      <w:start w:val="1"/>
      <w:numFmt w:val="bullet"/>
      <w:lvlText w:val="o"/>
      <w:lvlJc w:val="left"/>
      <w:pPr>
        <w:ind w:left="1440" w:hanging="360"/>
      </w:pPr>
      <w:rPr>
        <w:rFonts w:ascii="Courier New" w:hAnsi="Courier New"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E705FF5"/>
    <w:multiLevelType w:val="multilevel"/>
    <w:tmpl w:val="EC2AA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FA35843"/>
    <w:multiLevelType w:val="multilevel"/>
    <w:tmpl w:val="8A8CA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2A96668"/>
    <w:multiLevelType w:val="multilevel"/>
    <w:tmpl w:val="FD925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39C5AE2"/>
    <w:multiLevelType w:val="multilevel"/>
    <w:tmpl w:val="AD0EA1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C340016"/>
    <w:multiLevelType w:val="multilevel"/>
    <w:tmpl w:val="D2E08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FA621E1"/>
    <w:multiLevelType w:val="multilevel"/>
    <w:tmpl w:val="FB94E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0FF6274"/>
    <w:multiLevelType w:val="hybridMultilevel"/>
    <w:tmpl w:val="A5540D4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19440F5"/>
    <w:multiLevelType w:val="multilevel"/>
    <w:tmpl w:val="6EB0F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1D20CDE"/>
    <w:multiLevelType w:val="hybridMultilevel"/>
    <w:tmpl w:val="9FB2F1E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15:restartNumberingAfterBreak="0">
    <w:nsid w:val="3AD24051"/>
    <w:multiLevelType w:val="hybridMultilevel"/>
    <w:tmpl w:val="A210B19C"/>
    <w:lvl w:ilvl="0" w:tplc="0406000F">
      <w:start w:val="1"/>
      <w:numFmt w:val="decimal"/>
      <w:lvlText w:val="%1."/>
      <w:lvlJc w:val="left"/>
      <w:pPr>
        <w:ind w:left="720" w:hanging="360"/>
      </w:pPr>
      <w:rPr>
        <w:rFonts w:hint="default"/>
      </w:rPr>
    </w:lvl>
    <w:lvl w:ilvl="1" w:tplc="782C8F40">
      <w:start w:val="3"/>
      <w:numFmt w:val="bullet"/>
      <w:lvlText w:val="-"/>
      <w:lvlJc w:val="left"/>
      <w:pPr>
        <w:ind w:left="1440" w:hanging="360"/>
      </w:pPr>
      <w:rPr>
        <w:rFonts w:ascii="Cambria" w:eastAsiaTheme="minorEastAsia" w:hAnsi="Cambria" w:cstheme="minorBidi" w:hint="default"/>
      </w:r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15:restartNumberingAfterBreak="0">
    <w:nsid w:val="3BD33EEF"/>
    <w:multiLevelType w:val="multilevel"/>
    <w:tmpl w:val="23A86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35A2886"/>
    <w:multiLevelType w:val="multilevel"/>
    <w:tmpl w:val="9B885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8E6672E"/>
    <w:multiLevelType w:val="multilevel"/>
    <w:tmpl w:val="360A9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A531A6D"/>
    <w:multiLevelType w:val="multilevel"/>
    <w:tmpl w:val="08B2FA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B071089"/>
    <w:multiLevelType w:val="hybridMultilevel"/>
    <w:tmpl w:val="1C6CAE0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1" w15:restartNumberingAfterBreak="0">
    <w:nsid w:val="4D475D60"/>
    <w:multiLevelType w:val="multilevel"/>
    <w:tmpl w:val="C72453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2" w15:restartNumberingAfterBreak="0">
    <w:nsid w:val="4F611301"/>
    <w:multiLevelType w:val="multilevel"/>
    <w:tmpl w:val="7F7E6C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500D3E32"/>
    <w:multiLevelType w:val="multilevel"/>
    <w:tmpl w:val="74846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2B0033B"/>
    <w:multiLevelType w:val="multilevel"/>
    <w:tmpl w:val="37064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3D96E05"/>
    <w:multiLevelType w:val="multilevel"/>
    <w:tmpl w:val="F3D84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64A1CB4"/>
    <w:multiLevelType w:val="multilevel"/>
    <w:tmpl w:val="CB642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9972F17"/>
    <w:multiLevelType w:val="hybridMultilevel"/>
    <w:tmpl w:val="48CC327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8" w15:restartNumberingAfterBreak="0">
    <w:nsid w:val="5A134AD9"/>
    <w:multiLevelType w:val="multilevel"/>
    <w:tmpl w:val="6F441D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5BE34F42"/>
    <w:multiLevelType w:val="multilevel"/>
    <w:tmpl w:val="9C68ABD8"/>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0" w15:restartNumberingAfterBreak="0">
    <w:nsid w:val="5DF95170"/>
    <w:multiLevelType w:val="multilevel"/>
    <w:tmpl w:val="F8C424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9FE0A99"/>
    <w:multiLevelType w:val="hybridMultilevel"/>
    <w:tmpl w:val="8C4A9A48"/>
    <w:lvl w:ilvl="0" w:tplc="2F24BCEE">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A2F4A27"/>
    <w:multiLevelType w:val="multilevel"/>
    <w:tmpl w:val="DFA0BB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3" w15:restartNumberingAfterBreak="0">
    <w:nsid w:val="6BB850FE"/>
    <w:multiLevelType w:val="hybridMultilevel"/>
    <w:tmpl w:val="43CC7D9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4" w15:restartNumberingAfterBreak="0">
    <w:nsid w:val="6FA14225"/>
    <w:multiLevelType w:val="multilevel"/>
    <w:tmpl w:val="A3EE8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6710C18"/>
    <w:multiLevelType w:val="multilevel"/>
    <w:tmpl w:val="4874E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B93777A"/>
    <w:multiLevelType w:val="hybridMultilevel"/>
    <w:tmpl w:val="8AF21046"/>
    <w:lvl w:ilvl="0" w:tplc="2F24BCEE">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E210840"/>
    <w:multiLevelType w:val="multilevel"/>
    <w:tmpl w:val="79948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9"/>
  </w:num>
  <w:num w:numId="2">
    <w:abstractNumId w:val="11"/>
  </w:num>
  <w:num w:numId="3">
    <w:abstractNumId w:val="13"/>
  </w:num>
  <w:num w:numId="4">
    <w:abstractNumId w:val="1"/>
  </w:num>
  <w:num w:numId="5">
    <w:abstractNumId w:val="42"/>
  </w:num>
  <w:num w:numId="6">
    <w:abstractNumId w:val="19"/>
  </w:num>
  <w:num w:numId="7">
    <w:abstractNumId w:val="32"/>
  </w:num>
  <w:num w:numId="8">
    <w:abstractNumId w:val="31"/>
  </w:num>
  <w:num w:numId="9">
    <w:abstractNumId w:val="34"/>
  </w:num>
  <w:num w:numId="10">
    <w:abstractNumId w:val="36"/>
  </w:num>
  <w:num w:numId="11">
    <w:abstractNumId w:val="14"/>
  </w:num>
  <w:num w:numId="12">
    <w:abstractNumId w:val="3"/>
  </w:num>
  <w:num w:numId="13">
    <w:abstractNumId w:val="20"/>
  </w:num>
  <w:num w:numId="14">
    <w:abstractNumId w:val="35"/>
  </w:num>
  <w:num w:numId="15">
    <w:abstractNumId w:val="21"/>
  </w:num>
  <w:num w:numId="16">
    <w:abstractNumId w:val="26"/>
  </w:num>
  <w:num w:numId="17">
    <w:abstractNumId w:val="27"/>
  </w:num>
  <w:num w:numId="18">
    <w:abstractNumId w:val="16"/>
  </w:num>
  <w:num w:numId="19">
    <w:abstractNumId w:val="17"/>
  </w:num>
  <w:num w:numId="20">
    <w:abstractNumId w:val="45"/>
  </w:num>
  <w:num w:numId="21">
    <w:abstractNumId w:val="46"/>
  </w:num>
  <w:num w:numId="22">
    <w:abstractNumId w:val="0"/>
  </w:num>
  <w:num w:numId="23">
    <w:abstractNumId w:val="41"/>
  </w:num>
  <w:num w:numId="24">
    <w:abstractNumId w:val="6"/>
  </w:num>
  <w:num w:numId="25">
    <w:abstractNumId w:val="40"/>
  </w:num>
  <w:num w:numId="26">
    <w:abstractNumId w:val="18"/>
  </w:num>
  <w:num w:numId="27">
    <w:abstractNumId w:val="23"/>
  </w:num>
  <w:num w:numId="28">
    <w:abstractNumId w:val="28"/>
  </w:num>
  <w:num w:numId="29">
    <w:abstractNumId w:val="5"/>
  </w:num>
  <w:num w:numId="30">
    <w:abstractNumId w:val="44"/>
  </w:num>
  <w:num w:numId="31">
    <w:abstractNumId w:val="2"/>
  </w:num>
  <w:num w:numId="32">
    <w:abstractNumId w:val="33"/>
  </w:num>
  <w:num w:numId="33">
    <w:abstractNumId w:val="47"/>
  </w:num>
  <w:num w:numId="34">
    <w:abstractNumId w:val="29"/>
  </w:num>
  <w:num w:numId="35">
    <w:abstractNumId w:val="25"/>
  </w:num>
  <w:num w:numId="36">
    <w:abstractNumId w:val="15"/>
  </w:num>
  <w:num w:numId="37">
    <w:abstractNumId w:val="30"/>
  </w:num>
  <w:num w:numId="38">
    <w:abstractNumId w:val="43"/>
  </w:num>
  <w:num w:numId="39">
    <w:abstractNumId w:val="24"/>
  </w:num>
  <w:num w:numId="40">
    <w:abstractNumId w:val="37"/>
  </w:num>
  <w:num w:numId="41">
    <w:abstractNumId w:val="4"/>
  </w:num>
  <w:num w:numId="42">
    <w:abstractNumId w:val="8"/>
  </w:num>
  <w:num w:numId="43">
    <w:abstractNumId w:val="9"/>
  </w:num>
  <w:num w:numId="44">
    <w:abstractNumId w:val="38"/>
  </w:num>
  <w:num w:numId="45">
    <w:abstractNumId w:val="7"/>
  </w:num>
  <w:num w:numId="46">
    <w:abstractNumId w:val="12"/>
  </w:num>
  <w:num w:numId="47">
    <w:abstractNumId w:val="10"/>
  </w:num>
  <w:num w:numId="48">
    <w:abstractNumId w:val="2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912"/>
    <w:rsid w:val="000064D6"/>
    <w:rsid w:val="00020321"/>
    <w:rsid w:val="0003015E"/>
    <w:rsid w:val="00116369"/>
    <w:rsid w:val="00134419"/>
    <w:rsid w:val="00181892"/>
    <w:rsid w:val="001B4CA4"/>
    <w:rsid w:val="001D1B8F"/>
    <w:rsid w:val="00202E10"/>
    <w:rsid w:val="002538A3"/>
    <w:rsid w:val="002E1151"/>
    <w:rsid w:val="0032512E"/>
    <w:rsid w:val="003A4374"/>
    <w:rsid w:val="003F05D6"/>
    <w:rsid w:val="003F1C4B"/>
    <w:rsid w:val="0041316A"/>
    <w:rsid w:val="00434632"/>
    <w:rsid w:val="004978B7"/>
    <w:rsid w:val="0056475A"/>
    <w:rsid w:val="00581290"/>
    <w:rsid w:val="005A6B51"/>
    <w:rsid w:val="005C2052"/>
    <w:rsid w:val="00607D23"/>
    <w:rsid w:val="006159D2"/>
    <w:rsid w:val="00621912"/>
    <w:rsid w:val="006772DE"/>
    <w:rsid w:val="006A05A3"/>
    <w:rsid w:val="006D3839"/>
    <w:rsid w:val="007640CD"/>
    <w:rsid w:val="008A1D73"/>
    <w:rsid w:val="008B4A0A"/>
    <w:rsid w:val="00924317"/>
    <w:rsid w:val="00933947"/>
    <w:rsid w:val="009411CB"/>
    <w:rsid w:val="00A32CD7"/>
    <w:rsid w:val="00A470F5"/>
    <w:rsid w:val="00A5190E"/>
    <w:rsid w:val="00A57C91"/>
    <w:rsid w:val="00A610CD"/>
    <w:rsid w:val="00A63283"/>
    <w:rsid w:val="00AC2013"/>
    <w:rsid w:val="00B03878"/>
    <w:rsid w:val="00B33F81"/>
    <w:rsid w:val="00B3540F"/>
    <w:rsid w:val="00B93567"/>
    <w:rsid w:val="00BC6E35"/>
    <w:rsid w:val="00CE15E8"/>
    <w:rsid w:val="00D75B04"/>
    <w:rsid w:val="00D930E4"/>
    <w:rsid w:val="00DD6280"/>
    <w:rsid w:val="00E67BFE"/>
    <w:rsid w:val="00E72F4A"/>
    <w:rsid w:val="00EA61E1"/>
    <w:rsid w:val="00EC4547"/>
    <w:rsid w:val="00EE1908"/>
    <w:rsid w:val="00EF3840"/>
    <w:rsid w:val="00EF6031"/>
    <w:rsid w:val="00F706E5"/>
    <w:rsid w:val="00FA0FA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BD3117"/>
  <w15:chartTrackingRefBased/>
  <w15:docId w15:val="{E94895CC-7148-9041-A041-36DFD6B9F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5B04"/>
  </w:style>
  <w:style w:type="paragraph" w:styleId="Overskrift1">
    <w:name w:val="heading 1"/>
    <w:basedOn w:val="Normal"/>
    <w:next w:val="Normal"/>
    <w:link w:val="Overskrift1Tegn"/>
    <w:uiPriority w:val="9"/>
    <w:qFormat/>
    <w:rsid w:val="00621912"/>
    <w:pPr>
      <w:keepNext/>
      <w:keepLines/>
      <w:spacing w:before="400" w:after="120" w:line="276" w:lineRule="auto"/>
      <w:outlineLvl w:val="0"/>
    </w:pPr>
    <w:rPr>
      <w:rFonts w:ascii="Arial" w:eastAsia="Arial" w:hAnsi="Arial" w:cs="Arial"/>
      <w:sz w:val="40"/>
      <w:szCs w:val="40"/>
      <w:lang w:val="da" w:eastAsia="da-DK"/>
    </w:rPr>
  </w:style>
  <w:style w:type="paragraph" w:styleId="Overskrift2">
    <w:name w:val="heading 2"/>
    <w:basedOn w:val="Normal"/>
    <w:next w:val="Normal"/>
    <w:link w:val="Overskrift2Tegn"/>
    <w:uiPriority w:val="9"/>
    <w:unhideWhenUsed/>
    <w:qFormat/>
    <w:rsid w:val="00621912"/>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621912"/>
    <w:pPr>
      <w:tabs>
        <w:tab w:val="center" w:pos="4819"/>
        <w:tab w:val="right" w:pos="9638"/>
      </w:tabs>
    </w:pPr>
  </w:style>
  <w:style w:type="character" w:customStyle="1" w:styleId="SidehovedTegn">
    <w:name w:val="Sidehoved Tegn"/>
    <w:basedOn w:val="Standardskrifttypeiafsnit"/>
    <w:link w:val="Sidehoved"/>
    <w:uiPriority w:val="99"/>
    <w:rsid w:val="00621912"/>
  </w:style>
  <w:style w:type="paragraph" w:styleId="Sidefod">
    <w:name w:val="footer"/>
    <w:basedOn w:val="Normal"/>
    <w:link w:val="SidefodTegn"/>
    <w:uiPriority w:val="99"/>
    <w:unhideWhenUsed/>
    <w:rsid w:val="00621912"/>
    <w:pPr>
      <w:tabs>
        <w:tab w:val="center" w:pos="4819"/>
        <w:tab w:val="right" w:pos="9638"/>
      </w:tabs>
    </w:pPr>
  </w:style>
  <w:style w:type="character" w:customStyle="1" w:styleId="SidefodTegn">
    <w:name w:val="Sidefod Tegn"/>
    <w:basedOn w:val="Standardskrifttypeiafsnit"/>
    <w:link w:val="Sidefod"/>
    <w:uiPriority w:val="99"/>
    <w:rsid w:val="00621912"/>
  </w:style>
  <w:style w:type="paragraph" w:customStyle="1" w:styleId="Default">
    <w:name w:val="Default"/>
    <w:rsid w:val="00621912"/>
    <w:pPr>
      <w:autoSpaceDE w:val="0"/>
      <w:autoSpaceDN w:val="0"/>
      <w:adjustRightInd w:val="0"/>
    </w:pPr>
    <w:rPr>
      <w:rFonts w:ascii="Verdana" w:eastAsia="Times New Roman" w:hAnsi="Verdana" w:cs="Verdana"/>
      <w:color w:val="000000"/>
      <w:lang w:eastAsia="da-DK"/>
    </w:rPr>
  </w:style>
  <w:style w:type="character" w:customStyle="1" w:styleId="Overskrift1Tegn">
    <w:name w:val="Overskrift 1 Tegn"/>
    <w:basedOn w:val="Standardskrifttypeiafsnit"/>
    <w:link w:val="Overskrift1"/>
    <w:uiPriority w:val="9"/>
    <w:rsid w:val="00621912"/>
    <w:rPr>
      <w:rFonts w:ascii="Arial" w:eastAsia="Arial" w:hAnsi="Arial" w:cs="Arial"/>
      <w:sz w:val="40"/>
      <w:szCs w:val="40"/>
      <w:lang w:val="da" w:eastAsia="da-DK"/>
    </w:rPr>
  </w:style>
  <w:style w:type="paragraph" w:styleId="Titel">
    <w:name w:val="Title"/>
    <w:basedOn w:val="Normal"/>
    <w:next w:val="Normal"/>
    <w:link w:val="TitelTegn"/>
    <w:uiPriority w:val="10"/>
    <w:qFormat/>
    <w:rsid w:val="00621912"/>
    <w:pPr>
      <w:keepNext/>
      <w:keepLines/>
      <w:spacing w:after="60" w:line="276" w:lineRule="auto"/>
    </w:pPr>
    <w:rPr>
      <w:rFonts w:ascii="Arial" w:eastAsia="Arial" w:hAnsi="Arial" w:cs="Arial"/>
      <w:sz w:val="52"/>
      <w:szCs w:val="52"/>
      <w:lang w:val="da" w:eastAsia="da-DK"/>
    </w:rPr>
  </w:style>
  <w:style w:type="character" w:customStyle="1" w:styleId="TitelTegn">
    <w:name w:val="Titel Tegn"/>
    <w:basedOn w:val="Standardskrifttypeiafsnit"/>
    <w:link w:val="Titel"/>
    <w:uiPriority w:val="10"/>
    <w:rsid w:val="00621912"/>
    <w:rPr>
      <w:rFonts w:ascii="Arial" w:eastAsia="Arial" w:hAnsi="Arial" w:cs="Arial"/>
      <w:sz w:val="52"/>
      <w:szCs w:val="52"/>
      <w:lang w:val="da" w:eastAsia="da-DK"/>
    </w:rPr>
  </w:style>
  <w:style w:type="character" w:customStyle="1" w:styleId="Overskrift2Tegn">
    <w:name w:val="Overskrift 2 Tegn"/>
    <w:basedOn w:val="Standardskrifttypeiafsnit"/>
    <w:link w:val="Overskrift2"/>
    <w:uiPriority w:val="9"/>
    <w:rsid w:val="00621912"/>
    <w:rPr>
      <w:rFonts w:asciiTheme="majorHAnsi" w:eastAsiaTheme="majorEastAsia" w:hAnsiTheme="majorHAnsi" w:cstheme="majorBidi"/>
      <w:color w:val="2F5496" w:themeColor="accent1" w:themeShade="BF"/>
      <w:sz w:val="26"/>
      <w:szCs w:val="26"/>
    </w:rPr>
  </w:style>
  <w:style w:type="paragraph" w:styleId="Ingenafstand">
    <w:name w:val="No Spacing"/>
    <w:uiPriority w:val="1"/>
    <w:qFormat/>
    <w:rsid w:val="00B93567"/>
  </w:style>
  <w:style w:type="paragraph" w:styleId="Listeafsnit">
    <w:name w:val="List Paragraph"/>
    <w:basedOn w:val="Normal"/>
    <w:uiPriority w:val="34"/>
    <w:qFormat/>
    <w:rsid w:val="00A610CD"/>
    <w:pPr>
      <w:ind w:left="720"/>
      <w:contextualSpacing/>
    </w:pPr>
  </w:style>
  <w:style w:type="table" w:styleId="Tabel-Gitter">
    <w:name w:val="Table Grid"/>
    <w:basedOn w:val="Tabel-Normal"/>
    <w:uiPriority w:val="59"/>
    <w:rsid w:val="005C20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tiff"/><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67</Pages>
  <Words>18998</Words>
  <Characters>115893</Characters>
  <Application>Microsoft Office Word</Application>
  <DocSecurity>0</DocSecurity>
  <Lines>965</Lines>
  <Paragraphs>269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134622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Daniyal Honarjoo</dc:creator>
  <cp:keywords/>
  <dc:description/>
  <cp:lastModifiedBy>Bathur Omar</cp:lastModifiedBy>
  <cp:revision>2</cp:revision>
  <dcterms:created xsi:type="dcterms:W3CDTF">2021-05-12T21:02:00Z</dcterms:created>
  <dcterms:modified xsi:type="dcterms:W3CDTF">2021-05-12T21:02:00Z</dcterms:modified>
</cp:coreProperties>
</file>